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8B" w:rsidRDefault="002D1E8B">
      <w:pPr>
        <w:snapToGrid w:val="0"/>
        <w:spacing w:line="360" w:lineRule="auto"/>
        <w:jc w:val="center"/>
        <w:rPr>
          <w:rFonts w:ascii="宋体" w:hAnsi="宋体"/>
          <w:b/>
          <w:sz w:val="24"/>
          <w:szCs w:val="24"/>
        </w:rPr>
      </w:pPr>
    </w:p>
    <w:p w:rsidR="008F358E" w:rsidRDefault="008F358E">
      <w:pPr>
        <w:snapToGrid w:val="0"/>
        <w:spacing w:line="360" w:lineRule="auto"/>
        <w:jc w:val="center"/>
        <w:rPr>
          <w:rFonts w:ascii="宋体" w:hAnsi="宋体"/>
          <w:b/>
          <w:sz w:val="24"/>
          <w:szCs w:val="24"/>
        </w:rPr>
      </w:pPr>
    </w:p>
    <w:p w:rsidR="008F358E" w:rsidRDefault="008F358E" w:rsidP="008F358E">
      <w:pPr>
        <w:spacing w:line="460" w:lineRule="atLeast"/>
        <w:jc w:val="center"/>
        <w:rPr>
          <w:b/>
          <w:sz w:val="28"/>
        </w:rPr>
      </w:pPr>
      <w:r>
        <w:rPr>
          <w:noProof/>
        </w:rPr>
        <w:drawing>
          <wp:inline distT="0" distB="0" distL="114300" distR="114300" wp14:anchorId="104D864D" wp14:editId="0925E90E">
            <wp:extent cx="981075" cy="895350"/>
            <wp:effectExtent l="0" t="0" r="0" b="0"/>
            <wp:docPr id="1" name="图片模式1"/>
            <wp:cNvGraphicFramePr/>
            <a:graphic xmlns:a="http://schemas.openxmlformats.org/drawingml/2006/main">
              <a:graphicData uri="http://schemas.openxmlformats.org/drawingml/2006/picture">
                <pic:pic xmlns:pic="http://schemas.openxmlformats.org/drawingml/2006/picture">
                  <pic:nvPicPr>
                    <pic:cNvPr id="1" name="图片模式1"/>
                    <pic:cNvPicPr/>
                  </pic:nvPicPr>
                  <pic:blipFill>
                    <a:blip r:embed="rId9" cstate="print"/>
                    <a:stretch>
                      <a:fillRect/>
                    </a:stretch>
                  </pic:blipFill>
                  <pic:spPr>
                    <a:xfrm>
                      <a:off x="0" y="0"/>
                      <a:ext cx="981075" cy="895350"/>
                    </a:xfrm>
                    <a:prstGeom prst="rect">
                      <a:avLst/>
                    </a:prstGeom>
                    <a:noFill/>
                    <a:ln w="12700">
                      <a:noFill/>
                    </a:ln>
                  </pic:spPr>
                </pic:pic>
              </a:graphicData>
            </a:graphic>
          </wp:inline>
        </w:drawing>
      </w:r>
    </w:p>
    <w:p w:rsidR="008F358E" w:rsidRDefault="008F358E" w:rsidP="008F358E">
      <w:pPr>
        <w:spacing w:line="460" w:lineRule="atLeast"/>
        <w:jc w:val="center"/>
        <w:rPr>
          <w:b/>
          <w:sz w:val="28"/>
        </w:rPr>
      </w:pPr>
    </w:p>
    <w:p w:rsidR="008F358E" w:rsidRPr="00B926D6" w:rsidRDefault="008F358E" w:rsidP="008F358E">
      <w:pPr>
        <w:spacing w:line="460" w:lineRule="atLeast"/>
        <w:jc w:val="center"/>
        <w:rPr>
          <w:rFonts w:ascii="黑体" w:eastAsia="黑体" w:hAnsi="黑体"/>
          <w:b/>
          <w:color w:val="FF0000"/>
          <w:sz w:val="44"/>
          <w:szCs w:val="44"/>
        </w:rPr>
      </w:pPr>
      <w:r w:rsidRPr="00A94B9A">
        <w:rPr>
          <w:rFonts w:ascii="黑体" w:eastAsia="黑体" w:hAnsi="黑体" w:hint="eastAsia"/>
          <w:b/>
          <w:color w:val="FF0000"/>
          <w:sz w:val="44"/>
          <w:szCs w:val="44"/>
        </w:rPr>
        <w:t>江苏宁沪高速公路股份有限公司</w:t>
      </w:r>
    </w:p>
    <w:p w:rsidR="008F358E" w:rsidRPr="00B926D6" w:rsidRDefault="008F358E" w:rsidP="008F358E">
      <w:pPr>
        <w:spacing w:line="460" w:lineRule="atLeast"/>
        <w:jc w:val="center"/>
        <w:rPr>
          <w:rFonts w:ascii="Bookman Old Style" w:hAnsi="Bookman Old Style" w:cs="Arial Unicode MS"/>
          <w:sz w:val="44"/>
          <w:szCs w:val="44"/>
        </w:rPr>
      </w:pPr>
      <w:r w:rsidRPr="00A94B9A">
        <w:rPr>
          <w:rFonts w:ascii="Bookman Old Style" w:eastAsia="Gungsuh" w:hAnsi="Bookman Old Style" w:cs="Arial Unicode MS"/>
          <w:sz w:val="44"/>
          <w:szCs w:val="44"/>
        </w:rPr>
        <w:t>Jiangsu Expressway Company Limited</w:t>
      </w:r>
    </w:p>
    <w:p w:rsidR="008F358E" w:rsidRPr="00B926D6" w:rsidRDefault="008F358E" w:rsidP="008F358E">
      <w:pPr>
        <w:spacing w:line="460" w:lineRule="atLeast"/>
        <w:jc w:val="center"/>
        <w:rPr>
          <w:rFonts w:cs="Arial Unicode MS"/>
          <w:b/>
          <w:i/>
          <w:sz w:val="24"/>
        </w:rPr>
      </w:pPr>
      <w:r w:rsidRPr="00A94B9A">
        <w:rPr>
          <w:rFonts w:cs="Arial Unicode MS" w:hint="eastAsia"/>
          <w:b/>
          <w:i/>
          <w:sz w:val="24"/>
        </w:rPr>
        <w:t>（于中华人民共和国注册成立的股份有限公司）</w:t>
      </w:r>
    </w:p>
    <w:p w:rsidR="002D1E8B" w:rsidRPr="008F358E" w:rsidRDefault="002D1E8B">
      <w:pPr>
        <w:snapToGrid w:val="0"/>
        <w:spacing w:line="360" w:lineRule="auto"/>
        <w:jc w:val="center"/>
        <w:rPr>
          <w:rFonts w:ascii="宋体" w:hAnsi="宋体"/>
          <w:b/>
          <w:color w:val="FF0000"/>
          <w:sz w:val="44"/>
          <w:szCs w:val="44"/>
          <w:lang w:eastAsia="zh-TW"/>
        </w:rPr>
      </w:pPr>
    </w:p>
    <w:p w:rsidR="002D1E8B" w:rsidRPr="008F358E" w:rsidRDefault="002D1E8B">
      <w:pPr>
        <w:snapToGrid w:val="0"/>
        <w:spacing w:line="360" w:lineRule="auto"/>
        <w:jc w:val="center"/>
        <w:rPr>
          <w:rFonts w:ascii="宋体" w:hAnsi="宋体"/>
          <w:b/>
          <w:color w:val="FF0000"/>
          <w:sz w:val="44"/>
          <w:szCs w:val="44"/>
          <w:lang w:eastAsia="zh-TW"/>
        </w:rPr>
      </w:pPr>
    </w:p>
    <w:p w:rsidR="002D1E8B" w:rsidRPr="008F358E" w:rsidRDefault="002D1E8B">
      <w:pPr>
        <w:snapToGrid w:val="0"/>
        <w:spacing w:line="360" w:lineRule="auto"/>
        <w:jc w:val="center"/>
        <w:rPr>
          <w:rFonts w:ascii="宋体" w:hAnsi="宋体"/>
          <w:b/>
          <w:color w:val="FF0000"/>
          <w:sz w:val="44"/>
          <w:szCs w:val="44"/>
          <w:lang w:eastAsia="zh-TW"/>
        </w:rPr>
      </w:pPr>
    </w:p>
    <w:p w:rsidR="002D1E8B" w:rsidRPr="008F358E" w:rsidRDefault="002D1E8B">
      <w:pPr>
        <w:snapToGrid w:val="0"/>
        <w:spacing w:line="360" w:lineRule="auto"/>
        <w:jc w:val="center"/>
        <w:rPr>
          <w:rFonts w:ascii="宋体" w:hAnsi="宋体"/>
          <w:b/>
          <w:color w:val="FF0000"/>
          <w:sz w:val="72"/>
          <w:szCs w:val="72"/>
          <w:lang w:eastAsia="zh-TW"/>
        </w:rPr>
      </w:pPr>
      <w:r w:rsidRPr="008F358E">
        <w:rPr>
          <w:rFonts w:ascii="宋体" w:hAnsi="宋体" w:hint="eastAsia"/>
          <w:b/>
          <w:color w:val="FF0000"/>
          <w:sz w:val="72"/>
          <w:szCs w:val="72"/>
        </w:rPr>
        <w:t>章</w:t>
      </w:r>
      <w:r w:rsidRPr="008F358E">
        <w:rPr>
          <w:rFonts w:ascii="宋体" w:hAnsi="宋体"/>
          <w:b/>
          <w:color w:val="FF0000"/>
          <w:sz w:val="72"/>
          <w:szCs w:val="72"/>
        </w:rPr>
        <w:t xml:space="preserve">  </w:t>
      </w:r>
      <w:r w:rsidRPr="008F358E">
        <w:rPr>
          <w:rFonts w:ascii="宋体" w:hAnsi="宋体" w:hint="eastAsia"/>
          <w:b/>
          <w:color w:val="FF0000"/>
          <w:sz w:val="72"/>
          <w:szCs w:val="72"/>
        </w:rPr>
        <w:t>程</w:t>
      </w:r>
    </w:p>
    <w:p w:rsidR="002D1E8B" w:rsidRPr="008F358E" w:rsidRDefault="002D1E8B">
      <w:pPr>
        <w:snapToGrid w:val="0"/>
        <w:spacing w:line="360" w:lineRule="auto"/>
        <w:rPr>
          <w:rFonts w:ascii="宋体" w:hAnsi="宋体"/>
          <w:color w:val="FF0000"/>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jc w:val="center"/>
        <w:rPr>
          <w:rFonts w:ascii="宋体" w:hAnsi="宋体"/>
          <w:b/>
          <w:sz w:val="44"/>
          <w:szCs w:val="44"/>
          <w:lang w:eastAsia="zh-TW"/>
        </w:rPr>
      </w:pPr>
      <w:r>
        <w:rPr>
          <w:rFonts w:ascii="宋体" w:hAnsi="宋体"/>
          <w:sz w:val="24"/>
          <w:szCs w:val="24"/>
          <w:lang w:eastAsia="zh-TW"/>
        </w:rPr>
        <w:br w:type="page"/>
      </w:r>
      <w:r>
        <w:rPr>
          <w:rFonts w:ascii="宋体" w:hAnsi="宋体" w:hint="eastAsia"/>
          <w:b/>
          <w:sz w:val="44"/>
          <w:szCs w:val="44"/>
        </w:rPr>
        <w:lastRenderedPageBreak/>
        <w:t>公</w:t>
      </w:r>
      <w:r>
        <w:rPr>
          <w:rFonts w:ascii="宋体" w:hAnsi="宋体"/>
          <w:b/>
          <w:sz w:val="44"/>
          <w:szCs w:val="44"/>
        </w:rPr>
        <w:t xml:space="preserve">  </w:t>
      </w:r>
      <w:r>
        <w:rPr>
          <w:rFonts w:ascii="宋体" w:hAnsi="宋体" w:hint="eastAsia"/>
          <w:b/>
          <w:sz w:val="44"/>
          <w:szCs w:val="44"/>
        </w:rPr>
        <w:t>司</w:t>
      </w:r>
      <w:r>
        <w:rPr>
          <w:rFonts w:ascii="宋体" w:hAnsi="宋体"/>
          <w:b/>
          <w:sz w:val="44"/>
          <w:szCs w:val="44"/>
        </w:rPr>
        <w:t xml:space="preserve">  </w:t>
      </w:r>
      <w:r>
        <w:rPr>
          <w:rFonts w:ascii="宋体" w:hAnsi="宋体" w:hint="eastAsia"/>
          <w:b/>
          <w:sz w:val="44"/>
          <w:szCs w:val="44"/>
        </w:rPr>
        <w:t>章</w:t>
      </w:r>
      <w:r>
        <w:rPr>
          <w:rFonts w:ascii="宋体" w:hAnsi="宋体"/>
          <w:b/>
          <w:sz w:val="44"/>
          <w:szCs w:val="44"/>
        </w:rPr>
        <w:t xml:space="preserve">  </w:t>
      </w:r>
      <w:r>
        <w:rPr>
          <w:rFonts w:ascii="宋体" w:hAnsi="宋体" w:hint="eastAsia"/>
          <w:b/>
          <w:sz w:val="44"/>
          <w:szCs w:val="44"/>
        </w:rPr>
        <w:t>程</w:t>
      </w:r>
    </w:p>
    <w:p w:rsidR="002D1E8B" w:rsidRDefault="002D1E8B">
      <w:pPr>
        <w:snapToGrid w:val="0"/>
        <w:spacing w:line="360" w:lineRule="auto"/>
        <w:jc w:val="center"/>
        <w:rPr>
          <w:rFonts w:ascii="宋体" w:hAnsi="宋体"/>
          <w:b/>
          <w:sz w:val="32"/>
          <w:szCs w:val="32"/>
          <w:lang w:eastAsia="zh-TW"/>
        </w:rPr>
      </w:pPr>
      <w:r>
        <w:rPr>
          <w:rFonts w:ascii="宋体" w:hAnsi="宋体" w:hint="eastAsia"/>
          <w:b/>
          <w:sz w:val="32"/>
          <w:szCs w:val="32"/>
        </w:rPr>
        <w:t>修改及批准生效时间</w:t>
      </w:r>
    </w:p>
    <w:p w:rsidR="002D1E8B" w:rsidRDefault="002D1E8B">
      <w:pPr>
        <w:snapToGrid w:val="0"/>
        <w:spacing w:line="360" w:lineRule="auto"/>
        <w:jc w:val="center"/>
        <w:rPr>
          <w:rFonts w:ascii="宋体" w:hAnsi="宋体"/>
          <w:b/>
          <w:sz w:val="32"/>
          <w:szCs w:val="32"/>
          <w:lang w:eastAsia="zh-TW"/>
        </w:rPr>
      </w:pPr>
    </w:p>
    <w:p w:rsidR="002D1E8B" w:rsidRDefault="002D1E8B">
      <w:pPr>
        <w:snapToGrid w:val="0"/>
        <w:spacing w:line="360" w:lineRule="auto"/>
        <w:jc w:val="center"/>
        <w:rPr>
          <w:rFonts w:ascii="宋体" w:hAnsi="宋体"/>
          <w:b/>
          <w:sz w:val="32"/>
          <w:szCs w:val="32"/>
          <w:lang w:eastAsia="zh-TW"/>
        </w:rPr>
      </w:pP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一九九七年四月二日经公司股东大会特别决议通过</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一九九七年六月二日经国家经济体制改革委员会批准生效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一九九九年六月十八日经公司股东大会特别决议通过修改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二零零一年四月二十六日经国家经济贸易委员会批准生效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二零零二年五月二十八日经公司股东大会特别决议通过修改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二零零二年七月二日经国家经济贸易委员会批准生效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二零零四年三月二十三日经公司临时股东大会特别决议通过修改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二零零四年五月十七日经国务院国有资产监督管理委员会批准生效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二零零四年六月二十八日经公司股东大会特别决议案审议通过修改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二零零四年七月三十日经国务院国有资产监督管理委员会批准生效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二零零五年五月十八日经公司股东大会特别决议案审议通过修改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二零零五年六月二十二日经国务院国有资产监督管理委员会批准生效</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二零零六年六月十日经公司</w:t>
      </w:r>
      <w:r>
        <w:rPr>
          <w:rFonts w:ascii="宋体" w:hAnsi="宋体"/>
          <w:b/>
          <w:bCs/>
          <w:sz w:val="24"/>
          <w:szCs w:val="24"/>
        </w:rPr>
        <w:t>2005</w:t>
      </w:r>
      <w:r>
        <w:rPr>
          <w:rFonts w:ascii="宋体" w:hAnsi="宋体" w:hint="eastAsia"/>
          <w:b/>
          <w:bCs/>
          <w:sz w:val="24"/>
          <w:szCs w:val="24"/>
        </w:rPr>
        <w:t>年度股东周年大会批准修改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二零零七年六月十三日经公司</w:t>
      </w:r>
      <w:r>
        <w:rPr>
          <w:rFonts w:ascii="宋体" w:hAnsi="宋体"/>
          <w:b/>
          <w:bCs/>
          <w:sz w:val="24"/>
          <w:szCs w:val="24"/>
        </w:rPr>
        <w:t>2006</w:t>
      </w:r>
      <w:r>
        <w:rPr>
          <w:rFonts w:ascii="宋体" w:hAnsi="宋体" w:hint="eastAsia"/>
          <w:b/>
          <w:bCs/>
          <w:sz w:val="24"/>
          <w:szCs w:val="24"/>
        </w:rPr>
        <w:t>年度股东周年大会批准修改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二零零九年三月十一日经公司</w:t>
      </w:r>
      <w:r>
        <w:rPr>
          <w:rFonts w:ascii="宋体" w:hAnsi="宋体"/>
          <w:b/>
          <w:bCs/>
          <w:sz w:val="24"/>
          <w:szCs w:val="24"/>
        </w:rPr>
        <w:t>2009</w:t>
      </w:r>
      <w:r>
        <w:rPr>
          <w:rFonts w:ascii="宋体" w:hAnsi="宋体" w:hint="eastAsia"/>
          <w:b/>
          <w:bCs/>
          <w:sz w:val="24"/>
          <w:szCs w:val="24"/>
        </w:rPr>
        <w:t>年第一次临时股东大会批准修改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二零零九年六月十七日经公司</w:t>
      </w:r>
      <w:r>
        <w:rPr>
          <w:rFonts w:ascii="宋体" w:hAnsi="宋体"/>
          <w:b/>
          <w:bCs/>
          <w:sz w:val="24"/>
          <w:szCs w:val="24"/>
        </w:rPr>
        <w:t>2008</w:t>
      </w:r>
      <w:r>
        <w:rPr>
          <w:rFonts w:ascii="宋体" w:hAnsi="宋体" w:hint="eastAsia"/>
          <w:b/>
          <w:bCs/>
          <w:sz w:val="24"/>
          <w:szCs w:val="24"/>
        </w:rPr>
        <w:t>年度股东周年大会批准修改</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t>二零零九年十月二十日经公司</w:t>
      </w:r>
      <w:r>
        <w:rPr>
          <w:rFonts w:ascii="宋体" w:hAnsi="宋体"/>
          <w:b/>
          <w:bCs/>
          <w:sz w:val="24"/>
          <w:szCs w:val="24"/>
        </w:rPr>
        <w:t>2009</w:t>
      </w:r>
      <w:r>
        <w:rPr>
          <w:rFonts w:ascii="宋体" w:hAnsi="宋体" w:hint="eastAsia"/>
          <w:b/>
          <w:bCs/>
          <w:sz w:val="24"/>
          <w:szCs w:val="24"/>
        </w:rPr>
        <w:t>年第二次临时股东大会批准修改</w:t>
      </w:r>
    </w:p>
    <w:p w:rsidR="002D1E8B" w:rsidRDefault="002D1E8B">
      <w:pPr>
        <w:snapToGrid w:val="0"/>
        <w:spacing w:line="360" w:lineRule="auto"/>
        <w:rPr>
          <w:rFonts w:ascii="宋体" w:hAnsi="宋体"/>
          <w:b/>
          <w:bCs/>
          <w:sz w:val="24"/>
          <w:szCs w:val="24"/>
        </w:rPr>
      </w:pPr>
      <w:r>
        <w:rPr>
          <w:rFonts w:ascii="宋体" w:hAnsi="宋体" w:hint="eastAsia"/>
          <w:b/>
          <w:bCs/>
          <w:sz w:val="24"/>
          <w:szCs w:val="24"/>
        </w:rPr>
        <w:t>二零一二年六月十九日经公司</w:t>
      </w:r>
      <w:r>
        <w:rPr>
          <w:rFonts w:ascii="宋体" w:hAnsi="宋体"/>
          <w:b/>
          <w:bCs/>
          <w:sz w:val="24"/>
          <w:szCs w:val="24"/>
        </w:rPr>
        <w:t>2011</w:t>
      </w:r>
      <w:r>
        <w:rPr>
          <w:rFonts w:ascii="宋体" w:hAnsi="宋体" w:hint="eastAsia"/>
          <w:b/>
          <w:bCs/>
          <w:sz w:val="24"/>
          <w:szCs w:val="24"/>
        </w:rPr>
        <w:t>年度股东周年大会批准修改</w:t>
      </w:r>
    </w:p>
    <w:p w:rsidR="002D1E8B" w:rsidRDefault="002D1E8B">
      <w:pPr>
        <w:snapToGrid w:val="0"/>
        <w:spacing w:line="360" w:lineRule="auto"/>
        <w:rPr>
          <w:rFonts w:ascii="宋体" w:hAnsi="宋体"/>
          <w:b/>
          <w:bCs/>
          <w:sz w:val="24"/>
          <w:szCs w:val="24"/>
          <w:lang w:val="en-GB"/>
        </w:rPr>
      </w:pPr>
      <w:r>
        <w:rPr>
          <w:rFonts w:ascii="宋体" w:hAnsi="宋体" w:hint="eastAsia"/>
          <w:b/>
          <w:bCs/>
          <w:sz w:val="24"/>
          <w:szCs w:val="24"/>
        </w:rPr>
        <w:t>二零一二年九月十日经公司</w:t>
      </w:r>
      <w:r>
        <w:rPr>
          <w:rFonts w:ascii="宋体" w:hAnsi="宋体"/>
          <w:b/>
          <w:bCs/>
          <w:sz w:val="24"/>
          <w:szCs w:val="24"/>
        </w:rPr>
        <w:t>2012</w:t>
      </w:r>
      <w:r>
        <w:rPr>
          <w:rFonts w:ascii="宋体" w:hAnsi="宋体" w:hint="eastAsia"/>
          <w:b/>
          <w:bCs/>
          <w:sz w:val="24"/>
          <w:szCs w:val="24"/>
        </w:rPr>
        <w:t>年度第一次临时股东大会批准修改</w:t>
      </w:r>
    </w:p>
    <w:p w:rsidR="002D1E8B" w:rsidRDefault="002D1E8B">
      <w:pPr>
        <w:snapToGrid w:val="0"/>
        <w:spacing w:line="360" w:lineRule="auto"/>
        <w:rPr>
          <w:rFonts w:ascii="宋体" w:hAnsi="宋体"/>
          <w:b/>
          <w:bCs/>
          <w:sz w:val="24"/>
          <w:szCs w:val="24"/>
        </w:rPr>
      </w:pPr>
      <w:r w:rsidRPr="002D1E8B">
        <w:rPr>
          <w:rFonts w:ascii="宋体" w:hAnsi="宋体"/>
          <w:b/>
          <w:bCs/>
          <w:sz w:val="24"/>
          <w:szCs w:val="24"/>
        </w:rPr>
        <w:t>二零一二年十月二十六日经公司2012年度第二次临时股东大会批准修改</w:t>
      </w:r>
    </w:p>
    <w:p w:rsidR="00EE55D3" w:rsidRDefault="00EE55D3" w:rsidP="00EE55D3">
      <w:pPr>
        <w:snapToGrid w:val="0"/>
        <w:spacing w:line="360" w:lineRule="auto"/>
        <w:rPr>
          <w:rFonts w:ascii="宋体" w:hAnsi="宋体"/>
          <w:b/>
          <w:bCs/>
          <w:sz w:val="24"/>
          <w:szCs w:val="24"/>
        </w:rPr>
      </w:pPr>
      <w:r>
        <w:rPr>
          <w:rFonts w:ascii="宋体" w:hAnsi="宋体"/>
          <w:b/>
          <w:bCs/>
          <w:sz w:val="24"/>
          <w:szCs w:val="24"/>
        </w:rPr>
        <w:t>二零一</w:t>
      </w:r>
      <w:r>
        <w:rPr>
          <w:rFonts w:ascii="宋体" w:hAnsi="宋体" w:hint="eastAsia"/>
          <w:b/>
          <w:bCs/>
          <w:sz w:val="24"/>
          <w:szCs w:val="24"/>
        </w:rPr>
        <w:t>八</w:t>
      </w:r>
      <w:r>
        <w:rPr>
          <w:rFonts w:ascii="宋体" w:hAnsi="宋体"/>
          <w:b/>
          <w:bCs/>
          <w:sz w:val="24"/>
          <w:szCs w:val="24"/>
        </w:rPr>
        <w:t>年</w:t>
      </w:r>
      <w:r w:rsidR="00606B29">
        <w:rPr>
          <w:rFonts w:ascii="宋体" w:hAnsi="宋体" w:hint="eastAsia"/>
          <w:b/>
          <w:bCs/>
          <w:sz w:val="24"/>
          <w:szCs w:val="24"/>
        </w:rPr>
        <w:t>六</w:t>
      </w:r>
      <w:r>
        <w:rPr>
          <w:rFonts w:ascii="宋体" w:hAnsi="宋体"/>
          <w:b/>
          <w:bCs/>
          <w:sz w:val="24"/>
          <w:szCs w:val="24"/>
        </w:rPr>
        <w:t>月二十</w:t>
      </w:r>
      <w:r w:rsidR="00606B29">
        <w:rPr>
          <w:rFonts w:ascii="宋体" w:hAnsi="宋体" w:hint="eastAsia"/>
          <w:b/>
          <w:bCs/>
          <w:sz w:val="24"/>
          <w:szCs w:val="24"/>
        </w:rPr>
        <w:t>一</w:t>
      </w:r>
      <w:r w:rsidRPr="002D1E8B">
        <w:rPr>
          <w:rFonts w:ascii="宋体" w:hAnsi="宋体"/>
          <w:b/>
          <w:bCs/>
          <w:sz w:val="24"/>
          <w:szCs w:val="24"/>
        </w:rPr>
        <w:t>日经</w:t>
      </w:r>
      <w:r w:rsidR="004928CD">
        <w:rPr>
          <w:rFonts w:ascii="宋体" w:hAnsi="宋体" w:hint="eastAsia"/>
          <w:b/>
          <w:bCs/>
          <w:sz w:val="24"/>
          <w:szCs w:val="24"/>
        </w:rPr>
        <w:t>公司2017</w:t>
      </w:r>
      <w:r w:rsidR="004928CD">
        <w:rPr>
          <w:rFonts w:ascii="宋体" w:hAnsi="宋体"/>
          <w:b/>
          <w:bCs/>
          <w:sz w:val="24"/>
          <w:szCs w:val="24"/>
        </w:rPr>
        <w:t>年</w:t>
      </w:r>
      <w:r w:rsidR="000E2E09">
        <w:rPr>
          <w:rFonts w:ascii="宋体" w:hAnsi="宋体" w:hint="eastAsia"/>
          <w:b/>
          <w:bCs/>
          <w:sz w:val="24"/>
          <w:szCs w:val="24"/>
        </w:rPr>
        <w:t>年</w:t>
      </w:r>
      <w:r w:rsidR="004928CD">
        <w:rPr>
          <w:rFonts w:ascii="宋体" w:hAnsi="宋体"/>
          <w:b/>
          <w:bCs/>
          <w:sz w:val="24"/>
          <w:szCs w:val="24"/>
        </w:rPr>
        <w:t>度</w:t>
      </w:r>
      <w:r w:rsidR="004928CD" w:rsidRPr="002D1E8B">
        <w:rPr>
          <w:rFonts w:ascii="宋体" w:hAnsi="宋体"/>
          <w:b/>
          <w:bCs/>
          <w:sz w:val="24"/>
          <w:szCs w:val="24"/>
        </w:rPr>
        <w:t>股东大会批准修改</w:t>
      </w:r>
    </w:p>
    <w:p w:rsidR="00EE55D3" w:rsidRPr="00606B29" w:rsidRDefault="00EE55D3">
      <w:pPr>
        <w:snapToGrid w:val="0"/>
        <w:spacing w:line="360" w:lineRule="auto"/>
        <w:rPr>
          <w:rFonts w:ascii="宋体" w:hAnsi="宋体"/>
          <w:b/>
          <w:bCs/>
          <w:sz w:val="24"/>
          <w:szCs w:val="24"/>
        </w:rPr>
      </w:pPr>
    </w:p>
    <w:p w:rsidR="002D1E8B" w:rsidRDefault="002D1E8B">
      <w:pPr>
        <w:snapToGrid w:val="0"/>
        <w:spacing w:line="360" w:lineRule="auto"/>
        <w:jc w:val="center"/>
        <w:rPr>
          <w:rFonts w:ascii="宋体" w:hAnsi="宋体"/>
          <w:b/>
          <w:sz w:val="24"/>
          <w:szCs w:val="24"/>
          <w:lang w:eastAsia="zh-TW"/>
        </w:rPr>
      </w:pPr>
    </w:p>
    <w:p w:rsidR="002D1E8B" w:rsidRDefault="002D1E8B">
      <w:pPr>
        <w:snapToGrid w:val="0"/>
        <w:spacing w:line="360" w:lineRule="auto"/>
        <w:jc w:val="center"/>
        <w:rPr>
          <w:rFonts w:ascii="宋体" w:hAnsi="宋体"/>
          <w:b/>
          <w:sz w:val="24"/>
          <w:szCs w:val="24"/>
        </w:rPr>
      </w:pPr>
      <w:r>
        <w:rPr>
          <w:rFonts w:ascii="宋体" w:hAnsi="宋体"/>
          <w:b/>
          <w:sz w:val="24"/>
          <w:szCs w:val="24"/>
          <w:lang w:eastAsia="zh-TW"/>
        </w:rPr>
        <w:br w:type="page"/>
      </w:r>
      <w:r>
        <w:rPr>
          <w:rFonts w:ascii="宋体" w:hAnsi="宋体" w:hint="eastAsia"/>
          <w:b/>
          <w:sz w:val="24"/>
          <w:szCs w:val="24"/>
        </w:rPr>
        <w:lastRenderedPageBreak/>
        <w:t>目</w:t>
      </w:r>
      <w:r>
        <w:rPr>
          <w:rFonts w:ascii="宋体" w:hAnsi="宋体"/>
          <w:b/>
          <w:sz w:val="24"/>
          <w:szCs w:val="24"/>
        </w:rPr>
        <w:t xml:space="preserve">  </w:t>
      </w:r>
      <w:r>
        <w:rPr>
          <w:rFonts w:ascii="宋体" w:hAnsi="宋体" w:hint="eastAsia"/>
          <w:b/>
          <w:sz w:val="24"/>
          <w:szCs w:val="24"/>
        </w:rPr>
        <w:t>录</w:t>
      </w:r>
    </w:p>
    <w:tbl>
      <w:tblPr>
        <w:tblW w:w="0" w:type="auto"/>
        <w:tblInd w:w="-92" w:type="dxa"/>
        <w:tblLayout w:type="fixed"/>
        <w:tblCellMar>
          <w:left w:w="28" w:type="dxa"/>
          <w:right w:w="28" w:type="dxa"/>
        </w:tblCellMar>
        <w:tblLook w:val="0000" w:firstRow="0" w:lastRow="0" w:firstColumn="0" w:lastColumn="0" w:noHBand="0" w:noVBand="0"/>
      </w:tblPr>
      <w:tblGrid>
        <w:gridCol w:w="1727"/>
        <w:gridCol w:w="6733"/>
      </w:tblGrid>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章目</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标题</w:t>
            </w:r>
          </w:p>
        </w:tc>
      </w:tr>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第一章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总则</w:t>
            </w:r>
          </w:p>
        </w:tc>
      </w:tr>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第二章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经营宗旨和范围</w:t>
            </w:r>
          </w:p>
        </w:tc>
      </w:tr>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第三章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股份和注册资本</w:t>
            </w:r>
          </w:p>
        </w:tc>
      </w:tr>
      <w:tr w:rsidR="00592304" w:rsidTr="003903FC">
        <w:tc>
          <w:tcPr>
            <w:tcW w:w="1727" w:type="dxa"/>
          </w:tcPr>
          <w:p w:rsidR="00592304" w:rsidRDefault="00592304" w:rsidP="003903FC">
            <w:pPr>
              <w:snapToGrid w:val="0"/>
              <w:spacing w:line="360" w:lineRule="auto"/>
              <w:rPr>
                <w:rFonts w:ascii="宋体" w:hAnsi="宋体"/>
                <w:b/>
                <w:sz w:val="24"/>
                <w:szCs w:val="24"/>
              </w:rPr>
            </w:pPr>
            <w:r>
              <w:rPr>
                <w:rFonts w:ascii="宋体" w:hAnsi="宋体" w:hint="eastAsia"/>
                <w:b/>
                <w:sz w:val="24"/>
                <w:szCs w:val="24"/>
              </w:rPr>
              <w:t>第四章</w:t>
            </w:r>
          </w:p>
        </w:tc>
        <w:tc>
          <w:tcPr>
            <w:tcW w:w="6733" w:type="dxa"/>
          </w:tcPr>
          <w:p w:rsidR="00592304" w:rsidRDefault="00592304" w:rsidP="003903FC">
            <w:pPr>
              <w:snapToGrid w:val="0"/>
              <w:spacing w:line="360" w:lineRule="auto"/>
              <w:rPr>
                <w:rFonts w:ascii="宋体" w:hAnsi="宋体"/>
                <w:b/>
                <w:sz w:val="24"/>
                <w:szCs w:val="24"/>
              </w:rPr>
            </w:pPr>
            <w:r>
              <w:rPr>
                <w:rFonts w:ascii="宋体" w:hAnsi="宋体" w:hint="eastAsia"/>
                <w:b/>
                <w:sz w:val="24"/>
                <w:szCs w:val="24"/>
              </w:rPr>
              <w:t>党组织</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第五</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减资和购回股份</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第六</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购买公司股份的财务资助</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第七</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股票和股东名册</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第八</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股东的权利和义务</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第九</w:t>
            </w:r>
            <w:r w:rsidR="002D1E8B">
              <w:rPr>
                <w:rFonts w:ascii="宋体" w:hAnsi="宋体" w:hint="eastAsia"/>
                <w:b/>
                <w:sz w:val="24"/>
                <w:szCs w:val="24"/>
              </w:rPr>
              <w:t>章</w:t>
            </w:r>
          </w:p>
        </w:tc>
        <w:tc>
          <w:tcPr>
            <w:tcW w:w="6733" w:type="dxa"/>
          </w:tcPr>
          <w:p w:rsidR="002D1E8B" w:rsidRDefault="002D1E8B" w:rsidP="00460D49">
            <w:pPr>
              <w:snapToGrid w:val="0"/>
              <w:spacing w:line="360" w:lineRule="auto"/>
              <w:rPr>
                <w:rFonts w:ascii="宋体" w:hAnsi="宋体"/>
                <w:b/>
                <w:sz w:val="24"/>
                <w:szCs w:val="24"/>
                <w:lang w:eastAsia="zh-TW"/>
              </w:rPr>
            </w:pPr>
            <w:r>
              <w:rPr>
                <w:rFonts w:ascii="宋体" w:hAnsi="宋体" w:hint="eastAsia"/>
                <w:b/>
                <w:sz w:val="24"/>
                <w:szCs w:val="24"/>
              </w:rPr>
              <w:t>控股股东对</w:t>
            </w:r>
            <w:r w:rsidR="00460D49">
              <w:rPr>
                <w:rFonts w:ascii="宋体" w:hAnsi="宋体" w:hint="eastAsia"/>
                <w:b/>
                <w:sz w:val="24"/>
                <w:szCs w:val="24"/>
              </w:rPr>
              <w:t>其他</w:t>
            </w:r>
            <w:r>
              <w:rPr>
                <w:rFonts w:ascii="宋体" w:hAnsi="宋体" w:hint="eastAsia"/>
                <w:b/>
                <w:sz w:val="24"/>
                <w:szCs w:val="24"/>
              </w:rPr>
              <w:t>股东的义务</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股东大会</w:t>
            </w:r>
          </w:p>
        </w:tc>
      </w:tr>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第十</w:t>
            </w:r>
            <w:r w:rsidR="00592304">
              <w:rPr>
                <w:rFonts w:ascii="宋体" w:hAnsi="宋体" w:hint="eastAsia"/>
                <w:b/>
                <w:sz w:val="24"/>
                <w:szCs w:val="24"/>
              </w:rPr>
              <w:t>一</w:t>
            </w:r>
            <w:r>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类别股东表决的特别程序</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第十二</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董事会</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第十三</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独立董事</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第十四</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公司董事会秘书</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第十五</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公司经理</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第十六</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监事会</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第十七</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公司董事、监事、经理和</w:t>
            </w:r>
            <w:r w:rsidR="00FC7D90">
              <w:rPr>
                <w:rFonts w:ascii="宋体" w:hAnsi="宋体" w:hint="eastAsia"/>
                <w:b/>
                <w:sz w:val="24"/>
                <w:szCs w:val="24"/>
              </w:rPr>
              <w:t>其他高级管理人员</w:t>
            </w:r>
            <w:r>
              <w:rPr>
                <w:rFonts w:ascii="宋体" w:hAnsi="宋体" w:hint="eastAsia"/>
                <w:b/>
                <w:sz w:val="24"/>
                <w:szCs w:val="24"/>
              </w:rPr>
              <w:t>的资格和义务</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第十八</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财务会计制度及审计</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第十九</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利润分配</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会计师事务所的聘任</w:t>
            </w:r>
          </w:p>
        </w:tc>
      </w:tr>
      <w:tr w:rsidR="002D1E8B">
        <w:tc>
          <w:tcPr>
            <w:tcW w:w="1727" w:type="dxa"/>
          </w:tcPr>
          <w:p w:rsidR="002D1E8B" w:rsidRDefault="002D1E8B">
            <w:pPr>
              <w:snapToGrid w:val="0"/>
              <w:spacing w:line="360" w:lineRule="auto"/>
              <w:rPr>
                <w:rFonts w:ascii="宋体" w:hAnsi="宋体"/>
                <w:b/>
                <w:sz w:val="24"/>
                <w:szCs w:val="24"/>
              </w:rPr>
            </w:pPr>
            <w:r>
              <w:rPr>
                <w:rFonts w:ascii="宋体" w:hAnsi="宋体" w:hint="eastAsia"/>
                <w:b/>
                <w:sz w:val="24"/>
                <w:szCs w:val="24"/>
              </w:rPr>
              <w:t>第二十</w:t>
            </w:r>
            <w:r w:rsidR="00592304">
              <w:rPr>
                <w:rFonts w:ascii="宋体" w:hAnsi="宋体" w:hint="eastAsia"/>
                <w:b/>
                <w:sz w:val="24"/>
                <w:szCs w:val="24"/>
              </w:rPr>
              <w:t>一</w:t>
            </w:r>
            <w:r>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劳动管理、职工及工会组织</w:t>
            </w:r>
          </w:p>
        </w:tc>
      </w:tr>
      <w:tr w:rsidR="002D1E8B">
        <w:tc>
          <w:tcPr>
            <w:tcW w:w="1727" w:type="dxa"/>
          </w:tcPr>
          <w:p w:rsidR="002D1E8B" w:rsidRDefault="002D1E8B" w:rsidP="00592304">
            <w:pPr>
              <w:snapToGrid w:val="0"/>
              <w:spacing w:line="360" w:lineRule="auto"/>
              <w:rPr>
                <w:rFonts w:ascii="宋体" w:hAnsi="宋体"/>
                <w:b/>
                <w:sz w:val="24"/>
                <w:szCs w:val="24"/>
              </w:rPr>
            </w:pPr>
            <w:r>
              <w:rPr>
                <w:rFonts w:ascii="宋体" w:hAnsi="宋体" w:hint="eastAsia"/>
                <w:b/>
                <w:sz w:val="24"/>
                <w:szCs w:val="24"/>
              </w:rPr>
              <w:t>第二十</w:t>
            </w:r>
            <w:r w:rsidR="00592304">
              <w:rPr>
                <w:rFonts w:ascii="宋体" w:hAnsi="宋体" w:hint="eastAsia"/>
                <w:b/>
                <w:sz w:val="24"/>
                <w:szCs w:val="24"/>
              </w:rPr>
              <w:t>二</w:t>
            </w:r>
            <w:r>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公司的合并、分立、增资和减资</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第二十三</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公司解散和清算</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第二十四</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章程的修订</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第二十五</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通知和公告</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第二十六</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争议的解决</w:t>
            </w:r>
          </w:p>
        </w:tc>
      </w:tr>
      <w:tr w:rsidR="002D1E8B">
        <w:tc>
          <w:tcPr>
            <w:tcW w:w="1727" w:type="dxa"/>
          </w:tcPr>
          <w:p w:rsidR="002D1E8B" w:rsidRDefault="00592304">
            <w:pPr>
              <w:snapToGrid w:val="0"/>
              <w:spacing w:line="360" w:lineRule="auto"/>
              <w:rPr>
                <w:rFonts w:ascii="宋体" w:hAnsi="宋体"/>
                <w:b/>
                <w:sz w:val="24"/>
                <w:szCs w:val="24"/>
              </w:rPr>
            </w:pPr>
            <w:r>
              <w:rPr>
                <w:rFonts w:ascii="宋体" w:hAnsi="宋体" w:hint="eastAsia"/>
                <w:b/>
                <w:sz w:val="24"/>
                <w:szCs w:val="24"/>
              </w:rPr>
              <w:t>第二十七</w:t>
            </w:r>
            <w:r w:rsidR="002D1E8B">
              <w:rPr>
                <w:rFonts w:ascii="宋体" w:hAnsi="宋体" w:hint="eastAsia"/>
                <w:b/>
                <w:sz w:val="24"/>
                <w:szCs w:val="24"/>
              </w:rPr>
              <w:t>章</w:t>
            </w:r>
          </w:p>
        </w:tc>
        <w:tc>
          <w:tcPr>
            <w:tcW w:w="6733" w:type="dxa"/>
          </w:tcPr>
          <w:p w:rsidR="002D1E8B" w:rsidRDefault="002D1E8B">
            <w:pPr>
              <w:snapToGrid w:val="0"/>
              <w:spacing w:line="360" w:lineRule="auto"/>
              <w:rPr>
                <w:rFonts w:ascii="宋体" w:hAnsi="宋体"/>
                <w:b/>
                <w:sz w:val="24"/>
                <w:szCs w:val="24"/>
              </w:rPr>
            </w:pPr>
            <w:r>
              <w:rPr>
                <w:rFonts w:ascii="宋体" w:hAnsi="宋体" w:hint="eastAsia"/>
                <w:b/>
                <w:sz w:val="24"/>
                <w:szCs w:val="24"/>
              </w:rPr>
              <w:t>解释</w:t>
            </w:r>
          </w:p>
        </w:tc>
      </w:tr>
    </w:tbl>
    <w:p w:rsidR="002D1E8B" w:rsidRDefault="002D1E8B">
      <w:pPr>
        <w:snapToGrid w:val="0"/>
        <w:spacing w:line="360" w:lineRule="auto"/>
        <w:jc w:val="center"/>
        <w:rPr>
          <w:rFonts w:ascii="宋体" w:hAnsi="宋体"/>
          <w:b/>
          <w:sz w:val="24"/>
          <w:szCs w:val="24"/>
        </w:rPr>
      </w:pPr>
      <w:r>
        <w:rPr>
          <w:rFonts w:ascii="宋体" w:hAnsi="宋体"/>
          <w:sz w:val="24"/>
          <w:szCs w:val="24"/>
        </w:rPr>
        <w:br w:type="page"/>
      </w:r>
      <w:r>
        <w:rPr>
          <w:rFonts w:ascii="宋体" w:hAnsi="宋体" w:hint="eastAsia"/>
          <w:b/>
          <w:sz w:val="24"/>
          <w:szCs w:val="24"/>
        </w:rPr>
        <w:lastRenderedPageBreak/>
        <w:t>第一章</w:t>
      </w:r>
      <w:r>
        <w:rPr>
          <w:rFonts w:ascii="宋体" w:hAnsi="宋体"/>
          <w:b/>
          <w:sz w:val="24"/>
          <w:szCs w:val="24"/>
        </w:rPr>
        <w:t xml:space="preserve">    </w:t>
      </w:r>
      <w:r>
        <w:rPr>
          <w:rFonts w:ascii="宋体" w:hAnsi="宋体" w:hint="eastAsia"/>
          <w:b/>
          <w:sz w:val="24"/>
          <w:szCs w:val="24"/>
        </w:rPr>
        <w:t>总</w:t>
      </w:r>
      <w:r>
        <w:rPr>
          <w:rFonts w:ascii="宋体" w:hAnsi="宋体"/>
          <w:b/>
          <w:sz w:val="24"/>
          <w:szCs w:val="24"/>
        </w:rPr>
        <w:t xml:space="preserve">    </w:t>
      </w:r>
      <w:r>
        <w:rPr>
          <w:rFonts w:ascii="宋体" w:hAnsi="宋体" w:hint="eastAsia"/>
          <w:b/>
          <w:sz w:val="24"/>
          <w:szCs w:val="24"/>
        </w:rPr>
        <w:t>则</w:t>
      </w:r>
    </w:p>
    <w:p w:rsidR="002D1E8B" w:rsidRDefault="002D1E8B">
      <w:pPr>
        <w:snapToGrid w:val="0"/>
        <w:spacing w:line="360" w:lineRule="auto"/>
        <w:rPr>
          <w:rFonts w:ascii="宋体" w:hAnsi="宋体"/>
          <w:sz w:val="24"/>
          <w:szCs w:val="24"/>
        </w:rPr>
      </w:pPr>
    </w:p>
    <w:p w:rsidR="002D1E8B" w:rsidRDefault="002D1E8B">
      <w:pPr>
        <w:snapToGrid w:val="0"/>
        <w:spacing w:line="360" w:lineRule="auto"/>
        <w:rPr>
          <w:rFonts w:ascii="宋体" w:hAnsi="宋体" w:cs="宋体"/>
          <w:kern w:val="0"/>
          <w:sz w:val="24"/>
          <w:szCs w:val="24"/>
          <w:lang w:eastAsia="zh-TW"/>
        </w:rPr>
      </w:pPr>
      <w:r>
        <w:rPr>
          <w:rFonts w:ascii="宋体" w:hAnsi="宋体"/>
          <w:sz w:val="24"/>
          <w:szCs w:val="24"/>
        </w:rPr>
        <w:t>1.1</w:t>
      </w:r>
      <w:r>
        <w:rPr>
          <w:rFonts w:ascii="宋体" w:hAnsi="宋体" w:cs="宋体" w:hint="eastAsia"/>
          <w:kern w:val="0"/>
          <w:sz w:val="24"/>
          <w:szCs w:val="24"/>
        </w:rPr>
        <w:t>为维护公司、股东和债权人的合法权益，规范公司的组织和行为，根据《中华人民共和国公司法》（以下简称《公司法》）、《中华人民共和国证券法》（以下简称《证券法》）</w:t>
      </w:r>
      <w:r w:rsidR="005E5648">
        <w:rPr>
          <w:rFonts w:ascii="宋体" w:hAnsi="宋体" w:cs="宋体" w:hint="eastAsia"/>
          <w:kern w:val="0"/>
          <w:sz w:val="24"/>
          <w:szCs w:val="24"/>
        </w:rPr>
        <w:t>、</w:t>
      </w:r>
      <w:r w:rsidR="005E5648" w:rsidRPr="005E5648">
        <w:rPr>
          <w:rFonts w:ascii="宋体" w:hAnsi="宋体" w:cs="宋体" w:hint="eastAsia"/>
          <w:kern w:val="0"/>
          <w:sz w:val="24"/>
          <w:szCs w:val="24"/>
        </w:rPr>
        <w:t>《中国共产党章程》（以下简称《党章》）</w:t>
      </w:r>
      <w:r>
        <w:rPr>
          <w:rFonts w:ascii="宋体" w:hAnsi="宋体" w:cs="宋体" w:hint="eastAsia"/>
          <w:kern w:val="0"/>
          <w:sz w:val="24"/>
          <w:szCs w:val="24"/>
        </w:rPr>
        <w:t>和其它有关规定，制订本章程。</w:t>
      </w:r>
    </w:p>
    <w:p w:rsidR="002D1E8B" w:rsidRDefault="002D1E8B">
      <w:pPr>
        <w:snapToGrid w:val="0"/>
        <w:spacing w:line="360" w:lineRule="auto"/>
        <w:rPr>
          <w:rFonts w:ascii="宋体" w:hAnsi="宋体" w:cs="宋体"/>
          <w:kern w:val="0"/>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1.2 </w:t>
      </w:r>
      <w:r>
        <w:rPr>
          <w:rFonts w:ascii="宋体" w:hAnsi="宋体" w:hint="eastAsia"/>
          <w:sz w:val="24"/>
          <w:szCs w:val="24"/>
        </w:rPr>
        <w:t>本公司系依照《中华人民共和国公司法》（简称《公司法》）、《国务院关于股份有限公司境外募集股份及上市的特别规定》（简称《特别规定》）和中华人民共和国（</w:t>
      </w:r>
      <w:r>
        <w:rPr>
          <w:rFonts w:ascii="宋体" w:hAnsi="宋体"/>
          <w:sz w:val="24"/>
          <w:szCs w:val="24"/>
        </w:rPr>
        <w:t>“</w:t>
      </w:r>
      <w:r>
        <w:rPr>
          <w:rFonts w:ascii="宋体" w:hAnsi="宋体" w:hint="eastAsia"/>
          <w:sz w:val="24"/>
          <w:szCs w:val="24"/>
        </w:rPr>
        <w:t>中国</w:t>
      </w:r>
      <w:r>
        <w:rPr>
          <w:rFonts w:ascii="宋体" w:hAnsi="宋体"/>
          <w:sz w:val="24"/>
          <w:szCs w:val="24"/>
        </w:rPr>
        <w:t>”</w:t>
      </w:r>
      <w:r>
        <w:rPr>
          <w:rFonts w:ascii="宋体" w:hAnsi="宋体" w:hint="eastAsia"/>
          <w:sz w:val="24"/>
          <w:szCs w:val="24"/>
        </w:rPr>
        <w:t>）其它有关法律、行政法规成立的股份有限公司。</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公司经江苏省经济体制改革委员会苏体改生</w:t>
      </w:r>
      <w:r>
        <w:rPr>
          <w:rFonts w:ascii="宋体" w:hAnsi="宋体"/>
          <w:sz w:val="24"/>
          <w:szCs w:val="24"/>
        </w:rPr>
        <w:t>[1992]151</w:t>
      </w:r>
      <w:r>
        <w:rPr>
          <w:rFonts w:ascii="宋体" w:hAnsi="宋体" w:hint="eastAsia"/>
          <w:sz w:val="24"/>
          <w:szCs w:val="24"/>
        </w:rPr>
        <w:t>号文批准，以发起方式设立，于</w:t>
      </w:r>
      <w:r>
        <w:rPr>
          <w:rFonts w:ascii="宋体" w:hAnsi="宋体"/>
          <w:sz w:val="24"/>
          <w:szCs w:val="24"/>
        </w:rPr>
        <w:t>1992</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1</w:t>
      </w:r>
      <w:r>
        <w:rPr>
          <w:rFonts w:ascii="宋体" w:hAnsi="宋体" w:hint="eastAsia"/>
          <w:sz w:val="24"/>
          <w:szCs w:val="24"/>
        </w:rPr>
        <w:t>日在江苏省工商行政管理局注册登记，取得公司营业执照。</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sidR="00213F33" w:rsidRPr="00213F33">
        <w:rPr>
          <w:rFonts w:ascii="宋体" w:hAnsi="宋体" w:hint="eastAsia"/>
          <w:sz w:val="24"/>
          <w:szCs w:val="24"/>
        </w:rPr>
        <w:t>根据“《国务院关于落实‘三证合一’制度改革的通知》，公司于二〇一六年三月二十四日办理了重新登记，公司的统一社会信用代码为91320000134762764K</w:t>
      </w:r>
      <w:r w:rsidR="00213F33">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公司的发起人为：江苏省交通厅、江苏省交通工程总公司、江苏公路桥梁建设公司和江苏省汽车运输公司。</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1.3 </w:t>
      </w:r>
      <w:r>
        <w:rPr>
          <w:rFonts w:ascii="宋体" w:hAnsi="宋体" w:hint="eastAsia"/>
          <w:sz w:val="24"/>
          <w:szCs w:val="24"/>
        </w:rPr>
        <w:t>本公司于</w:t>
      </w:r>
      <w:r>
        <w:rPr>
          <w:rFonts w:ascii="宋体" w:hAnsi="宋体"/>
          <w:sz w:val="24"/>
          <w:szCs w:val="24"/>
        </w:rPr>
        <w:t>1997</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3</w:t>
      </w:r>
      <w:r>
        <w:rPr>
          <w:rFonts w:ascii="宋体" w:hAnsi="宋体" w:hint="eastAsia"/>
          <w:sz w:val="24"/>
          <w:szCs w:val="24"/>
        </w:rPr>
        <w:t>日经国务院证券委员会批准，首次向境外公众发行</w:t>
      </w:r>
      <w:r>
        <w:rPr>
          <w:rFonts w:ascii="宋体" w:hAnsi="宋体"/>
          <w:sz w:val="24"/>
          <w:szCs w:val="24"/>
        </w:rPr>
        <w:t>12.22</w:t>
      </w:r>
      <w:r>
        <w:rPr>
          <w:rFonts w:ascii="宋体" w:hAnsi="宋体" w:hint="eastAsia"/>
          <w:sz w:val="24"/>
          <w:szCs w:val="24"/>
        </w:rPr>
        <w:t>亿股</w:t>
      </w:r>
      <w:r>
        <w:rPr>
          <w:rFonts w:ascii="宋体" w:hAnsi="宋体"/>
          <w:sz w:val="24"/>
          <w:szCs w:val="24"/>
        </w:rPr>
        <w:t>H</w:t>
      </w:r>
      <w:r>
        <w:rPr>
          <w:rFonts w:ascii="宋体" w:hAnsi="宋体" w:hint="eastAsia"/>
          <w:sz w:val="24"/>
          <w:szCs w:val="24"/>
        </w:rPr>
        <w:t>股，于</w:t>
      </w:r>
      <w:r>
        <w:rPr>
          <w:rFonts w:ascii="宋体" w:hAnsi="宋体"/>
          <w:sz w:val="24"/>
          <w:szCs w:val="24"/>
        </w:rPr>
        <w:t>1997</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27</w:t>
      </w:r>
      <w:r>
        <w:rPr>
          <w:rFonts w:ascii="宋体" w:hAnsi="宋体" w:hint="eastAsia"/>
          <w:sz w:val="24"/>
          <w:szCs w:val="24"/>
        </w:rPr>
        <w:t>日在香港联合交易所有限公司（简称</w:t>
      </w:r>
      <w:r>
        <w:rPr>
          <w:rFonts w:ascii="宋体" w:hAnsi="宋体"/>
          <w:sz w:val="24"/>
          <w:szCs w:val="24"/>
        </w:rPr>
        <w:t>“</w:t>
      </w:r>
      <w:r>
        <w:rPr>
          <w:rFonts w:ascii="宋体" w:hAnsi="宋体" w:hint="eastAsia"/>
          <w:sz w:val="24"/>
          <w:szCs w:val="24"/>
        </w:rPr>
        <w:t>联交所</w:t>
      </w:r>
      <w:r>
        <w:rPr>
          <w:rFonts w:ascii="宋体" w:hAnsi="宋体"/>
          <w:sz w:val="24"/>
          <w:szCs w:val="24"/>
        </w:rPr>
        <w:t>”</w:t>
      </w:r>
      <w:r>
        <w:rPr>
          <w:rFonts w:ascii="宋体" w:hAnsi="宋体" w:hint="eastAsia"/>
          <w:sz w:val="24"/>
          <w:szCs w:val="24"/>
        </w:rPr>
        <w:t>）上市。并于</w:t>
      </w:r>
      <w:r>
        <w:rPr>
          <w:rFonts w:ascii="宋体" w:hAnsi="宋体"/>
          <w:sz w:val="24"/>
          <w:szCs w:val="24"/>
        </w:rPr>
        <w:t>2000</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15</w:t>
      </w:r>
      <w:r>
        <w:rPr>
          <w:rFonts w:ascii="宋体" w:hAnsi="宋体" w:hint="eastAsia"/>
          <w:sz w:val="24"/>
          <w:szCs w:val="24"/>
        </w:rPr>
        <w:t>日经中国证券监督管理委员会批准，向境内社会公众发行</w:t>
      </w:r>
      <w:r>
        <w:rPr>
          <w:rFonts w:ascii="宋体" w:hAnsi="宋体"/>
          <w:sz w:val="24"/>
          <w:szCs w:val="24"/>
        </w:rPr>
        <w:t>1.5</w:t>
      </w:r>
      <w:r>
        <w:rPr>
          <w:rFonts w:ascii="宋体" w:hAnsi="宋体" w:hint="eastAsia"/>
          <w:sz w:val="24"/>
          <w:szCs w:val="24"/>
        </w:rPr>
        <w:t>亿股</w:t>
      </w:r>
      <w:r>
        <w:rPr>
          <w:rFonts w:ascii="宋体" w:hAnsi="宋体"/>
          <w:sz w:val="24"/>
          <w:szCs w:val="24"/>
        </w:rPr>
        <w:t>A</w:t>
      </w:r>
      <w:r>
        <w:rPr>
          <w:rFonts w:ascii="宋体" w:hAnsi="宋体" w:hint="eastAsia"/>
          <w:sz w:val="24"/>
          <w:szCs w:val="24"/>
        </w:rPr>
        <w:t>股，于</w:t>
      </w:r>
      <w:r>
        <w:rPr>
          <w:rFonts w:ascii="宋体" w:hAnsi="宋体"/>
          <w:sz w:val="24"/>
          <w:szCs w:val="24"/>
        </w:rPr>
        <w:t>2001</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16</w:t>
      </w:r>
      <w:r>
        <w:rPr>
          <w:rFonts w:ascii="宋体" w:hAnsi="宋体" w:hint="eastAsia"/>
          <w:sz w:val="24"/>
          <w:szCs w:val="24"/>
        </w:rPr>
        <w:t>日在上海证券交易所（简称</w:t>
      </w:r>
      <w:r>
        <w:rPr>
          <w:rFonts w:ascii="宋体" w:hAnsi="宋体"/>
          <w:sz w:val="24"/>
          <w:szCs w:val="24"/>
        </w:rPr>
        <w:t>“</w:t>
      </w:r>
      <w:r>
        <w:rPr>
          <w:rFonts w:ascii="宋体" w:hAnsi="宋体" w:hint="eastAsia"/>
          <w:sz w:val="24"/>
          <w:szCs w:val="24"/>
        </w:rPr>
        <w:t>上交所</w:t>
      </w:r>
      <w:r>
        <w:rPr>
          <w:rFonts w:ascii="宋体" w:hAnsi="宋体"/>
          <w:sz w:val="24"/>
          <w:szCs w:val="24"/>
        </w:rPr>
        <w:t>”</w:t>
      </w:r>
      <w:r>
        <w:rPr>
          <w:rFonts w:ascii="宋体" w:hAnsi="宋体" w:hint="eastAsia"/>
          <w:sz w:val="24"/>
          <w:szCs w:val="24"/>
        </w:rPr>
        <w:t>）上市。</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1.4  </w:t>
      </w:r>
      <w:r>
        <w:rPr>
          <w:rFonts w:ascii="宋体" w:hAnsi="宋体" w:hint="eastAsia"/>
          <w:sz w:val="24"/>
          <w:szCs w:val="24"/>
        </w:rPr>
        <w:t>公司的注册中文名称：江苏宁沪高速公路股份有限公司</w:t>
      </w:r>
    </w:p>
    <w:p w:rsidR="002D1E8B" w:rsidRDefault="002D1E8B">
      <w:pPr>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公司的注册英文名称：</w:t>
      </w:r>
      <w:r>
        <w:rPr>
          <w:rFonts w:ascii="宋体" w:hAnsi="宋体"/>
          <w:sz w:val="24"/>
          <w:szCs w:val="24"/>
        </w:rPr>
        <w:t>Jiangsu Expressway Company Limited</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2</w:t>
      </w:r>
      <w:r>
        <w:rPr>
          <w:rFonts w:ascii="宋体" w:hAnsi="宋体" w:hint="eastAsia"/>
          <w:b/>
          <w:sz w:val="24"/>
          <w:szCs w:val="24"/>
        </w:rPr>
        <w:t>）</w:t>
      </w:r>
      <w:r>
        <w:rPr>
          <w:rFonts w:ascii="宋体" w:hAnsi="宋体"/>
          <w:b/>
          <w:sz w:val="24"/>
          <w:szCs w:val="24"/>
        </w:rPr>
        <w:t xml:space="preserve">   </w:t>
      </w:r>
    </w:p>
    <w:p w:rsidR="002D1E8B" w:rsidRDefault="002D1E8B">
      <w:pPr>
        <w:snapToGrid w:val="0"/>
        <w:spacing w:line="360" w:lineRule="auto"/>
        <w:rPr>
          <w:rFonts w:ascii="宋体" w:hAnsi="宋体"/>
          <w:sz w:val="24"/>
          <w:szCs w:val="24"/>
        </w:rPr>
      </w:pPr>
      <w:r>
        <w:rPr>
          <w:rFonts w:ascii="宋体" w:hAnsi="宋体"/>
          <w:sz w:val="24"/>
          <w:szCs w:val="24"/>
        </w:rPr>
        <w:t xml:space="preserve">                    </w:t>
      </w:r>
    </w:p>
    <w:p w:rsidR="002D1E8B" w:rsidRDefault="002D1E8B">
      <w:pPr>
        <w:snapToGrid w:val="0"/>
        <w:spacing w:line="360" w:lineRule="auto"/>
        <w:rPr>
          <w:rFonts w:ascii="宋体" w:hAnsi="宋体"/>
          <w:sz w:val="24"/>
          <w:szCs w:val="24"/>
        </w:rPr>
      </w:pPr>
      <w:r>
        <w:rPr>
          <w:rFonts w:ascii="宋体" w:hAnsi="宋体"/>
          <w:sz w:val="24"/>
          <w:szCs w:val="24"/>
        </w:rPr>
        <w:t xml:space="preserve">1.5  </w:t>
      </w:r>
      <w:r>
        <w:rPr>
          <w:rFonts w:ascii="宋体" w:hAnsi="宋体" w:hint="eastAsia"/>
          <w:sz w:val="24"/>
          <w:szCs w:val="24"/>
        </w:rPr>
        <w:t>公司住所：</w:t>
      </w:r>
      <w:r>
        <w:rPr>
          <w:rFonts w:ascii="宋体" w:hAnsi="宋体" w:hint="eastAsia"/>
          <w:sz w:val="24"/>
        </w:rPr>
        <w:t>中国江苏省南京市仙林大道</w:t>
      </w:r>
      <w:r>
        <w:rPr>
          <w:rFonts w:ascii="宋体" w:hAnsi="宋体"/>
          <w:sz w:val="24"/>
        </w:rPr>
        <w:t>6</w:t>
      </w:r>
      <w:r>
        <w:rPr>
          <w:rFonts w:ascii="宋体" w:hAnsi="宋体" w:hint="eastAsia"/>
          <w:sz w:val="24"/>
        </w:rPr>
        <w:t>号</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邮政编码：</w:t>
      </w:r>
      <w:r>
        <w:rPr>
          <w:rFonts w:ascii="宋体" w:hAnsi="宋体"/>
          <w:sz w:val="24"/>
          <w:szCs w:val="24"/>
        </w:rPr>
        <w:t>210049</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rPr>
        <w:t>8625</w:t>
      </w:r>
      <w:r>
        <w:rPr>
          <w:rFonts w:ascii="宋体" w:hAnsi="宋体" w:hint="eastAsia"/>
          <w:sz w:val="24"/>
          <w:szCs w:val="24"/>
        </w:rPr>
        <w:t>）</w:t>
      </w:r>
      <w:r>
        <w:rPr>
          <w:rFonts w:ascii="宋体" w:hAnsi="宋体"/>
          <w:sz w:val="24"/>
          <w:szCs w:val="24"/>
        </w:rPr>
        <w:t>84204028</w:t>
      </w:r>
      <w:r>
        <w:rPr>
          <w:rFonts w:ascii="宋体" w:hAnsi="宋体" w:hint="eastAsia"/>
          <w:sz w:val="24"/>
          <w:szCs w:val="24"/>
        </w:rPr>
        <w:t>、</w:t>
      </w:r>
      <w:r>
        <w:rPr>
          <w:rFonts w:ascii="宋体" w:hAnsi="宋体"/>
          <w:sz w:val="24"/>
          <w:szCs w:val="24"/>
        </w:rPr>
        <w:t>84362700</w:t>
      </w:r>
      <w:r>
        <w:rPr>
          <w:rFonts w:ascii="宋体" w:hAnsi="宋体" w:hint="eastAsia"/>
          <w:sz w:val="24"/>
          <w:szCs w:val="24"/>
        </w:rPr>
        <w:t>转</w:t>
      </w:r>
      <w:r>
        <w:rPr>
          <w:rFonts w:ascii="宋体" w:hAnsi="宋体"/>
          <w:sz w:val="24"/>
          <w:szCs w:val="24"/>
        </w:rPr>
        <w:t>301835</w:t>
      </w:r>
      <w:r>
        <w:rPr>
          <w:rFonts w:ascii="宋体" w:hAnsi="宋体" w:hint="eastAsia"/>
          <w:sz w:val="24"/>
          <w:szCs w:val="24"/>
        </w:rPr>
        <w:t>、</w:t>
      </w:r>
      <w:r>
        <w:rPr>
          <w:rFonts w:ascii="宋体" w:hAnsi="宋体"/>
          <w:sz w:val="24"/>
          <w:szCs w:val="24"/>
        </w:rPr>
        <w:t>301836</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rPr>
        <w:t>8625</w:t>
      </w:r>
      <w:r>
        <w:rPr>
          <w:rFonts w:ascii="宋体" w:hAnsi="宋体" w:hint="eastAsia"/>
          <w:sz w:val="24"/>
          <w:szCs w:val="24"/>
        </w:rPr>
        <w:t>）</w:t>
      </w:r>
      <w:r>
        <w:rPr>
          <w:rFonts w:ascii="宋体" w:hAnsi="宋体"/>
          <w:sz w:val="24"/>
          <w:szCs w:val="24"/>
        </w:rPr>
        <w:t>84207788</w:t>
      </w:r>
      <w:r>
        <w:rPr>
          <w:rFonts w:ascii="宋体" w:hAnsi="宋体" w:hint="eastAsia"/>
          <w:sz w:val="24"/>
          <w:szCs w:val="24"/>
          <w:lang w:val="en-GB"/>
        </w:rPr>
        <w:t>、</w:t>
      </w:r>
      <w:r>
        <w:rPr>
          <w:rFonts w:ascii="宋体" w:hAnsi="宋体"/>
          <w:sz w:val="24"/>
          <w:szCs w:val="24"/>
        </w:rPr>
        <w:t>84466643</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1.6  </w:t>
      </w:r>
      <w:r>
        <w:rPr>
          <w:rFonts w:ascii="宋体" w:hAnsi="宋体" w:hint="eastAsia"/>
          <w:sz w:val="24"/>
          <w:szCs w:val="24"/>
        </w:rPr>
        <w:t>公司的法定代表人是公司董事长。</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1.7</w:t>
      </w:r>
      <w:r>
        <w:rPr>
          <w:rFonts w:ascii="宋体" w:hAnsi="宋体" w:hint="eastAsia"/>
          <w:sz w:val="24"/>
          <w:szCs w:val="24"/>
        </w:rPr>
        <w:t>公司为永久存续的股份有限公司。</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cs="宋体"/>
          <w:kern w:val="0"/>
          <w:sz w:val="24"/>
          <w:szCs w:val="24"/>
          <w:lang w:eastAsia="zh-TW"/>
        </w:rPr>
      </w:pPr>
      <w:r>
        <w:rPr>
          <w:rFonts w:ascii="宋体" w:hAnsi="宋体"/>
          <w:sz w:val="24"/>
          <w:szCs w:val="24"/>
        </w:rPr>
        <w:t>1.8</w:t>
      </w:r>
      <w:r>
        <w:rPr>
          <w:rFonts w:ascii="宋体" w:hAnsi="宋体" w:cs="宋体" w:hint="eastAsia"/>
          <w:kern w:val="0"/>
          <w:sz w:val="24"/>
          <w:szCs w:val="24"/>
        </w:rPr>
        <w:t>本章程所称</w:t>
      </w:r>
      <w:r w:rsidR="00FC7D90">
        <w:rPr>
          <w:rFonts w:ascii="宋体" w:hAnsi="宋体" w:cs="宋体" w:hint="eastAsia"/>
          <w:kern w:val="0"/>
          <w:sz w:val="24"/>
          <w:szCs w:val="24"/>
        </w:rPr>
        <w:t>其他高级管理人员</w:t>
      </w:r>
      <w:r>
        <w:rPr>
          <w:rFonts w:ascii="宋体" w:hAnsi="宋体" w:cs="宋体" w:hint="eastAsia"/>
          <w:kern w:val="0"/>
          <w:sz w:val="24"/>
          <w:szCs w:val="24"/>
        </w:rPr>
        <w:t>是指公司的经理、副经理、董事会秘书、财务负责人。</w:t>
      </w:r>
    </w:p>
    <w:p w:rsidR="002D1E8B" w:rsidRDefault="002D1E8B">
      <w:pPr>
        <w:snapToGrid w:val="0"/>
        <w:spacing w:line="360" w:lineRule="auto"/>
        <w:rPr>
          <w:rFonts w:ascii="宋体" w:hAnsi="宋体" w:cs="宋体"/>
          <w:kern w:val="0"/>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1.9  </w:t>
      </w:r>
      <w:r>
        <w:rPr>
          <w:rFonts w:ascii="宋体" w:hAnsi="宋体" w:hint="eastAsia"/>
          <w:sz w:val="24"/>
          <w:szCs w:val="24"/>
        </w:rPr>
        <w:t>本章程经股东大会特别决议通过采纳并在国家经济体制改革委员会批准之日起生效，以取代原来在工商行政管理机关登记之公司章程。</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1.10  </w:t>
      </w:r>
      <w:r>
        <w:rPr>
          <w:rFonts w:ascii="宋体" w:hAnsi="宋体" w:hint="eastAsia"/>
          <w:sz w:val="24"/>
          <w:szCs w:val="24"/>
        </w:rPr>
        <w:t>本章程主要根据公司法、国务院证券委员会及国家经济体制改革委员会在一九九四年八月二十七日所发布的《到境外上市公司章程必备条款》（证委发</w:t>
      </w:r>
      <w:r>
        <w:rPr>
          <w:rFonts w:ascii="宋体" w:hAnsi="宋体"/>
          <w:sz w:val="24"/>
          <w:szCs w:val="24"/>
        </w:rPr>
        <w:t>[1994]21</w:t>
      </w:r>
      <w:r>
        <w:rPr>
          <w:rFonts w:ascii="宋体" w:hAnsi="宋体" w:hint="eastAsia"/>
          <w:sz w:val="24"/>
          <w:szCs w:val="24"/>
        </w:rPr>
        <w:t>号）（以下简称</w:t>
      </w:r>
      <w:r>
        <w:rPr>
          <w:rFonts w:ascii="宋体" w:hAnsi="宋体"/>
          <w:sz w:val="24"/>
          <w:szCs w:val="24"/>
        </w:rPr>
        <w:t>“</w:t>
      </w:r>
      <w:r>
        <w:rPr>
          <w:rFonts w:ascii="宋体" w:hAnsi="宋体" w:hint="eastAsia"/>
          <w:sz w:val="24"/>
          <w:szCs w:val="24"/>
        </w:rPr>
        <w:t>必备条款</w:t>
      </w:r>
      <w:r>
        <w:rPr>
          <w:rFonts w:ascii="宋体" w:hAnsi="宋体"/>
          <w:sz w:val="24"/>
          <w:szCs w:val="24"/>
        </w:rPr>
        <w:t>”</w:t>
      </w:r>
      <w:r>
        <w:rPr>
          <w:rFonts w:ascii="宋体" w:hAnsi="宋体" w:hint="eastAsia"/>
          <w:sz w:val="24"/>
          <w:szCs w:val="24"/>
        </w:rPr>
        <w:t>）、中国证监会海外上市部和国家体改委生产体制司在一九九五年四月三日所发布的《关于到香港上市公司对公司章程作补充修改的意见的函》（证监</w:t>
      </w:r>
      <w:proofErr w:type="gramStart"/>
      <w:r>
        <w:rPr>
          <w:rFonts w:ascii="宋体" w:hAnsi="宋体" w:hint="eastAsia"/>
          <w:sz w:val="24"/>
          <w:szCs w:val="24"/>
        </w:rPr>
        <w:t>海函</w:t>
      </w:r>
      <w:proofErr w:type="gramEnd"/>
      <w:r>
        <w:rPr>
          <w:rFonts w:ascii="宋体" w:hAnsi="宋体"/>
          <w:sz w:val="24"/>
          <w:szCs w:val="24"/>
        </w:rPr>
        <w:t>[1995]1</w:t>
      </w:r>
      <w:r>
        <w:rPr>
          <w:rFonts w:ascii="宋体" w:hAnsi="宋体" w:hint="eastAsia"/>
          <w:sz w:val="24"/>
          <w:szCs w:val="24"/>
        </w:rPr>
        <w:t>号）和中国证监会一九九七年十二月十六日《关于发布</w:t>
      </w:r>
      <w:r>
        <w:rPr>
          <w:rFonts w:ascii="宋体" w:hAnsi="宋体"/>
          <w:sz w:val="24"/>
          <w:szCs w:val="24"/>
        </w:rPr>
        <w:t>&lt;</w:t>
      </w:r>
      <w:r>
        <w:rPr>
          <w:rFonts w:ascii="宋体" w:hAnsi="宋体" w:hint="eastAsia"/>
          <w:sz w:val="24"/>
          <w:szCs w:val="24"/>
        </w:rPr>
        <w:t>上市公司章程指引的通知</w:t>
      </w:r>
      <w:r>
        <w:rPr>
          <w:rFonts w:ascii="宋体" w:hAnsi="宋体"/>
          <w:sz w:val="24"/>
          <w:szCs w:val="24"/>
        </w:rPr>
        <w:t>&gt;</w:t>
      </w:r>
      <w:r>
        <w:rPr>
          <w:rFonts w:ascii="宋体" w:hAnsi="宋体" w:hint="eastAsia"/>
          <w:sz w:val="24"/>
          <w:szCs w:val="24"/>
        </w:rPr>
        <w:t>》的内容而制定。本章程涉及必备条款内容的修改须按本章程第</w:t>
      </w:r>
      <w:r>
        <w:rPr>
          <w:rFonts w:ascii="宋体" w:hAnsi="宋体"/>
          <w:sz w:val="24"/>
          <w:szCs w:val="24"/>
        </w:rPr>
        <w:t>23.2</w:t>
      </w:r>
      <w:r>
        <w:rPr>
          <w:rFonts w:ascii="宋体" w:hAnsi="宋体" w:hint="eastAsia"/>
          <w:sz w:val="24"/>
          <w:szCs w:val="24"/>
        </w:rPr>
        <w:t>条之规定处理。</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1(a)</w:t>
      </w:r>
      <w:r>
        <w:rPr>
          <w:rFonts w:ascii="宋体" w:hAnsi="宋体" w:hint="eastAsia"/>
          <w:b/>
          <w:sz w:val="24"/>
          <w:szCs w:val="24"/>
        </w:rPr>
        <w:t>）</w:t>
      </w:r>
    </w:p>
    <w:p w:rsidR="00AE7B06" w:rsidRDefault="00AE7B06">
      <w:pPr>
        <w:snapToGrid w:val="0"/>
        <w:spacing w:line="360" w:lineRule="auto"/>
        <w:rPr>
          <w:rFonts w:ascii="宋体" w:hAnsi="宋体"/>
          <w:sz w:val="24"/>
          <w:szCs w:val="24"/>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1.11  </w:t>
      </w:r>
      <w:r>
        <w:rPr>
          <w:rFonts w:ascii="宋体" w:hAnsi="宋体" w:hint="eastAsia"/>
          <w:sz w:val="24"/>
          <w:szCs w:val="24"/>
        </w:rPr>
        <w:t>自本章程生效之日起，本章程即成为规范公司的组织与行为、公司与股东之间，股东与股东之间权利义务的，具有法律约束力的文件。</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1.12  </w:t>
      </w:r>
      <w:r>
        <w:rPr>
          <w:rFonts w:ascii="宋体" w:hAnsi="宋体" w:hint="eastAsia"/>
          <w:sz w:val="24"/>
          <w:szCs w:val="24"/>
        </w:rPr>
        <w:t>本章程对公司及其股东、董事、监事、经理和</w:t>
      </w:r>
      <w:r w:rsidR="00FC7D90">
        <w:rPr>
          <w:rFonts w:ascii="宋体" w:hAnsi="宋体" w:hint="eastAsia"/>
          <w:sz w:val="24"/>
          <w:szCs w:val="24"/>
        </w:rPr>
        <w:t>其他高级管理人员</w:t>
      </w:r>
      <w:r>
        <w:rPr>
          <w:rFonts w:ascii="宋体" w:hAnsi="宋体" w:hint="eastAsia"/>
          <w:sz w:val="24"/>
          <w:szCs w:val="24"/>
        </w:rPr>
        <w:t>均有约束力；前述人士均可以依据本章程提出与公司事宜有关的权利主张。</w:t>
      </w: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股东可以依据本章程起诉公司；公司可以依据本章程起诉股东；股东可以依据本章程起诉股东；股东可以依据本章程起诉公司的董事、监事、经理和</w:t>
      </w:r>
      <w:r w:rsidR="00FC7D90">
        <w:rPr>
          <w:rFonts w:ascii="宋体" w:hAnsi="宋体" w:hint="eastAsia"/>
          <w:sz w:val="24"/>
          <w:szCs w:val="24"/>
        </w:rPr>
        <w:t>其他高级管理人员</w:t>
      </w:r>
      <w:r>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前款所称起诉，包括向法院提起诉讼或向仲裁机构申请仲裁。</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1.13  </w:t>
      </w:r>
      <w:r>
        <w:rPr>
          <w:rFonts w:ascii="宋体" w:hAnsi="宋体" w:hint="eastAsia"/>
          <w:sz w:val="24"/>
          <w:szCs w:val="24"/>
        </w:rPr>
        <w:t>公司的全部资本分为等额股份，股东以其所持股份为限对公司承担责任，公司以其全部资产对其债务承担责任。</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1.14  </w:t>
      </w:r>
      <w:r>
        <w:rPr>
          <w:rFonts w:ascii="宋体" w:hAnsi="宋体" w:hint="eastAsia"/>
          <w:sz w:val="24"/>
          <w:szCs w:val="24"/>
        </w:rPr>
        <w:t>在遵守有关法律、法规的前提下，公司有权筹集资金及借款，包括但不限于发行债券；公司亦有权为任何第三者提供担保。但公司行使上述权力时，不应损害或废除任何类别股东的权利。</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1.15  </w:t>
      </w:r>
      <w:r>
        <w:rPr>
          <w:rFonts w:ascii="宋体" w:hAnsi="宋体" w:hint="eastAsia"/>
          <w:sz w:val="24"/>
          <w:szCs w:val="24"/>
        </w:rPr>
        <w:t>公司是独立的企业法人。公司的一切行为均须遵守中国的法律和法规及</w:t>
      </w:r>
      <w:proofErr w:type="gramStart"/>
      <w:r>
        <w:rPr>
          <w:rFonts w:ascii="宋体" w:hAnsi="宋体" w:hint="eastAsia"/>
          <w:sz w:val="24"/>
          <w:szCs w:val="24"/>
        </w:rPr>
        <w:t>须保护</w:t>
      </w:r>
      <w:proofErr w:type="gramEnd"/>
      <w:r>
        <w:rPr>
          <w:rFonts w:ascii="宋体" w:hAnsi="宋体" w:hint="eastAsia"/>
          <w:sz w:val="24"/>
          <w:szCs w:val="24"/>
        </w:rPr>
        <w:t>股东的合法权益。公司受中国法律、法规和其它有关政府规定管辖和保护。</w:t>
      </w:r>
    </w:p>
    <w:p w:rsidR="002D1E8B" w:rsidRDefault="002D1E8B">
      <w:pPr>
        <w:snapToGrid w:val="0"/>
        <w:spacing w:line="360" w:lineRule="auto"/>
        <w:rPr>
          <w:rFonts w:ascii="宋体" w:hAnsi="宋体"/>
          <w:sz w:val="24"/>
          <w:szCs w:val="24"/>
          <w:lang w:eastAsia="zh-TW"/>
        </w:rPr>
      </w:pPr>
    </w:p>
    <w:p w:rsidR="002D1E8B" w:rsidRDefault="002D1E8B">
      <w:pPr>
        <w:numPr>
          <w:ilvl w:val="1"/>
          <w:numId w:val="26"/>
        </w:numPr>
        <w:snapToGrid w:val="0"/>
        <w:spacing w:line="360" w:lineRule="auto"/>
        <w:rPr>
          <w:rFonts w:ascii="宋体" w:hAnsi="宋体"/>
          <w:sz w:val="24"/>
          <w:szCs w:val="24"/>
          <w:lang w:eastAsia="zh-TW"/>
        </w:rPr>
      </w:pPr>
      <w:r>
        <w:rPr>
          <w:rFonts w:ascii="宋体" w:hAnsi="宋体" w:hint="eastAsia"/>
          <w:sz w:val="24"/>
          <w:szCs w:val="24"/>
        </w:rPr>
        <w:t>公司可以向其它有限责任公司、股份有限公司投资，并以该出资额为限对所投资的公司承担责任。</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经国务院授权的公司审批部门批准，公司可以根据经营管理的需要，按照《公司法》有关条款所载控股公司运作。</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1.17  </w:t>
      </w:r>
      <w:r>
        <w:rPr>
          <w:rFonts w:ascii="宋体" w:hAnsi="宋体" w:hint="eastAsia"/>
          <w:sz w:val="24"/>
          <w:szCs w:val="24"/>
        </w:rPr>
        <w:t>公司不得成为任何其它经济组织的无限责任股东。</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jc w:val="center"/>
        <w:rPr>
          <w:rFonts w:ascii="宋体" w:hAnsi="宋体"/>
          <w:b/>
          <w:sz w:val="24"/>
          <w:szCs w:val="24"/>
          <w:lang w:eastAsia="zh-TW"/>
        </w:rPr>
      </w:pPr>
      <w:r>
        <w:rPr>
          <w:rFonts w:ascii="宋体" w:hAnsi="宋体" w:hint="eastAsia"/>
          <w:b/>
          <w:sz w:val="24"/>
          <w:szCs w:val="24"/>
        </w:rPr>
        <w:t>第二章</w:t>
      </w:r>
      <w:r>
        <w:rPr>
          <w:rFonts w:ascii="宋体" w:hAnsi="宋体"/>
          <w:b/>
          <w:sz w:val="24"/>
          <w:szCs w:val="24"/>
        </w:rPr>
        <w:t xml:space="preserve">   </w:t>
      </w:r>
      <w:r>
        <w:rPr>
          <w:rFonts w:ascii="宋体" w:hAnsi="宋体" w:hint="eastAsia"/>
          <w:b/>
          <w:sz w:val="24"/>
          <w:szCs w:val="24"/>
        </w:rPr>
        <w:t>经营宗旨和范围</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2.1 </w:t>
      </w:r>
      <w:r>
        <w:rPr>
          <w:rFonts w:ascii="宋体" w:hAnsi="宋体" w:hint="eastAsia"/>
          <w:sz w:val="24"/>
          <w:szCs w:val="24"/>
        </w:rPr>
        <w:t>公司的经营宗旨是：利用所有对公司有利的因素，运用境内外社会资金，发展江苏省内、外</w:t>
      </w:r>
      <w:proofErr w:type="gramStart"/>
      <w:r>
        <w:rPr>
          <w:rFonts w:ascii="宋体" w:hAnsi="宋体" w:hint="eastAsia"/>
          <w:sz w:val="24"/>
          <w:szCs w:val="24"/>
        </w:rPr>
        <w:t>之公路</w:t>
      </w:r>
      <w:proofErr w:type="gramEnd"/>
      <w:r>
        <w:rPr>
          <w:rFonts w:ascii="宋体" w:hAnsi="宋体" w:hint="eastAsia"/>
          <w:sz w:val="24"/>
          <w:szCs w:val="24"/>
        </w:rPr>
        <w:t>建设、养护及管理，以及有关的经营项目，实行先进科学</w:t>
      </w:r>
      <w:r>
        <w:rPr>
          <w:rFonts w:ascii="宋体" w:hAnsi="宋体" w:hint="eastAsia"/>
          <w:sz w:val="24"/>
          <w:szCs w:val="24"/>
        </w:rPr>
        <w:lastRenderedPageBreak/>
        <w:t>管理，适应市场需要，提高生产效益，以期使公司全体股东获得最理想的经济利益。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2.2  </w:t>
      </w:r>
      <w:r>
        <w:rPr>
          <w:rFonts w:ascii="宋体" w:hAnsi="宋体" w:hint="eastAsia"/>
          <w:sz w:val="24"/>
          <w:szCs w:val="24"/>
        </w:rPr>
        <w:t>公司的经营范围以公司登记机关核准的项目为准。</w:t>
      </w: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公司的经营范围包括：</w:t>
      </w:r>
      <w:r>
        <w:rPr>
          <w:rFonts w:ascii="宋体" w:hAnsi="宋体" w:hint="eastAsia"/>
          <w:sz w:val="24"/>
        </w:rPr>
        <w:t>石油制品零售，汽车维修，住宿、餐饮、食品销售，书报刊零售、出租（以上均限批准的分支机构经营）。一般经营项目：高速公路建设和维护管理，按章对通过车辆收费；物资储存；技术咨询；百货、纺织品、日用杂品、五金、交电、化工产品（危险化学品除外）、汽车零配件、摩托车零配件的销售；设备租赁，房屋租赁、场地租赁</w:t>
      </w:r>
      <w:r>
        <w:rPr>
          <w:rFonts w:ascii="宋体" w:hAnsi="宋体" w:hint="eastAsia"/>
          <w:sz w:val="24"/>
          <w:szCs w:val="24"/>
        </w:rPr>
        <w:t>。</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 xml:space="preserve"> 10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2.3  </w:t>
      </w:r>
      <w:r>
        <w:rPr>
          <w:rFonts w:ascii="宋体" w:hAnsi="宋体" w:hint="eastAsia"/>
          <w:sz w:val="24"/>
          <w:szCs w:val="24"/>
        </w:rPr>
        <w:t>公司在依法修改本章程，并经有关主管部门及机关批准及公司登记机关变更登记后，可以变更其经营范围。</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jc w:val="center"/>
        <w:rPr>
          <w:rFonts w:ascii="宋体" w:hAnsi="宋体"/>
          <w:b/>
          <w:sz w:val="24"/>
          <w:szCs w:val="24"/>
          <w:lang w:eastAsia="zh-TW"/>
        </w:rPr>
      </w:pPr>
      <w:r>
        <w:rPr>
          <w:rFonts w:ascii="宋体" w:hAnsi="宋体" w:hint="eastAsia"/>
          <w:b/>
          <w:bCs/>
          <w:kern w:val="0"/>
          <w:sz w:val="24"/>
          <w:szCs w:val="24"/>
        </w:rPr>
        <w:t>第三章</w:t>
      </w:r>
      <w:r>
        <w:rPr>
          <w:rFonts w:ascii="宋体" w:hAnsi="宋体"/>
          <w:b/>
          <w:bCs/>
          <w:kern w:val="0"/>
          <w:sz w:val="24"/>
          <w:szCs w:val="24"/>
        </w:rPr>
        <w:t xml:space="preserve">  </w:t>
      </w:r>
      <w:r>
        <w:rPr>
          <w:rFonts w:ascii="宋体" w:hAnsi="宋体" w:hint="eastAsia"/>
          <w:b/>
          <w:bCs/>
          <w:kern w:val="0"/>
          <w:sz w:val="24"/>
          <w:szCs w:val="24"/>
        </w:rPr>
        <w:t>股份和注册资本</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  </w:t>
      </w:r>
      <w:r>
        <w:rPr>
          <w:rFonts w:ascii="宋体" w:hAnsi="宋体" w:hint="eastAsia"/>
          <w:sz w:val="24"/>
          <w:szCs w:val="24"/>
        </w:rPr>
        <w:t>公司在任何时候均设置普通股；公司根据其需要，经国务院授权的公司审批部门批准，可以设置其它种类的股份。</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w:t>
      </w:r>
      <w:r>
        <w:rPr>
          <w:rFonts w:ascii="宋体" w:hAnsi="宋体" w:hint="eastAsia"/>
          <w:b/>
          <w:sz w:val="24"/>
          <w:szCs w:val="24"/>
        </w:rPr>
        <w:t>；联交所上市规则附录三－</w:t>
      </w:r>
      <w:r>
        <w:rPr>
          <w:rFonts w:ascii="宋体" w:hAnsi="宋体"/>
          <w:b/>
          <w:sz w:val="24"/>
          <w:szCs w:val="24"/>
        </w:rPr>
        <w:t>9</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2D1E8B">
      <w:pPr>
        <w:snapToGrid w:val="0"/>
        <w:spacing w:line="360" w:lineRule="auto"/>
        <w:rPr>
          <w:rFonts w:ascii="宋体" w:hAnsi="宋体" w:cs="宋体"/>
          <w:kern w:val="0"/>
          <w:sz w:val="24"/>
          <w:szCs w:val="24"/>
          <w:lang w:eastAsia="zh-TW"/>
        </w:rPr>
      </w:pPr>
      <w:r>
        <w:rPr>
          <w:rFonts w:ascii="宋体" w:hAnsi="宋体"/>
          <w:sz w:val="24"/>
          <w:szCs w:val="24"/>
        </w:rPr>
        <w:t xml:space="preserve">3.2  </w:t>
      </w:r>
      <w:r>
        <w:rPr>
          <w:rFonts w:ascii="宋体" w:hAnsi="宋体" w:cs="宋体" w:hint="eastAsia"/>
          <w:kern w:val="0"/>
          <w:sz w:val="24"/>
          <w:szCs w:val="24"/>
        </w:rPr>
        <w:t>公司股份的发行，实行公开、公平、公正的原则，同种类的每一股份应当具有同等权利。</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同次发行的同种类股票，每股的发行条件和价格应当相同；任何单位或者个人所认购的股份，每股应当支付相同价额。</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3.3  </w:t>
      </w:r>
      <w:r>
        <w:rPr>
          <w:rFonts w:ascii="宋体" w:hAnsi="宋体" w:cs="宋体" w:hint="eastAsia"/>
          <w:kern w:val="0"/>
          <w:sz w:val="24"/>
          <w:szCs w:val="24"/>
        </w:rPr>
        <w:t>公司发行的股份，内资股在中国证券登记结算有限责任公司上海分公司集中存管。</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3.4  </w:t>
      </w:r>
      <w:r>
        <w:rPr>
          <w:rFonts w:ascii="宋体" w:hAnsi="宋体" w:hint="eastAsia"/>
          <w:sz w:val="24"/>
          <w:szCs w:val="24"/>
        </w:rPr>
        <w:t>公司发行的股票，均为有面值股票，每股面值人民币一元。</w:t>
      </w:r>
    </w:p>
    <w:p w:rsidR="002D1E8B" w:rsidRDefault="002D1E8B">
      <w:pPr>
        <w:snapToGrid w:val="0"/>
        <w:spacing w:line="360" w:lineRule="auto"/>
        <w:rPr>
          <w:rFonts w:ascii="宋体" w:hAnsi="宋体"/>
          <w:b/>
          <w:bCs/>
          <w:sz w:val="24"/>
          <w:szCs w:val="24"/>
          <w:lang w:eastAsia="zh-TW"/>
        </w:rPr>
      </w:pPr>
      <w:r>
        <w:rPr>
          <w:rFonts w:ascii="宋体" w:hAnsi="宋体" w:hint="eastAsia"/>
          <w:b/>
          <w:bCs/>
          <w:sz w:val="24"/>
          <w:szCs w:val="24"/>
        </w:rPr>
        <w:lastRenderedPageBreak/>
        <w:t>（必备条款</w:t>
      </w:r>
      <w:r>
        <w:rPr>
          <w:rFonts w:ascii="宋体" w:hAnsi="宋体"/>
          <w:b/>
          <w:bCs/>
          <w:sz w:val="24"/>
          <w:szCs w:val="24"/>
        </w:rPr>
        <w:t xml:space="preserve"> 12</w:t>
      </w:r>
      <w:r>
        <w:rPr>
          <w:rFonts w:ascii="宋体" w:hAnsi="宋体" w:hint="eastAsia"/>
          <w:b/>
          <w:bCs/>
          <w:sz w:val="24"/>
          <w:szCs w:val="24"/>
        </w:rPr>
        <w:t>）</w:t>
      </w:r>
    </w:p>
    <w:p w:rsidR="002D1E8B" w:rsidRDefault="002D1E8B">
      <w:pPr>
        <w:snapToGrid w:val="0"/>
        <w:spacing w:line="360" w:lineRule="auto"/>
        <w:rPr>
          <w:rFonts w:ascii="宋体" w:hAnsi="宋体"/>
          <w:bCs/>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3.5  </w:t>
      </w:r>
      <w:r>
        <w:rPr>
          <w:rFonts w:ascii="宋体" w:hAnsi="宋体" w:hint="eastAsia"/>
          <w:sz w:val="24"/>
          <w:szCs w:val="24"/>
        </w:rPr>
        <w:t>经国务院证券主管机构批准，公司可以向境内投资人和境外投资人发行股票。</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前款所称境外投资人是指认购公司发行股份的外国和香港、澳门、台湾地区的投资人；境内投资人是指认购公司发行股份的，除前述地区以外的中华人民共和国境内的投资人。</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 xml:space="preserve"> 13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3.6  </w:t>
      </w:r>
      <w:r>
        <w:rPr>
          <w:rFonts w:ascii="宋体" w:hAnsi="宋体" w:hint="eastAsia"/>
          <w:sz w:val="24"/>
          <w:szCs w:val="24"/>
        </w:rPr>
        <w:t>公司向境内投资者发行的以人民币认购的股份，称为内资股。公司向境外投资者发行的以外币认购的股份，称为外资股。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内资股在境内上市的，称为上市内资股。外资股在境外上市的，称为境外上市外资股。</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 xml:space="preserve"> 14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3.7  </w:t>
      </w:r>
      <w:r>
        <w:rPr>
          <w:rFonts w:ascii="宋体" w:hAnsi="宋体" w:hint="eastAsia"/>
          <w:sz w:val="24"/>
          <w:szCs w:val="24"/>
        </w:rPr>
        <w:t>内资股经董事会及有关政府机关的批准后，可在中国境内的证券交易所上市；境外上市外资股应在香港联合交易所有限公司或其它中国境外的证券交易所上市。</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3.8  </w:t>
      </w:r>
      <w:r>
        <w:rPr>
          <w:rFonts w:ascii="宋体" w:hAnsi="宋体" w:hint="eastAsia"/>
          <w:sz w:val="24"/>
          <w:szCs w:val="24"/>
        </w:rPr>
        <w:t>经江苏省经济体制改革委员会批准，公司成立时向发起人发行</w:t>
      </w:r>
      <w:r>
        <w:rPr>
          <w:rFonts w:ascii="宋体" w:hAnsi="宋体"/>
          <w:sz w:val="24"/>
          <w:szCs w:val="24"/>
        </w:rPr>
        <w:t>65,300</w:t>
      </w:r>
      <w:r>
        <w:rPr>
          <w:rFonts w:ascii="宋体" w:hAnsi="宋体" w:hint="eastAsia"/>
          <w:sz w:val="24"/>
          <w:szCs w:val="24"/>
        </w:rPr>
        <w:t>万股，占公司可发行的普通股总数的</w:t>
      </w:r>
      <w:r>
        <w:rPr>
          <w:rFonts w:ascii="宋体" w:hAnsi="宋体"/>
          <w:sz w:val="24"/>
          <w:szCs w:val="24"/>
        </w:rPr>
        <w:t>100</w:t>
      </w:r>
      <w:r>
        <w:rPr>
          <w:rFonts w:ascii="宋体" w:hAnsi="宋体" w:hint="eastAsia"/>
          <w:sz w:val="24"/>
          <w:szCs w:val="24"/>
        </w:rPr>
        <w:t>％。</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w:t>
      </w:r>
      <w:r>
        <w:rPr>
          <w:rFonts w:ascii="宋体" w:hAnsi="宋体" w:hint="eastAsia"/>
          <w:b/>
          <w:sz w:val="24"/>
          <w:szCs w:val="24"/>
        </w:rPr>
        <w:t>；联交所上市规则附录三－</w:t>
      </w:r>
      <w:r>
        <w:rPr>
          <w:rFonts w:ascii="宋体" w:hAnsi="宋体"/>
          <w:b/>
          <w:sz w:val="24"/>
          <w:szCs w:val="24"/>
        </w:rPr>
        <w:t>9</w:t>
      </w:r>
      <w:r>
        <w:rPr>
          <w:rFonts w:ascii="宋体" w:hAnsi="宋体" w:hint="eastAsia"/>
          <w:b/>
          <w:sz w:val="24"/>
          <w:szCs w:val="24"/>
        </w:rPr>
        <w:t>）</w:t>
      </w:r>
      <w:r>
        <w:rPr>
          <w:rFonts w:ascii="宋体" w:hAnsi="宋体"/>
          <w:b/>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3.9  </w:t>
      </w:r>
      <w:r>
        <w:rPr>
          <w:rFonts w:ascii="宋体" w:hAnsi="宋体" w:hint="eastAsia"/>
          <w:sz w:val="24"/>
          <w:szCs w:val="24"/>
        </w:rPr>
        <w:t>经国家国有资产管理局批准，公司发行</w:t>
      </w:r>
      <w:r>
        <w:rPr>
          <w:rFonts w:ascii="宋体" w:hAnsi="宋体"/>
          <w:sz w:val="24"/>
          <w:szCs w:val="24"/>
        </w:rPr>
        <w:t>H</w:t>
      </w:r>
      <w:r>
        <w:rPr>
          <w:rFonts w:ascii="宋体" w:hAnsi="宋体" w:hint="eastAsia"/>
          <w:sz w:val="24"/>
          <w:szCs w:val="24"/>
        </w:rPr>
        <w:t>股前，总股本为</w:t>
      </w:r>
      <w:r>
        <w:rPr>
          <w:rFonts w:ascii="宋体" w:hAnsi="宋体"/>
          <w:sz w:val="24"/>
          <w:szCs w:val="24"/>
        </w:rPr>
        <w:t>366,574.75</w:t>
      </w:r>
      <w:r>
        <w:rPr>
          <w:rFonts w:ascii="宋体" w:hAnsi="宋体" w:hint="eastAsia"/>
          <w:sz w:val="24"/>
          <w:szCs w:val="24"/>
        </w:rPr>
        <w:t>万股，其中国家股为</w:t>
      </w:r>
      <w:r>
        <w:rPr>
          <w:rFonts w:ascii="宋体" w:hAnsi="宋体"/>
          <w:sz w:val="24"/>
          <w:szCs w:val="24"/>
        </w:rPr>
        <w:t>337,613.46</w:t>
      </w:r>
      <w:r>
        <w:rPr>
          <w:rFonts w:ascii="宋体" w:hAnsi="宋体" w:hint="eastAsia"/>
          <w:sz w:val="24"/>
          <w:szCs w:val="24"/>
        </w:rPr>
        <w:t>万股，由江苏交通投资公司持有并行使股权，占公司可发行的普通股总数的</w:t>
      </w:r>
      <w:r>
        <w:rPr>
          <w:rFonts w:ascii="宋体" w:hAnsi="宋体"/>
          <w:sz w:val="24"/>
          <w:szCs w:val="24"/>
        </w:rPr>
        <w:t>92.10%</w:t>
      </w:r>
      <w:r>
        <w:rPr>
          <w:rFonts w:ascii="宋体" w:hAnsi="宋体" w:hint="eastAsia"/>
          <w:sz w:val="24"/>
          <w:szCs w:val="24"/>
        </w:rPr>
        <w:t>，公司原发起人之一江苏省交通厅不再作为公司的股东；国有法人股</w:t>
      </w:r>
      <w:r>
        <w:rPr>
          <w:rFonts w:ascii="宋体" w:hAnsi="宋体"/>
          <w:sz w:val="24"/>
          <w:szCs w:val="24"/>
        </w:rPr>
        <w:t>300</w:t>
      </w:r>
      <w:r>
        <w:rPr>
          <w:rFonts w:ascii="宋体" w:hAnsi="宋体" w:hint="eastAsia"/>
          <w:sz w:val="24"/>
          <w:szCs w:val="24"/>
        </w:rPr>
        <w:t>万股，由江苏省交通工程总公司、江苏公路桥梁建设公司、江苏省汽车运输公司各持有</w:t>
      </w:r>
      <w:r>
        <w:rPr>
          <w:rFonts w:ascii="宋体" w:hAnsi="宋体"/>
          <w:sz w:val="24"/>
          <w:szCs w:val="24"/>
        </w:rPr>
        <w:t>100</w:t>
      </w:r>
      <w:r>
        <w:rPr>
          <w:rFonts w:ascii="宋体" w:hAnsi="宋体" w:hint="eastAsia"/>
          <w:sz w:val="24"/>
          <w:szCs w:val="24"/>
        </w:rPr>
        <w:t>万股，占公司可发行的普通股总数的</w:t>
      </w:r>
      <w:r>
        <w:rPr>
          <w:rFonts w:ascii="宋体" w:hAnsi="宋体"/>
          <w:sz w:val="24"/>
          <w:szCs w:val="24"/>
        </w:rPr>
        <w:t>0.08%</w:t>
      </w:r>
      <w:r>
        <w:rPr>
          <w:rFonts w:ascii="宋体" w:hAnsi="宋体" w:hint="eastAsia"/>
          <w:sz w:val="24"/>
          <w:szCs w:val="24"/>
        </w:rPr>
        <w:t>；法人股</w:t>
      </w:r>
      <w:r>
        <w:rPr>
          <w:rFonts w:ascii="宋体" w:hAnsi="宋体"/>
          <w:sz w:val="24"/>
          <w:szCs w:val="24"/>
        </w:rPr>
        <w:t>28,661.29</w:t>
      </w:r>
      <w:r>
        <w:rPr>
          <w:rFonts w:ascii="宋体" w:hAnsi="宋体" w:hint="eastAsia"/>
          <w:sz w:val="24"/>
          <w:szCs w:val="24"/>
        </w:rPr>
        <w:t>万股，占公司可发行的普通股总数的</w:t>
      </w:r>
      <w:r>
        <w:rPr>
          <w:rFonts w:ascii="宋体" w:hAnsi="宋体"/>
          <w:sz w:val="24"/>
          <w:szCs w:val="24"/>
        </w:rPr>
        <w:t>7.82%</w:t>
      </w:r>
      <w:r>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3.10  </w:t>
      </w:r>
      <w:r>
        <w:rPr>
          <w:rFonts w:ascii="宋体" w:hAnsi="宋体" w:hint="eastAsia"/>
          <w:sz w:val="24"/>
          <w:szCs w:val="24"/>
        </w:rPr>
        <w:t>经国务院证券管理部门批准，公司成立后可发行境外上市外资股</w:t>
      </w:r>
      <w:r>
        <w:rPr>
          <w:rFonts w:ascii="宋体" w:hAnsi="宋体"/>
          <w:sz w:val="24"/>
          <w:szCs w:val="24"/>
        </w:rPr>
        <w:t>122,200</w:t>
      </w:r>
      <w:r>
        <w:rPr>
          <w:rFonts w:ascii="宋体" w:hAnsi="宋体" w:hint="eastAsia"/>
          <w:sz w:val="24"/>
          <w:szCs w:val="24"/>
        </w:rPr>
        <w:t>万股，并视市场情况超额配售发行</w:t>
      </w:r>
      <w:r>
        <w:rPr>
          <w:rFonts w:ascii="宋体" w:hAnsi="宋体"/>
          <w:sz w:val="24"/>
          <w:szCs w:val="24"/>
        </w:rPr>
        <w:t>10%</w:t>
      </w:r>
      <w:r>
        <w:rPr>
          <w:rFonts w:ascii="宋体" w:hAnsi="宋体" w:hint="eastAsia"/>
          <w:sz w:val="24"/>
          <w:szCs w:val="24"/>
        </w:rPr>
        <w:t>的境外上市外资股，以及向社会公众发行的</w:t>
      </w:r>
      <w:r>
        <w:rPr>
          <w:rFonts w:ascii="宋体" w:hAnsi="宋体"/>
          <w:sz w:val="24"/>
          <w:szCs w:val="24"/>
        </w:rPr>
        <w:t>15,000</w:t>
      </w:r>
      <w:r>
        <w:rPr>
          <w:rFonts w:ascii="宋体" w:hAnsi="宋体" w:hint="eastAsia"/>
          <w:sz w:val="24"/>
          <w:szCs w:val="24"/>
        </w:rPr>
        <w:t>万股的内资股。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在上述境外上市外资股份及境内上市内资股份发行完成后，公司股本结构为：普通股达</w:t>
      </w:r>
      <w:r>
        <w:rPr>
          <w:rFonts w:ascii="宋体" w:hAnsi="宋体"/>
          <w:sz w:val="24"/>
          <w:szCs w:val="24"/>
        </w:rPr>
        <w:t>503,774.75</w:t>
      </w:r>
      <w:r>
        <w:rPr>
          <w:rFonts w:ascii="宋体" w:hAnsi="宋体" w:hint="eastAsia"/>
          <w:sz w:val="24"/>
          <w:szCs w:val="24"/>
        </w:rPr>
        <w:t>万股，其中江苏交通控股有限公司持有国家股</w:t>
      </w:r>
      <w:r>
        <w:rPr>
          <w:rFonts w:ascii="宋体" w:hAnsi="宋体"/>
          <w:sz w:val="24"/>
          <w:szCs w:val="24"/>
        </w:rPr>
        <w:t>278,174.36</w:t>
      </w:r>
      <w:r>
        <w:rPr>
          <w:rFonts w:ascii="宋体" w:hAnsi="宋体" w:hint="eastAsia"/>
          <w:sz w:val="24"/>
          <w:szCs w:val="24"/>
        </w:rPr>
        <w:t>万股，占股本总数的</w:t>
      </w:r>
      <w:r>
        <w:rPr>
          <w:rFonts w:ascii="宋体" w:hAnsi="宋体"/>
          <w:sz w:val="24"/>
          <w:szCs w:val="24"/>
        </w:rPr>
        <w:t>55.22%</w:t>
      </w:r>
      <w:r>
        <w:rPr>
          <w:rFonts w:ascii="宋体" w:hAnsi="宋体" w:hint="eastAsia"/>
          <w:sz w:val="24"/>
          <w:szCs w:val="24"/>
        </w:rPr>
        <w:t>；国有法人股</w:t>
      </w:r>
      <w:r>
        <w:rPr>
          <w:rFonts w:ascii="宋体" w:hAnsi="宋体"/>
          <w:sz w:val="24"/>
          <w:szCs w:val="24"/>
        </w:rPr>
        <w:t>59,947.10</w:t>
      </w:r>
      <w:r>
        <w:rPr>
          <w:rFonts w:ascii="宋体" w:hAnsi="宋体" w:hint="eastAsia"/>
          <w:sz w:val="24"/>
          <w:szCs w:val="24"/>
        </w:rPr>
        <w:t>万股，占股本总数的</w:t>
      </w:r>
      <w:r>
        <w:rPr>
          <w:rFonts w:ascii="宋体" w:hAnsi="宋体"/>
          <w:sz w:val="24"/>
          <w:szCs w:val="24"/>
        </w:rPr>
        <w:t>11.90%</w:t>
      </w:r>
      <w:r>
        <w:rPr>
          <w:rFonts w:ascii="宋体" w:hAnsi="宋体" w:hint="eastAsia"/>
          <w:sz w:val="24"/>
          <w:szCs w:val="24"/>
        </w:rPr>
        <w:t>（其中发起人江苏省交通工程总公司持有</w:t>
      </w:r>
      <w:r>
        <w:rPr>
          <w:rFonts w:ascii="宋体" w:hAnsi="宋体"/>
          <w:sz w:val="24"/>
          <w:szCs w:val="24"/>
        </w:rPr>
        <w:t>100</w:t>
      </w:r>
      <w:r>
        <w:rPr>
          <w:rFonts w:ascii="宋体" w:hAnsi="宋体" w:hint="eastAsia"/>
          <w:sz w:val="24"/>
          <w:szCs w:val="24"/>
        </w:rPr>
        <w:t>万股，江苏交通建设集团有限公司持有</w:t>
      </w:r>
      <w:r>
        <w:rPr>
          <w:rFonts w:ascii="宋体" w:hAnsi="宋体"/>
          <w:sz w:val="24"/>
          <w:szCs w:val="24"/>
        </w:rPr>
        <w:t>100</w:t>
      </w:r>
      <w:r>
        <w:rPr>
          <w:rFonts w:ascii="宋体" w:hAnsi="宋体" w:hint="eastAsia"/>
          <w:sz w:val="24"/>
          <w:szCs w:val="24"/>
        </w:rPr>
        <w:t>万股，共占发行的普通股总数的</w:t>
      </w:r>
      <w:r>
        <w:rPr>
          <w:rFonts w:ascii="宋体" w:hAnsi="宋体"/>
          <w:sz w:val="24"/>
          <w:szCs w:val="24"/>
        </w:rPr>
        <w:t>0.04%</w:t>
      </w:r>
      <w:r>
        <w:rPr>
          <w:rFonts w:ascii="宋体" w:hAnsi="宋体" w:hint="eastAsia"/>
          <w:sz w:val="24"/>
          <w:szCs w:val="24"/>
        </w:rPr>
        <w:t>）；境外上市外资股股东持有</w:t>
      </w:r>
      <w:r>
        <w:rPr>
          <w:rFonts w:ascii="宋体" w:hAnsi="宋体"/>
          <w:sz w:val="24"/>
          <w:szCs w:val="24"/>
        </w:rPr>
        <w:t>122,200</w:t>
      </w:r>
      <w:r>
        <w:rPr>
          <w:rFonts w:ascii="宋体" w:hAnsi="宋体" w:hint="eastAsia"/>
          <w:sz w:val="24"/>
          <w:szCs w:val="24"/>
        </w:rPr>
        <w:t>万股，占股本总数的</w:t>
      </w:r>
      <w:r>
        <w:rPr>
          <w:rFonts w:ascii="宋体" w:hAnsi="宋体"/>
          <w:sz w:val="24"/>
          <w:szCs w:val="24"/>
        </w:rPr>
        <w:t>24.25%</w:t>
      </w:r>
      <w:r>
        <w:rPr>
          <w:rFonts w:ascii="宋体" w:hAnsi="宋体" w:hint="eastAsia"/>
          <w:sz w:val="24"/>
          <w:szCs w:val="24"/>
        </w:rPr>
        <w:t>；境内上市内资股股东持有</w:t>
      </w:r>
      <w:r>
        <w:rPr>
          <w:rFonts w:ascii="宋体" w:hAnsi="宋体"/>
          <w:sz w:val="24"/>
          <w:szCs w:val="24"/>
        </w:rPr>
        <w:t>15,000</w:t>
      </w:r>
      <w:r>
        <w:rPr>
          <w:rFonts w:ascii="宋体" w:hAnsi="宋体" w:hint="eastAsia"/>
          <w:sz w:val="24"/>
          <w:szCs w:val="24"/>
        </w:rPr>
        <w:t>万股，占股本总数的</w:t>
      </w:r>
      <w:r>
        <w:rPr>
          <w:rFonts w:ascii="宋体" w:hAnsi="宋体"/>
          <w:sz w:val="24"/>
          <w:szCs w:val="24"/>
        </w:rPr>
        <w:t>2.98%</w:t>
      </w:r>
      <w:r>
        <w:rPr>
          <w:rFonts w:ascii="宋体" w:hAnsi="宋体" w:hint="eastAsia"/>
          <w:sz w:val="24"/>
          <w:szCs w:val="24"/>
        </w:rPr>
        <w:t>；其它内资股股东持有社会法人股</w:t>
      </w:r>
      <w:r>
        <w:rPr>
          <w:rFonts w:ascii="宋体" w:hAnsi="宋体"/>
          <w:sz w:val="24"/>
          <w:szCs w:val="24"/>
        </w:rPr>
        <w:t>28,453.29</w:t>
      </w:r>
      <w:r>
        <w:rPr>
          <w:rFonts w:ascii="宋体" w:hAnsi="宋体" w:hint="eastAsia"/>
          <w:sz w:val="24"/>
          <w:szCs w:val="24"/>
        </w:rPr>
        <w:t>万股，占股本总数的</w:t>
      </w:r>
      <w:r>
        <w:rPr>
          <w:rFonts w:ascii="宋体" w:hAnsi="宋体"/>
          <w:sz w:val="24"/>
          <w:szCs w:val="24"/>
        </w:rPr>
        <w:t>5.65%</w:t>
      </w:r>
      <w:r>
        <w:rPr>
          <w:rFonts w:ascii="宋体" w:hAnsi="宋体" w:hint="eastAsia"/>
          <w:sz w:val="24"/>
          <w:szCs w:val="24"/>
        </w:rPr>
        <w:t>。</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16</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公司原发起人之一，江苏省汽车运输公司持有的</w:t>
      </w:r>
      <w:r>
        <w:rPr>
          <w:rFonts w:ascii="宋体" w:hAnsi="宋体"/>
          <w:sz w:val="24"/>
          <w:szCs w:val="24"/>
        </w:rPr>
        <w:t>100</w:t>
      </w:r>
      <w:r>
        <w:rPr>
          <w:rFonts w:ascii="宋体" w:hAnsi="宋体" w:hint="eastAsia"/>
          <w:sz w:val="24"/>
          <w:szCs w:val="24"/>
        </w:rPr>
        <w:t>万股国有法人股，在公司发行</w:t>
      </w:r>
      <w:r>
        <w:rPr>
          <w:rFonts w:ascii="宋体" w:hAnsi="宋体"/>
          <w:sz w:val="24"/>
          <w:szCs w:val="24"/>
        </w:rPr>
        <w:t>H</w:t>
      </w:r>
      <w:r>
        <w:rPr>
          <w:rFonts w:ascii="宋体" w:hAnsi="宋体" w:hint="eastAsia"/>
          <w:sz w:val="24"/>
          <w:szCs w:val="24"/>
        </w:rPr>
        <w:t>股后已依法转让。江苏省汽车运输公司不再作为公司的股东。</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公司发起人之一江苏省公路桥梁建设公司根据江苏省人民政府苏政覆（</w:t>
      </w:r>
      <w:r>
        <w:rPr>
          <w:rFonts w:ascii="宋体" w:hAnsi="宋体"/>
          <w:sz w:val="24"/>
          <w:szCs w:val="24"/>
        </w:rPr>
        <w:t>1999</w:t>
      </w:r>
      <w:r>
        <w:rPr>
          <w:rFonts w:ascii="宋体" w:hAnsi="宋体" w:hint="eastAsia"/>
          <w:sz w:val="24"/>
          <w:szCs w:val="24"/>
        </w:rPr>
        <w:t>）</w:t>
      </w:r>
      <w:r>
        <w:rPr>
          <w:rFonts w:ascii="宋体" w:hAnsi="宋体"/>
          <w:sz w:val="24"/>
          <w:szCs w:val="24"/>
        </w:rPr>
        <w:t>109</w:t>
      </w:r>
      <w:r>
        <w:rPr>
          <w:rFonts w:ascii="宋体" w:hAnsi="宋体" w:hint="eastAsia"/>
          <w:sz w:val="24"/>
          <w:szCs w:val="24"/>
        </w:rPr>
        <w:t>号文更改为江苏交通建设集团有限公司。</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公司发起人之一江苏交通投资公司根据江苏省人民政府苏政覆（</w:t>
      </w:r>
      <w:r>
        <w:rPr>
          <w:rFonts w:ascii="宋体" w:hAnsi="宋体"/>
          <w:sz w:val="24"/>
          <w:szCs w:val="24"/>
        </w:rPr>
        <w:t>2000</w:t>
      </w:r>
      <w:r>
        <w:rPr>
          <w:rFonts w:ascii="宋体" w:hAnsi="宋体" w:hint="eastAsia"/>
          <w:sz w:val="24"/>
          <w:szCs w:val="24"/>
        </w:rPr>
        <w:t>）</w:t>
      </w:r>
      <w:r>
        <w:rPr>
          <w:rFonts w:ascii="宋体" w:hAnsi="宋体"/>
          <w:sz w:val="24"/>
          <w:szCs w:val="24"/>
        </w:rPr>
        <w:t>132</w:t>
      </w:r>
      <w:r>
        <w:rPr>
          <w:rFonts w:ascii="宋体" w:hAnsi="宋体" w:hint="eastAsia"/>
          <w:sz w:val="24"/>
          <w:szCs w:val="24"/>
        </w:rPr>
        <w:t>号文更改为江苏交通控股有限公司。</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股</w:t>
      </w:r>
      <w:proofErr w:type="gramStart"/>
      <w:r>
        <w:rPr>
          <w:rFonts w:ascii="宋体" w:hAnsi="宋体" w:hint="eastAsia"/>
          <w:sz w:val="24"/>
          <w:szCs w:val="24"/>
        </w:rPr>
        <w:t>改完成</w:t>
      </w:r>
      <w:proofErr w:type="gramEnd"/>
      <w:r>
        <w:rPr>
          <w:rFonts w:ascii="宋体" w:hAnsi="宋体" w:hint="eastAsia"/>
          <w:sz w:val="24"/>
          <w:szCs w:val="24"/>
        </w:rPr>
        <w:t>后，交通控股公司由于支付股份对价以及代部分社会法人股东垫付股份对价，持有的本公司股份总额发生变动，截至</w:t>
      </w:r>
      <w:r>
        <w:rPr>
          <w:rFonts w:ascii="宋体" w:hAnsi="宋体"/>
          <w:sz w:val="24"/>
          <w:szCs w:val="24"/>
        </w:rPr>
        <w:t>2006</w:t>
      </w:r>
      <w:r>
        <w:rPr>
          <w:rFonts w:ascii="宋体" w:hAnsi="宋体" w:hint="eastAsia"/>
          <w:sz w:val="24"/>
          <w:szCs w:val="24"/>
        </w:rPr>
        <w:t>年</w:t>
      </w:r>
      <w:r>
        <w:rPr>
          <w:rFonts w:ascii="宋体" w:hAnsi="宋体"/>
          <w:sz w:val="24"/>
          <w:szCs w:val="24"/>
        </w:rPr>
        <w:t>5</w:t>
      </w:r>
      <w:r>
        <w:rPr>
          <w:rFonts w:ascii="宋体" w:hAnsi="宋体" w:hint="eastAsia"/>
          <w:sz w:val="24"/>
          <w:szCs w:val="24"/>
        </w:rPr>
        <w:t>月</w:t>
      </w:r>
      <w:r>
        <w:rPr>
          <w:rFonts w:ascii="宋体" w:hAnsi="宋体"/>
          <w:sz w:val="24"/>
          <w:szCs w:val="24"/>
        </w:rPr>
        <w:t>16</w:t>
      </w:r>
      <w:r>
        <w:rPr>
          <w:rFonts w:ascii="宋体" w:hAnsi="宋体" w:hint="eastAsia"/>
          <w:sz w:val="24"/>
          <w:szCs w:val="24"/>
        </w:rPr>
        <w:t>日，该公司持有本公司股份</w:t>
      </w:r>
      <w:r>
        <w:rPr>
          <w:rFonts w:ascii="宋体" w:hAnsi="宋体"/>
          <w:sz w:val="24"/>
          <w:szCs w:val="24"/>
        </w:rPr>
        <w:t>2,742,333,070</w:t>
      </w:r>
      <w:r>
        <w:rPr>
          <w:rFonts w:ascii="宋体" w:hAnsi="宋体" w:hint="eastAsia"/>
          <w:sz w:val="24"/>
          <w:szCs w:val="24"/>
        </w:rPr>
        <w:t>股，占本公司股份总数的</w:t>
      </w:r>
      <w:r>
        <w:rPr>
          <w:rFonts w:ascii="宋体" w:hAnsi="宋体"/>
          <w:sz w:val="24"/>
          <w:szCs w:val="24"/>
        </w:rPr>
        <w:t>54.4357</w:t>
      </w:r>
      <w:r>
        <w:rPr>
          <w:rFonts w:ascii="宋体" w:hAnsi="宋体" w:hint="eastAsia"/>
          <w:sz w:val="24"/>
          <w:szCs w:val="24"/>
        </w:rPr>
        <w:t>％。江苏交通建设集团有限公司持有本公司股份</w:t>
      </w:r>
      <w:r>
        <w:rPr>
          <w:rFonts w:ascii="宋体" w:hAnsi="宋体"/>
          <w:sz w:val="24"/>
          <w:szCs w:val="24"/>
        </w:rPr>
        <w:t>2,072,502</w:t>
      </w:r>
      <w:r>
        <w:rPr>
          <w:rFonts w:ascii="宋体" w:hAnsi="宋体" w:hint="eastAsia"/>
          <w:sz w:val="24"/>
          <w:szCs w:val="24"/>
        </w:rPr>
        <w:t>股，占本公司股份总数的</w:t>
      </w:r>
      <w:r>
        <w:rPr>
          <w:rFonts w:ascii="宋体" w:hAnsi="宋体"/>
          <w:sz w:val="24"/>
          <w:szCs w:val="24"/>
        </w:rPr>
        <w:t>0.0411</w:t>
      </w:r>
      <w:r>
        <w:rPr>
          <w:rFonts w:ascii="宋体" w:hAnsi="宋体" w:hint="eastAsia"/>
          <w:sz w:val="24"/>
          <w:szCs w:val="24"/>
        </w:rPr>
        <w:t>％。境外上市外资股股东持有</w:t>
      </w:r>
      <w:r>
        <w:rPr>
          <w:rFonts w:ascii="宋体" w:hAnsi="宋体"/>
          <w:sz w:val="24"/>
          <w:szCs w:val="24"/>
        </w:rPr>
        <w:t>122,200</w:t>
      </w:r>
      <w:r>
        <w:rPr>
          <w:rFonts w:ascii="宋体" w:hAnsi="宋体" w:hint="eastAsia"/>
          <w:sz w:val="24"/>
          <w:szCs w:val="24"/>
        </w:rPr>
        <w:t>万股，占股本总数的</w:t>
      </w:r>
      <w:r>
        <w:rPr>
          <w:rFonts w:ascii="宋体" w:hAnsi="宋体"/>
          <w:sz w:val="24"/>
          <w:szCs w:val="24"/>
        </w:rPr>
        <w:t>24.25%</w:t>
      </w:r>
      <w:r>
        <w:rPr>
          <w:rFonts w:ascii="宋体" w:hAnsi="宋体" w:hint="eastAsia"/>
          <w:sz w:val="24"/>
          <w:szCs w:val="24"/>
        </w:rPr>
        <w:t>；境内上市内资股股东持有</w:t>
      </w:r>
      <w:r>
        <w:rPr>
          <w:rFonts w:ascii="宋体" w:hAnsi="宋体"/>
          <w:sz w:val="24"/>
          <w:szCs w:val="24"/>
        </w:rPr>
        <w:t>19,800</w:t>
      </w:r>
      <w:r>
        <w:rPr>
          <w:rFonts w:ascii="宋体" w:hAnsi="宋体" w:hint="eastAsia"/>
          <w:sz w:val="24"/>
          <w:szCs w:val="24"/>
        </w:rPr>
        <w:t>万股，占股本总数的</w:t>
      </w:r>
      <w:r>
        <w:rPr>
          <w:rFonts w:ascii="宋体" w:hAnsi="宋体"/>
          <w:sz w:val="24"/>
          <w:szCs w:val="24"/>
        </w:rPr>
        <w:t>3.93%</w:t>
      </w:r>
      <w:r>
        <w:rPr>
          <w:rFonts w:ascii="宋体" w:hAnsi="宋体" w:hint="eastAsia"/>
          <w:sz w:val="24"/>
          <w:szCs w:val="24"/>
        </w:rPr>
        <w:t>；其它内资股股东持有有限</w:t>
      </w:r>
      <w:proofErr w:type="gramStart"/>
      <w:r>
        <w:rPr>
          <w:rFonts w:ascii="宋体" w:hAnsi="宋体" w:hint="eastAsia"/>
          <w:sz w:val="24"/>
          <w:szCs w:val="24"/>
        </w:rPr>
        <w:t>售条件</w:t>
      </w:r>
      <w:proofErr w:type="gramEnd"/>
      <w:r>
        <w:rPr>
          <w:rFonts w:ascii="宋体" w:hAnsi="宋体" w:hint="eastAsia"/>
          <w:sz w:val="24"/>
          <w:szCs w:val="24"/>
        </w:rPr>
        <w:t>的流通股</w:t>
      </w:r>
      <w:r>
        <w:rPr>
          <w:rFonts w:ascii="宋体" w:hAnsi="宋体"/>
          <w:sz w:val="24"/>
          <w:szCs w:val="24"/>
        </w:rPr>
        <w:t>28,648.49</w:t>
      </w:r>
      <w:r>
        <w:rPr>
          <w:rFonts w:ascii="宋体" w:hAnsi="宋体" w:hint="eastAsia"/>
          <w:sz w:val="24"/>
          <w:szCs w:val="24"/>
        </w:rPr>
        <w:t>万股，占股本总数的</w:t>
      </w:r>
      <w:r>
        <w:rPr>
          <w:rFonts w:ascii="宋体" w:hAnsi="宋体"/>
          <w:sz w:val="24"/>
          <w:szCs w:val="24"/>
        </w:rPr>
        <w:t>5.69%</w:t>
      </w:r>
      <w:r>
        <w:rPr>
          <w:rFonts w:ascii="宋体" w:hAnsi="宋体" w:hint="eastAsia"/>
          <w:sz w:val="24"/>
          <w:szCs w:val="24"/>
        </w:rPr>
        <w:t>。</w:t>
      </w:r>
    </w:p>
    <w:p w:rsidR="002D1E8B" w:rsidRDefault="002D1E8B">
      <w:pPr>
        <w:snapToGrid w:val="0"/>
        <w:spacing w:line="360" w:lineRule="auto"/>
        <w:ind w:firstLineChars="200" w:firstLine="480"/>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3.11 </w:t>
      </w:r>
      <w:r>
        <w:rPr>
          <w:rFonts w:ascii="宋体" w:hAnsi="宋体" w:hint="eastAsia"/>
          <w:sz w:val="24"/>
          <w:szCs w:val="24"/>
        </w:rPr>
        <w:t>经国务院证券主管机构批准的公司发行境外上市外资股和内资股的计划，公司董事会可以</w:t>
      </w:r>
      <w:proofErr w:type="gramStart"/>
      <w:r>
        <w:rPr>
          <w:rFonts w:ascii="宋体" w:hAnsi="宋体" w:hint="eastAsia"/>
          <w:sz w:val="24"/>
          <w:szCs w:val="24"/>
        </w:rPr>
        <w:t>作出</w:t>
      </w:r>
      <w:proofErr w:type="gramEnd"/>
      <w:r>
        <w:rPr>
          <w:rFonts w:ascii="宋体" w:hAnsi="宋体" w:hint="eastAsia"/>
          <w:sz w:val="24"/>
          <w:szCs w:val="24"/>
        </w:rPr>
        <w:t>分别发行的实施安排。</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3.12 </w:t>
      </w:r>
      <w:r>
        <w:rPr>
          <w:rFonts w:ascii="宋体" w:hAnsi="宋体" w:hint="eastAsia"/>
          <w:sz w:val="24"/>
          <w:szCs w:val="24"/>
        </w:rPr>
        <w:t>公司在发行计划确定的股份总数内，分别发行境外上市外资股和内资股的，应当分别一次募足；有特殊情况不能一次募足的，经国务院证券委员会批准，也可以分次发行。</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3.13 </w:t>
      </w:r>
      <w:r>
        <w:rPr>
          <w:rFonts w:ascii="宋体" w:hAnsi="宋体" w:hint="eastAsia"/>
          <w:sz w:val="24"/>
          <w:szCs w:val="24"/>
        </w:rPr>
        <w:t>在</w:t>
      </w:r>
      <w:r>
        <w:rPr>
          <w:rFonts w:ascii="宋体" w:hAnsi="宋体"/>
          <w:sz w:val="24"/>
          <w:szCs w:val="24"/>
        </w:rPr>
        <w:t>3.8</w:t>
      </w:r>
      <w:r>
        <w:rPr>
          <w:rFonts w:ascii="宋体" w:hAnsi="宋体" w:hint="eastAsia"/>
          <w:sz w:val="24"/>
          <w:szCs w:val="24"/>
        </w:rPr>
        <w:t>条所述境外上市外资股份及境内上市内资股份发行完成后，公司的注册资本为</w:t>
      </w:r>
      <w:r>
        <w:rPr>
          <w:rFonts w:ascii="宋体" w:hAnsi="宋体"/>
          <w:sz w:val="24"/>
          <w:szCs w:val="24"/>
        </w:rPr>
        <w:t>503,774.75</w:t>
      </w:r>
      <w:r>
        <w:rPr>
          <w:rFonts w:ascii="宋体" w:hAnsi="宋体" w:hint="eastAsia"/>
          <w:sz w:val="24"/>
          <w:szCs w:val="24"/>
        </w:rPr>
        <w:t>万元人民币。</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cs="宋体"/>
          <w:kern w:val="0"/>
          <w:sz w:val="24"/>
          <w:szCs w:val="24"/>
          <w:lang w:eastAsia="zh-TW"/>
        </w:rPr>
      </w:pPr>
      <w:r>
        <w:rPr>
          <w:rFonts w:ascii="宋体" w:hAnsi="宋体"/>
          <w:sz w:val="24"/>
          <w:szCs w:val="24"/>
        </w:rPr>
        <w:t xml:space="preserve">3.14 </w:t>
      </w:r>
      <w:r>
        <w:rPr>
          <w:rFonts w:ascii="宋体" w:hAnsi="宋体" w:cs="宋体" w:hint="eastAsia"/>
          <w:kern w:val="0"/>
          <w:sz w:val="24"/>
          <w:szCs w:val="24"/>
        </w:rPr>
        <w:t>公司或公司的子公司（包括公司的附属企业）不以赠与、垫资、担保、补偿或贷款等形式，对购买或者拟购买公司股份的人提供任何资助。</w:t>
      </w:r>
    </w:p>
    <w:p w:rsidR="002D1E8B" w:rsidRDefault="002D1E8B">
      <w:pPr>
        <w:snapToGrid w:val="0"/>
        <w:spacing w:line="360" w:lineRule="auto"/>
        <w:rPr>
          <w:rFonts w:ascii="宋体" w:hAnsi="宋体"/>
          <w:b/>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3.15 </w:t>
      </w:r>
      <w:r>
        <w:rPr>
          <w:rFonts w:ascii="宋体" w:hAnsi="宋体" w:hint="eastAsia"/>
          <w:sz w:val="24"/>
          <w:szCs w:val="24"/>
        </w:rPr>
        <w:t>公司根据经营和发展的需要，可以按照本章程的有关规定批准增加资本。</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公司增加资本可以采取下述方式：</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（一）向非特定投资人募集新股；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（二）向现有股东配售新股；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（三）向现有股东派送新股；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（四）法律、行政法规许可的其它方式。</w:t>
      </w:r>
    </w:p>
    <w:p w:rsidR="002D1E8B" w:rsidRDefault="002D1E8B">
      <w:pPr>
        <w:snapToGrid w:val="0"/>
        <w:spacing w:line="360" w:lineRule="auto"/>
        <w:ind w:firstLineChars="150" w:firstLine="360"/>
        <w:rPr>
          <w:rFonts w:ascii="宋体" w:hAnsi="宋体" w:cs="宋体"/>
          <w:kern w:val="0"/>
          <w:sz w:val="24"/>
          <w:szCs w:val="24"/>
          <w:lang w:eastAsia="zh-TW"/>
        </w:rPr>
      </w:pPr>
      <w:r>
        <w:rPr>
          <w:rFonts w:ascii="宋体" w:hAnsi="宋体" w:hint="eastAsia"/>
          <w:sz w:val="24"/>
          <w:szCs w:val="24"/>
        </w:rPr>
        <w:t>（五）</w:t>
      </w:r>
      <w:r>
        <w:rPr>
          <w:rFonts w:ascii="宋体" w:hAnsi="宋体" w:cs="宋体" w:hint="eastAsia"/>
          <w:kern w:val="0"/>
          <w:sz w:val="24"/>
          <w:szCs w:val="24"/>
        </w:rPr>
        <w:t>以公积金转增股本；</w:t>
      </w:r>
    </w:p>
    <w:p w:rsidR="002D1E8B" w:rsidRDefault="002D1E8B">
      <w:pPr>
        <w:snapToGrid w:val="0"/>
        <w:spacing w:line="360" w:lineRule="auto"/>
        <w:ind w:firstLineChars="150" w:firstLine="360"/>
        <w:rPr>
          <w:rFonts w:ascii="宋体" w:hAnsi="宋体"/>
          <w:sz w:val="24"/>
          <w:szCs w:val="24"/>
          <w:lang w:eastAsia="zh-TW"/>
        </w:rPr>
      </w:pPr>
      <w:r>
        <w:rPr>
          <w:rFonts w:ascii="宋体" w:hAnsi="宋体" w:cs="宋体" w:hint="eastAsia"/>
          <w:kern w:val="0"/>
          <w:sz w:val="24"/>
          <w:szCs w:val="24"/>
        </w:rPr>
        <w:t>（六）中国证监会批准的其它方式。</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公司增资发行新股，按照本章程的规定批准后，根据国家有关法律、行政法规规定的程序办理。</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3.16  </w:t>
      </w:r>
      <w:r>
        <w:rPr>
          <w:rFonts w:ascii="宋体" w:hAnsi="宋体" w:hint="eastAsia"/>
          <w:sz w:val="24"/>
          <w:szCs w:val="24"/>
        </w:rPr>
        <w:t>增加资本后，公司须向公司登记机关办理变更登记，并</w:t>
      </w:r>
      <w:proofErr w:type="gramStart"/>
      <w:r>
        <w:rPr>
          <w:rFonts w:ascii="宋体" w:hAnsi="宋体" w:hint="eastAsia"/>
          <w:sz w:val="24"/>
          <w:szCs w:val="24"/>
        </w:rPr>
        <w:t>作出</w:t>
      </w:r>
      <w:proofErr w:type="gramEnd"/>
      <w:r>
        <w:rPr>
          <w:rFonts w:ascii="宋体" w:hAnsi="宋体" w:hint="eastAsia"/>
          <w:sz w:val="24"/>
          <w:szCs w:val="24"/>
        </w:rPr>
        <w:t>公告。</w:t>
      </w: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3.17  </w:t>
      </w:r>
      <w:r>
        <w:rPr>
          <w:rFonts w:ascii="宋体" w:hAnsi="宋体" w:hint="eastAsia"/>
          <w:sz w:val="24"/>
          <w:szCs w:val="24"/>
        </w:rPr>
        <w:t>除法律、行政法规另有规定外，公司股份可以自由转让，并不附带任何留置权。</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rPr>
      </w:pPr>
      <w:r>
        <w:rPr>
          <w:rFonts w:ascii="宋体" w:hAnsi="宋体" w:hint="eastAsia"/>
          <w:b/>
          <w:sz w:val="24"/>
          <w:szCs w:val="24"/>
        </w:rPr>
        <w:t>（</w:t>
      </w:r>
      <w:r>
        <w:rPr>
          <w:rFonts w:ascii="宋体" w:hAnsi="宋体"/>
          <w:b/>
          <w:sz w:val="24"/>
          <w:szCs w:val="24"/>
        </w:rPr>
        <w:t xml:space="preserve"> </w:t>
      </w:r>
      <w:r>
        <w:rPr>
          <w:rFonts w:ascii="宋体" w:hAnsi="宋体" w:hint="eastAsia"/>
          <w:b/>
          <w:sz w:val="24"/>
          <w:szCs w:val="24"/>
        </w:rPr>
        <w:t>必备条款</w:t>
      </w:r>
      <w:r>
        <w:rPr>
          <w:rFonts w:ascii="宋体" w:hAnsi="宋体"/>
          <w:b/>
          <w:sz w:val="24"/>
          <w:szCs w:val="24"/>
        </w:rPr>
        <w:t>21</w:t>
      </w: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hint="eastAsia"/>
          <w:b/>
          <w:sz w:val="24"/>
          <w:szCs w:val="24"/>
        </w:rPr>
        <w:t>（</w:t>
      </w:r>
      <w:r>
        <w:rPr>
          <w:rFonts w:ascii="宋体" w:hAnsi="宋体"/>
          <w:b/>
          <w:sz w:val="24"/>
          <w:szCs w:val="24"/>
        </w:rPr>
        <w:t>2</w:t>
      </w:r>
      <w:r>
        <w:rPr>
          <w:rFonts w:ascii="宋体" w:hAnsi="宋体" w:hint="eastAsia"/>
          <w:b/>
          <w:sz w:val="24"/>
          <w:szCs w:val="24"/>
        </w:rPr>
        <w:t>））</w:t>
      </w:r>
    </w:p>
    <w:p w:rsidR="009A09F0" w:rsidRDefault="009A09F0">
      <w:pPr>
        <w:snapToGrid w:val="0"/>
        <w:spacing w:line="360" w:lineRule="auto"/>
        <w:rPr>
          <w:rFonts w:ascii="宋体" w:hAnsi="宋体"/>
          <w:b/>
          <w:sz w:val="24"/>
          <w:szCs w:val="24"/>
        </w:rPr>
      </w:pPr>
    </w:p>
    <w:p w:rsidR="009A09F0" w:rsidRDefault="009A09F0" w:rsidP="005E1F75">
      <w:pPr>
        <w:snapToGrid w:val="0"/>
        <w:spacing w:line="360" w:lineRule="auto"/>
        <w:ind w:firstLineChars="1300" w:firstLine="3132"/>
        <w:rPr>
          <w:rFonts w:ascii="宋体" w:hAnsi="宋体"/>
          <w:b/>
          <w:sz w:val="24"/>
          <w:szCs w:val="24"/>
        </w:rPr>
      </w:pPr>
      <w:r>
        <w:rPr>
          <w:rFonts w:ascii="宋体" w:hAnsi="宋体" w:hint="eastAsia"/>
          <w:b/>
          <w:sz w:val="24"/>
          <w:szCs w:val="24"/>
        </w:rPr>
        <w:lastRenderedPageBreak/>
        <w:t>第四章     党组织</w:t>
      </w:r>
    </w:p>
    <w:p w:rsidR="00AE7B06" w:rsidRDefault="00AE7B06" w:rsidP="005E1F75">
      <w:pPr>
        <w:snapToGrid w:val="0"/>
        <w:spacing w:line="360" w:lineRule="auto"/>
        <w:ind w:firstLineChars="1300" w:firstLine="3132"/>
        <w:rPr>
          <w:rFonts w:ascii="宋体" w:hAnsi="宋体"/>
          <w:b/>
          <w:sz w:val="24"/>
          <w:szCs w:val="24"/>
          <w:lang w:eastAsia="zh-TW"/>
        </w:rPr>
      </w:pPr>
    </w:p>
    <w:p w:rsidR="009A09F0" w:rsidRPr="009A09F0" w:rsidRDefault="009A09F0" w:rsidP="009A09F0">
      <w:pPr>
        <w:snapToGrid w:val="0"/>
        <w:spacing w:line="360" w:lineRule="auto"/>
        <w:rPr>
          <w:rFonts w:ascii="宋体" w:hAnsi="宋体"/>
          <w:sz w:val="24"/>
          <w:szCs w:val="24"/>
          <w:lang w:eastAsia="zh-TW"/>
        </w:rPr>
      </w:pPr>
      <w:r w:rsidRPr="009A09F0">
        <w:rPr>
          <w:rFonts w:ascii="宋体" w:hAnsi="宋体" w:hint="eastAsia"/>
          <w:sz w:val="24"/>
          <w:szCs w:val="24"/>
          <w:lang w:eastAsia="zh-TW"/>
        </w:rPr>
        <w:t>4.1</w:t>
      </w:r>
      <w:r>
        <w:rPr>
          <w:rFonts w:ascii="宋体" w:hAnsi="宋体" w:hint="eastAsia"/>
          <w:sz w:val="24"/>
          <w:szCs w:val="24"/>
        </w:rPr>
        <w:t xml:space="preserve">   </w:t>
      </w:r>
      <w:r w:rsidRPr="009A09F0">
        <w:rPr>
          <w:rFonts w:ascii="宋体" w:hAnsi="宋体" w:hint="eastAsia"/>
          <w:sz w:val="24"/>
          <w:szCs w:val="24"/>
          <w:lang w:eastAsia="zh-TW"/>
        </w:rPr>
        <w:t>根据《党章》规定，设立中国共产党江苏宁沪高速公路股份有限公司委员会（以下简称“党委”），公司党委设书记1名，党委副书记、党委委员若干，由上级党组织规定权限和程序任免。党委发挥领导核心和政治核心作用，把方向、管大局、保落实。公司建立党的工作机构，配备足够数量的党务工作人员，保障党组织的工作经费，支持党组织开展工作。</w:t>
      </w:r>
    </w:p>
    <w:p w:rsidR="009A09F0" w:rsidRPr="009A09F0" w:rsidRDefault="009A09F0" w:rsidP="00CF4D21">
      <w:pPr>
        <w:snapToGrid w:val="0"/>
        <w:spacing w:line="360" w:lineRule="auto"/>
        <w:ind w:firstLineChars="200" w:firstLine="480"/>
        <w:rPr>
          <w:rFonts w:ascii="宋体" w:hAnsi="宋体"/>
          <w:sz w:val="24"/>
          <w:szCs w:val="24"/>
          <w:lang w:eastAsia="zh-TW"/>
        </w:rPr>
      </w:pPr>
      <w:r w:rsidRPr="009A09F0">
        <w:rPr>
          <w:rFonts w:ascii="宋体" w:hAnsi="宋体" w:hint="eastAsia"/>
          <w:sz w:val="24"/>
          <w:szCs w:val="24"/>
          <w:lang w:eastAsia="zh-TW"/>
        </w:rPr>
        <w:t>公司设立中国共产党江苏宁沪高速公路股份有限公司纪律检查委员会（以下简称“纪委”），公司设立纪委书记1名。</w:t>
      </w:r>
    </w:p>
    <w:p w:rsidR="009A09F0" w:rsidRPr="009A09F0" w:rsidRDefault="009A09F0" w:rsidP="009A09F0">
      <w:pPr>
        <w:snapToGrid w:val="0"/>
        <w:spacing w:line="360" w:lineRule="auto"/>
        <w:rPr>
          <w:rFonts w:ascii="宋体" w:hAnsi="宋体"/>
          <w:sz w:val="24"/>
          <w:szCs w:val="24"/>
          <w:lang w:eastAsia="zh-TW"/>
        </w:rPr>
      </w:pPr>
    </w:p>
    <w:p w:rsidR="009A09F0" w:rsidRPr="009A09F0" w:rsidRDefault="009A09F0" w:rsidP="009A09F0">
      <w:pPr>
        <w:snapToGrid w:val="0"/>
        <w:spacing w:line="360" w:lineRule="auto"/>
        <w:rPr>
          <w:rFonts w:ascii="宋体" w:hAnsi="宋体"/>
          <w:sz w:val="24"/>
          <w:szCs w:val="24"/>
          <w:lang w:eastAsia="zh-TW"/>
        </w:rPr>
      </w:pPr>
      <w:r w:rsidRPr="009A09F0">
        <w:rPr>
          <w:rFonts w:ascii="宋体" w:hAnsi="宋体" w:hint="eastAsia"/>
          <w:sz w:val="24"/>
          <w:szCs w:val="24"/>
          <w:lang w:eastAsia="zh-TW"/>
        </w:rPr>
        <w:t>4.2</w:t>
      </w:r>
      <w:r w:rsidR="00CF4D21">
        <w:rPr>
          <w:rFonts w:ascii="宋体" w:hAnsi="宋体" w:hint="eastAsia"/>
          <w:sz w:val="24"/>
          <w:szCs w:val="24"/>
        </w:rPr>
        <w:t xml:space="preserve">  </w:t>
      </w:r>
      <w:r w:rsidRPr="009A09F0">
        <w:rPr>
          <w:rFonts w:ascii="宋体" w:hAnsi="宋体" w:hint="eastAsia"/>
          <w:sz w:val="24"/>
          <w:szCs w:val="24"/>
          <w:lang w:eastAsia="zh-TW"/>
        </w:rPr>
        <w:t>公司党委根据《党章》等党内法规履行以下职权：</w:t>
      </w:r>
    </w:p>
    <w:p w:rsidR="009A09F0" w:rsidRPr="009A09F0" w:rsidRDefault="00CF4D21" w:rsidP="00AA7792">
      <w:pPr>
        <w:snapToGrid w:val="0"/>
        <w:spacing w:line="360" w:lineRule="auto"/>
        <w:ind w:firstLineChars="200" w:firstLine="480"/>
        <w:rPr>
          <w:rFonts w:ascii="宋体" w:hAnsi="宋体"/>
          <w:sz w:val="24"/>
          <w:szCs w:val="24"/>
          <w:lang w:eastAsia="zh-TW"/>
        </w:rPr>
      </w:pPr>
      <w:r>
        <w:rPr>
          <w:rFonts w:ascii="宋体" w:hAnsi="宋体" w:hint="eastAsia"/>
          <w:sz w:val="24"/>
          <w:szCs w:val="24"/>
        </w:rPr>
        <w:t>（一）</w:t>
      </w:r>
      <w:r w:rsidR="009A09F0" w:rsidRPr="009A09F0">
        <w:rPr>
          <w:rFonts w:ascii="宋体" w:hAnsi="宋体" w:hint="eastAsia"/>
          <w:sz w:val="24"/>
          <w:szCs w:val="24"/>
          <w:lang w:eastAsia="zh-TW"/>
        </w:rPr>
        <w:t xml:space="preserve">保证监督党和国家方针政策在公司的贯彻执行，落实党中央、国务院重大战略决策以及上级党组织有关重要工作部署。 </w:t>
      </w:r>
    </w:p>
    <w:p w:rsidR="009A09F0" w:rsidRPr="009A09F0" w:rsidRDefault="00CF4D21" w:rsidP="00AA7792">
      <w:pPr>
        <w:snapToGrid w:val="0"/>
        <w:spacing w:line="360" w:lineRule="auto"/>
        <w:ind w:firstLineChars="200" w:firstLine="480"/>
        <w:rPr>
          <w:rFonts w:ascii="宋体" w:hAnsi="宋体"/>
          <w:sz w:val="24"/>
          <w:szCs w:val="24"/>
          <w:lang w:eastAsia="zh-TW"/>
        </w:rPr>
      </w:pPr>
      <w:r>
        <w:rPr>
          <w:rFonts w:ascii="宋体" w:hAnsi="宋体" w:hint="eastAsia"/>
          <w:sz w:val="24"/>
          <w:szCs w:val="24"/>
        </w:rPr>
        <w:t>（二）</w:t>
      </w:r>
      <w:r w:rsidR="009A09F0" w:rsidRPr="009A09F0">
        <w:rPr>
          <w:rFonts w:ascii="宋体" w:hAnsi="宋体" w:hint="eastAsia"/>
          <w:sz w:val="24"/>
          <w:szCs w:val="24"/>
          <w:lang w:eastAsia="zh-TW"/>
        </w:rPr>
        <w:t xml:space="preserve">研究公司重大问题，研究决定公司重要人士任免，审议其它“三重一大”事项。 </w:t>
      </w:r>
    </w:p>
    <w:p w:rsidR="009A09F0" w:rsidRPr="009A09F0" w:rsidRDefault="00CF4D21" w:rsidP="00AA7792">
      <w:pPr>
        <w:snapToGrid w:val="0"/>
        <w:spacing w:line="360" w:lineRule="auto"/>
        <w:ind w:firstLineChars="200" w:firstLine="480"/>
        <w:rPr>
          <w:rFonts w:ascii="宋体" w:hAnsi="宋体"/>
          <w:sz w:val="24"/>
          <w:szCs w:val="24"/>
          <w:lang w:eastAsia="zh-TW"/>
        </w:rPr>
      </w:pPr>
      <w:r>
        <w:rPr>
          <w:rFonts w:ascii="宋体" w:hAnsi="宋体" w:hint="eastAsia"/>
          <w:sz w:val="24"/>
          <w:szCs w:val="24"/>
        </w:rPr>
        <w:t>（三）</w:t>
      </w:r>
      <w:r w:rsidR="009A09F0" w:rsidRPr="009A09F0">
        <w:rPr>
          <w:rFonts w:ascii="宋体" w:hAnsi="宋体" w:hint="eastAsia"/>
          <w:sz w:val="24"/>
          <w:szCs w:val="24"/>
          <w:lang w:eastAsia="zh-TW"/>
        </w:rPr>
        <w:t xml:space="preserve">研究公司改革、发展、稳定和涉及职工切身利益的重大问题，并提出意见建议。 </w:t>
      </w:r>
    </w:p>
    <w:p w:rsidR="002D1E8B" w:rsidRDefault="00CF4D21" w:rsidP="00AA7792">
      <w:pPr>
        <w:snapToGrid w:val="0"/>
        <w:spacing w:line="360" w:lineRule="auto"/>
        <w:ind w:firstLineChars="200" w:firstLine="480"/>
        <w:rPr>
          <w:rFonts w:ascii="宋体" w:hAnsi="宋体"/>
          <w:sz w:val="24"/>
          <w:szCs w:val="24"/>
        </w:rPr>
      </w:pPr>
      <w:r>
        <w:rPr>
          <w:rFonts w:ascii="宋体" w:hAnsi="宋体" w:hint="eastAsia"/>
          <w:sz w:val="24"/>
          <w:szCs w:val="24"/>
        </w:rPr>
        <w:t>（四）</w:t>
      </w:r>
      <w:r w:rsidR="009A09F0" w:rsidRPr="009A09F0">
        <w:rPr>
          <w:rFonts w:ascii="宋体" w:hAnsi="宋体" w:hint="eastAsia"/>
          <w:sz w:val="24"/>
          <w:szCs w:val="24"/>
          <w:lang w:eastAsia="zh-TW"/>
        </w:rPr>
        <w:t>承担全面从严治党主体责任。领导公司思想政治工作、精神文明建设、企业文化建设和工会、共青团等群团工作。领导党风廉政建设，支持纪委切实履行监督责任。</w:t>
      </w:r>
    </w:p>
    <w:p w:rsidR="00DC5C11" w:rsidRDefault="00DC5C11" w:rsidP="00AA7792">
      <w:pPr>
        <w:snapToGrid w:val="0"/>
        <w:spacing w:line="360" w:lineRule="auto"/>
        <w:ind w:firstLineChars="200" w:firstLine="480"/>
        <w:rPr>
          <w:rFonts w:ascii="宋体" w:hAnsi="宋体"/>
          <w:sz w:val="24"/>
          <w:szCs w:val="24"/>
        </w:rPr>
      </w:pPr>
    </w:p>
    <w:p w:rsidR="002D1E8B" w:rsidRDefault="009A09F0">
      <w:pPr>
        <w:snapToGrid w:val="0"/>
        <w:spacing w:line="360" w:lineRule="auto"/>
        <w:jc w:val="center"/>
        <w:rPr>
          <w:rFonts w:ascii="宋体" w:hAnsi="宋体"/>
          <w:b/>
          <w:sz w:val="24"/>
          <w:szCs w:val="24"/>
          <w:lang w:eastAsia="zh-TW"/>
        </w:rPr>
      </w:pPr>
      <w:r>
        <w:rPr>
          <w:rFonts w:ascii="宋体" w:hAnsi="宋体" w:hint="eastAsia"/>
          <w:b/>
          <w:sz w:val="24"/>
          <w:szCs w:val="24"/>
        </w:rPr>
        <w:t>第五</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减资和购回股份</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.1 </w:t>
      </w:r>
      <w:r w:rsidR="002D1E8B">
        <w:rPr>
          <w:rFonts w:ascii="宋体" w:hAnsi="宋体" w:hint="eastAsia"/>
          <w:sz w:val="24"/>
          <w:szCs w:val="24"/>
        </w:rPr>
        <w:t>根据本章程的规定，公司可以减少其注册资本。</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.2 </w:t>
      </w:r>
      <w:r w:rsidR="002D1E8B">
        <w:rPr>
          <w:rFonts w:ascii="宋体" w:hAnsi="宋体" w:hint="eastAsia"/>
          <w:sz w:val="24"/>
          <w:szCs w:val="24"/>
        </w:rPr>
        <w:t>公司减少注册资本时，必须编制一份资产负债表及财产清单。</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公司应当自</w:t>
      </w:r>
      <w:proofErr w:type="gramStart"/>
      <w:r>
        <w:rPr>
          <w:rFonts w:ascii="宋体" w:hAnsi="宋体" w:hint="eastAsia"/>
          <w:sz w:val="24"/>
          <w:szCs w:val="24"/>
        </w:rPr>
        <w:t>作出</w:t>
      </w:r>
      <w:proofErr w:type="gramEnd"/>
      <w:r>
        <w:rPr>
          <w:rFonts w:ascii="宋体" w:hAnsi="宋体" w:hint="eastAsia"/>
          <w:sz w:val="24"/>
          <w:szCs w:val="24"/>
        </w:rPr>
        <w:t>减少注册资本决议之日起十日内通知债权人，并于三十日内在报纸上至少公告三次。债权人自接到通知书之日起三十日内，未接到通知书的自第一次公告之日起九十日内，有权要求公司清偿债务或者提供相应的偿债担保。</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lastRenderedPageBreak/>
        <w:t>公司减少资本后的注册资本，不得低于法定的最低限额。</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.3 </w:t>
      </w:r>
      <w:r w:rsidR="002D1E8B">
        <w:rPr>
          <w:rFonts w:ascii="宋体" w:hAnsi="宋体" w:hint="eastAsia"/>
          <w:sz w:val="24"/>
          <w:szCs w:val="24"/>
        </w:rPr>
        <w:t>公司在下列情况下，可以经本章程规定的程序通过，报国家有关主管机构批准，购回其发行在外的股份：</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（一）为减少公司资本而注销股份；</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（二）与持有本公司股份的其它公司合并；或</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（三）法律、行政法规许可的其它情况。</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（四）将股份奖励给本公司职工；</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（五）股东因对股东大会</w:t>
      </w:r>
      <w:proofErr w:type="gramStart"/>
      <w:r>
        <w:rPr>
          <w:rFonts w:ascii="宋体" w:hAnsi="宋体" w:hint="eastAsia"/>
          <w:sz w:val="24"/>
          <w:szCs w:val="24"/>
        </w:rPr>
        <w:t>作出</w:t>
      </w:r>
      <w:proofErr w:type="gramEnd"/>
      <w:r>
        <w:rPr>
          <w:rFonts w:ascii="宋体" w:hAnsi="宋体" w:hint="eastAsia"/>
          <w:sz w:val="24"/>
          <w:szCs w:val="24"/>
        </w:rPr>
        <w:t>的公司合并、分立持有异议，要求公司收购其股份的。</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除上述情形外，公司不进行买卖本公司股份的活动。</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公司因本条第（一）项至第（四）项的原因收购本公司股份的，应当经股东大会决议。公司依照本条规定收购本公司股份后，属于第（一）项情形的，应当自收购之日起</w:t>
      </w:r>
      <w:r>
        <w:rPr>
          <w:rFonts w:ascii="宋体" w:hAnsi="宋体"/>
          <w:sz w:val="24"/>
          <w:szCs w:val="24"/>
        </w:rPr>
        <w:t>10</w:t>
      </w:r>
      <w:r>
        <w:rPr>
          <w:rFonts w:ascii="宋体" w:hAnsi="宋体" w:hint="eastAsia"/>
          <w:sz w:val="24"/>
          <w:szCs w:val="24"/>
        </w:rPr>
        <w:t>日内注销；属于第（二）项、第（五）项情形的，应当在</w:t>
      </w:r>
      <w:r>
        <w:rPr>
          <w:rFonts w:ascii="宋体" w:hAnsi="宋体"/>
          <w:sz w:val="24"/>
          <w:szCs w:val="24"/>
        </w:rPr>
        <w:t>6</w:t>
      </w:r>
      <w:r>
        <w:rPr>
          <w:rFonts w:ascii="宋体" w:hAnsi="宋体" w:hint="eastAsia"/>
          <w:sz w:val="24"/>
          <w:szCs w:val="24"/>
        </w:rPr>
        <w:t>个月内转让或者注销。</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公司依照本条第（四）项规定收购的本公司股份，将不超过本公司已发行股份总额的</w:t>
      </w:r>
      <w:r>
        <w:rPr>
          <w:rFonts w:ascii="宋体" w:hAnsi="宋体"/>
          <w:sz w:val="24"/>
          <w:szCs w:val="24"/>
        </w:rPr>
        <w:t>5%</w:t>
      </w:r>
      <w:r>
        <w:rPr>
          <w:rFonts w:ascii="宋体" w:hAnsi="宋体" w:hint="eastAsia"/>
          <w:sz w:val="24"/>
          <w:szCs w:val="24"/>
        </w:rPr>
        <w:t>；用于收购的资金应当从公司的税后利润中支出，所收购的股份应当</w:t>
      </w:r>
      <w:r>
        <w:rPr>
          <w:rFonts w:ascii="宋体" w:hAnsi="宋体"/>
          <w:sz w:val="24"/>
          <w:szCs w:val="24"/>
        </w:rPr>
        <w:t>1</w:t>
      </w:r>
      <w:r>
        <w:rPr>
          <w:rFonts w:ascii="宋体" w:hAnsi="宋体" w:hint="eastAsia"/>
          <w:sz w:val="24"/>
          <w:szCs w:val="24"/>
        </w:rPr>
        <w:t>年内转让给职工。</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24</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.4 </w:t>
      </w:r>
      <w:r w:rsidR="002D1E8B">
        <w:rPr>
          <w:rFonts w:ascii="宋体" w:hAnsi="宋体" w:hint="eastAsia"/>
          <w:sz w:val="24"/>
          <w:szCs w:val="24"/>
        </w:rPr>
        <w:t>公司经国家有关主管机构批准购回股份，可以下列方式之一进行：</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eastAsia="PMingLiU" w:hAnsi="宋体"/>
          <w:sz w:val="24"/>
          <w:szCs w:val="24"/>
        </w:rPr>
        <w:tab/>
      </w:r>
      <w:r>
        <w:rPr>
          <w:rFonts w:ascii="宋体" w:hAnsi="宋体" w:hint="eastAsia"/>
          <w:sz w:val="24"/>
          <w:szCs w:val="24"/>
        </w:rPr>
        <w:t>（一）向全体股东按照相同比例发出购回要约；</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（二）在证券交易所通过集中竞价交易方式购回；</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（三）在证券交易所外以协议方式购回。</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25</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.5 </w:t>
      </w:r>
      <w:r w:rsidR="002D1E8B">
        <w:rPr>
          <w:rFonts w:ascii="宋体" w:hAnsi="宋体" w:hint="eastAsia"/>
          <w:sz w:val="24"/>
          <w:szCs w:val="24"/>
        </w:rPr>
        <w:t>公司在证券交易所外以协议方式购回股份时，应当事先经股东大会按公司章程的规定批准。经股东大会以同一方式事先批准，公司可以解除或者改变经前述方式已订立的合同，或者放弃其合同中的任何权利。</w:t>
      </w:r>
      <w:r w:rsidR="002D1E8B">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lastRenderedPageBreak/>
        <w:tab/>
      </w:r>
      <w:r>
        <w:rPr>
          <w:rFonts w:ascii="宋体" w:hAnsi="宋体"/>
          <w:sz w:val="24"/>
          <w:szCs w:val="24"/>
        </w:rPr>
        <w:t xml:space="preserve"> </w:t>
      </w:r>
      <w:r>
        <w:rPr>
          <w:rFonts w:ascii="宋体" w:hAnsi="宋体" w:hint="eastAsia"/>
          <w:sz w:val="24"/>
          <w:szCs w:val="24"/>
        </w:rPr>
        <w:t>前述所称购回股份的合同，包括（但不限于）同意承担购回股份义务和取得购回股份权利的协议。</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w:t>
      </w:r>
      <w:r>
        <w:rPr>
          <w:rFonts w:ascii="宋体" w:hAnsi="宋体" w:hint="eastAsia"/>
          <w:sz w:val="24"/>
          <w:szCs w:val="24"/>
        </w:rPr>
        <w:t>公司不得转让购回其股份的合同或者合同中规定的任何权利。</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 xml:space="preserve">.6 </w:t>
      </w:r>
      <w:r w:rsidR="002D1E8B">
        <w:rPr>
          <w:rFonts w:ascii="宋体" w:hAnsi="宋体" w:hint="eastAsia"/>
          <w:sz w:val="24"/>
          <w:szCs w:val="24"/>
        </w:rPr>
        <w:t>公司依法购回股份后，应当在法律、行政法规规定的期限内，注销该部分股份，并向原公司登记机关申请办理注册资本变更登记。</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被注销股份的票面总值应当从公司的注册资本中核减。</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公司完成减少注册资本和公司登记机关的变更登记后，应当</w:t>
      </w:r>
      <w:proofErr w:type="gramStart"/>
      <w:r>
        <w:rPr>
          <w:rFonts w:ascii="宋体" w:hAnsi="宋体" w:hint="eastAsia"/>
          <w:sz w:val="24"/>
          <w:szCs w:val="24"/>
        </w:rPr>
        <w:t>作出</w:t>
      </w:r>
      <w:proofErr w:type="gramEnd"/>
      <w:r>
        <w:rPr>
          <w:rFonts w:ascii="宋体" w:hAnsi="宋体" w:hint="eastAsia"/>
          <w:sz w:val="24"/>
          <w:szCs w:val="24"/>
        </w:rPr>
        <w:t>公告。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5</w:t>
      </w:r>
      <w:r w:rsidR="002D1E8B">
        <w:rPr>
          <w:rFonts w:ascii="宋体" w:hAnsi="宋体"/>
          <w:sz w:val="24"/>
          <w:szCs w:val="24"/>
        </w:rPr>
        <w:t>.7</w:t>
      </w:r>
      <w:r w:rsidR="002D1E8B">
        <w:rPr>
          <w:rFonts w:ascii="宋体" w:eastAsia="PMingLiU" w:hAnsi="宋体"/>
          <w:sz w:val="24"/>
          <w:szCs w:val="24"/>
        </w:rPr>
        <w:tab/>
      </w:r>
      <w:r w:rsidR="002D1E8B">
        <w:rPr>
          <w:rFonts w:ascii="宋体" w:hAnsi="宋体" w:hint="eastAsia"/>
          <w:sz w:val="24"/>
          <w:szCs w:val="24"/>
        </w:rPr>
        <w:t>除非公司已经进入清算阶段，公司购回其发行在外的股份，应当遵守下列规定：</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（一）公司以面值价格购回股份的，其款项应当从公司的可分配利润</w:t>
      </w:r>
      <w:proofErr w:type="gramStart"/>
      <w:r>
        <w:rPr>
          <w:rFonts w:ascii="宋体" w:hAnsi="宋体" w:hint="eastAsia"/>
          <w:sz w:val="24"/>
          <w:szCs w:val="24"/>
        </w:rPr>
        <w:t>帐面</w:t>
      </w:r>
      <w:proofErr w:type="gramEnd"/>
      <w:r>
        <w:rPr>
          <w:rFonts w:ascii="宋体" w:hAnsi="宋体" w:hint="eastAsia"/>
          <w:sz w:val="24"/>
          <w:szCs w:val="24"/>
        </w:rPr>
        <w:t>余额、为购回旧股而发行的新股所得中减除；</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（二）公司以高于面值价格购回股份的，相当于面值的部分从公司的可分配利润</w:t>
      </w:r>
      <w:proofErr w:type="gramStart"/>
      <w:r>
        <w:rPr>
          <w:rFonts w:ascii="宋体" w:hAnsi="宋体" w:hint="eastAsia"/>
          <w:sz w:val="24"/>
          <w:szCs w:val="24"/>
        </w:rPr>
        <w:t>帐面</w:t>
      </w:r>
      <w:proofErr w:type="gramEnd"/>
      <w:r>
        <w:rPr>
          <w:rFonts w:ascii="宋体" w:hAnsi="宋体" w:hint="eastAsia"/>
          <w:sz w:val="24"/>
          <w:szCs w:val="24"/>
        </w:rPr>
        <w:t>余额、为购回旧股而发行的新股所得中减除；高出面值的部分，按照下述办法办理：</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1</w:t>
      </w:r>
      <w:r>
        <w:rPr>
          <w:rFonts w:ascii="宋体" w:hAnsi="宋体" w:hint="eastAsia"/>
          <w:sz w:val="24"/>
          <w:szCs w:val="24"/>
        </w:rPr>
        <w:t>）购回的股份是以面值价格发行的，从公司的可分配利润</w:t>
      </w:r>
      <w:proofErr w:type="gramStart"/>
      <w:r>
        <w:rPr>
          <w:rFonts w:ascii="宋体" w:hAnsi="宋体" w:hint="eastAsia"/>
          <w:sz w:val="24"/>
          <w:szCs w:val="24"/>
        </w:rPr>
        <w:t>帐面</w:t>
      </w:r>
      <w:proofErr w:type="gramEnd"/>
      <w:r>
        <w:rPr>
          <w:rFonts w:ascii="宋体" w:hAnsi="宋体" w:hint="eastAsia"/>
          <w:sz w:val="24"/>
          <w:szCs w:val="24"/>
        </w:rPr>
        <w:t>余额中减除；</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2</w:t>
      </w:r>
      <w:r>
        <w:rPr>
          <w:rFonts w:ascii="宋体" w:hAnsi="宋体" w:hint="eastAsia"/>
          <w:sz w:val="24"/>
          <w:szCs w:val="24"/>
        </w:rPr>
        <w:t>）购回的股份是以高于面值的价格发行的，从公司的可分配利润</w:t>
      </w:r>
      <w:proofErr w:type="gramStart"/>
      <w:r>
        <w:rPr>
          <w:rFonts w:ascii="宋体" w:hAnsi="宋体" w:hint="eastAsia"/>
          <w:sz w:val="24"/>
          <w:szCs w:val="24"/>
        </w:rPr>
        <w:t>帐面</w:t>
      </w:r>
      <w:proofErr w:type="gramEnd"/>
      <w:r>
        <w:rPr>
          <w:rFonts w:ascii="宋体" w:hAnsi="宋体" w:hint="eastAsia"/>
          <w:sz w:val="24"/>
          <w:szCs w:val="24"/>
        </w:rPr>
        <w:t>余额、为购回旧股而发行的新股所得中减除；但是从发行新股所得中减除的金额，不得超过购回的旧股发行时公司所得的溢价总额，</w:t>
      </w:r>
      <w:r>
        <w:rPr>
          <w:rFonts w:ascii="宋体" w:hAnsi="宋体"/>
          <w:sz w:val="24"/>
          <w:szCs w:val="24"/>
        </w:rPr>
        <w:t xml:space="preserve"> </w:t>
      </w:r>
      <w:r>
        <w:rPr>
          <w:rFonts w:ascii="宋体" w:hAnsi="宋体" w:hint="eastAsia"/>
          <w:sz w:val="24"/>
          <w:szCs w:val="24"/>
        </w:rPr>
        <w:t>也不得超过购回时公司溢价</w:t>
      </w:r>
      <w:proofErr w:type="gramStart"/>
      <w:r>
        <w:rPr>
          <w:rFonts w:ascii="宋体" w:hAnsi="宋体" w:hint="eastAsia"/>
          <w:sz w:val="24"/>
          <w:szCs w:val="24"/>
        </w:rPr>
        <w:t>帐户</w:t>
      </w:r>
      <w:proofErr w:type="gramEnd"/>
      <w:r>
        <w:rPr>
          <w:rFonts w:ascii="宋体" w:hAnsi="宋体" w:hint="eastAsia"/>
          <w:sz w:val="24"/>
          <w:szCs w:val="24"/>
        </w:rPr>
        <w:t>或资本公积金</w:t>
      </w:r>
      <w:proofErr w:type="gramStart"/>
      <w:r>
        <w:rPr>
          <w:rFonts w:ascii="宋体" w:hAnsi="宋体" w:hint="eastAsia"/>
          <w:sz w:val="24"/>
          <w:szCs w:val="24"/>
        </w:rPr>
        <w:t>帐户</w:t>
      </w:r>
      <w:proofErr w:type="gramEnd"/>
      <w:r>
        <w:rPr>
          <w:rFonts w:ascii="宋体" w:hAnsi="宋体" w:hint="eastAsia"/>
          <w:sz w:val="24"/>
          <w:szCs w:val="24"/>
        </w:rPr>
        <w:t>（按情况适用）上的金额（包括发行新股的溢价金额）；</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（三）公司为下列用途所支付的款项，应当从公司的可分配利润中支出：</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1</w:t>
      </w:r>
      <w:r>
        <w:rPr>
          <w:rFonts w:ascii="宋体" w:hAnsi="宋体" w:hint="eastAsia"/>
          <w:sz w:val="24"/>
          <w:szCs w:val="24"/>
        </w:rPr>
        <w:t>）取得购回其股份的购回权；</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2</w:t>
      </w:r>
      <w:r>
        <w:rPr>
          <w:rFonts w:ascii="宋体" w:hAnsi="宋体" w:hint="eastAsia"/>
          <w:sz w:val="24"/>
          <w:szCs w:val="24"/>
        </w:rPr>
        <w:t>）变更购回其股份的合同；</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3</w:t>
      </w:r>
      <w:r>
        <w:rPr>
          <w:rFonts w:ascii="宋体" w:hAnsi="宋体" w:hint="eastAsia"/>
          <w:sz w:val="24"/>
          <w:szCs w:val="24"/>
        </w:rPr>
        <w:t>）解除其在任何购回合同中的任何义务。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（四）被注销股份的票面总值根据有关规定从公司的注册资本中核减后，从可分配的利润中减除的用于购回股份面值部分的金额，应当计入公司的溢价</w:t>
      </w:r>
      <w:proofErr w:type="gramStart"/>
      <w:r>
        <w:rPr>
          <w:rFonts w:ascii="宋体" w:hAnsi="宋体" w:hint="eastAsia"/>
          <w:sz w:val="24"/>
          <w:szCs w:val="24"/>
        </w:rPr>
        <w:t>帐户</w:t>
      </w:r>
      <w:proofErr w:type="gramEnd"/>
      <w:r>
        <w:rPr>
          <w:rFonts w:ascii="宋体" w:hAnsi="宋体" w:hint="eastAsia"/>
          <w:sz w:val="24"/>
          <w:szCs w:val="24"/>
        </w:rPr>
        <w:lastRenderedPageBreak/>
        <w:t>或（按情况适用）资本公积金</w:t>
      </w:r>
      <w:proofErr w:type="gramStart"/>
      <w:r>
        <w:rPr>
          <w:rFonts w:ascii="宋体" w:hAnsi="宋体" w:hint="eastAsia"/>
          <w:sz w:val="24"/>
          <w:szCs w:val="24"/>
        </w:rPr>
        <w:t>帐户</w:t>
      </w:r>
      <w:proofErr w:type="gramEnd"/>
      <w:r>
        <w:rPr>
          <w:rFonts w:ascii="宋体" w:hAnsi="宋体" w:hint="eastAsia"/>
          <w:sz w:val="24"/>
          <w:szCs w:val="24"/>
        </w:rPr>
        <w:t>中。</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28</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9A09F0">
      <w:pPr>
        <w:snapToGrid w:val="0"/>
        <w:spacing w:line="360" w:lineRule="auto"/>
        <w:jc w:val="center"/>
        <w:rPr>
          <w:rFonts w:ascii="宋体" w:hAnsi="宋体"/>
          <w:b/>
          <w:sz w:val="24"/>
          <w:szCs w:val="24"/>
          <w:lang w:eastAsia="zh-TW"/>
        </w:rPr>
      </w:pPr>
      <w:r>
        <w:rPr>
          <w:rFonts w:ascii="宋体" w:hAnsi="宋体" w:hint="eastAsia"/>
          <w:b/>
          <w:sz w:val="24"/>
          <w:szCs w:val="24"/>
        </w:rPr>
        <w:t>第六</w:t>
      </w:r>
      <w:r w:rsidR="002D1E8B">
        <w:rPr>
          <w:rFonts w:ascii="宋体" w:hAnsi="宋体" w:hint="eastAsia"/>
          <w:b/>
          <w:sz w:val="24"/>
          <w:szCs w:val="24"/>
        </w:rPr>
        <w:t>章</w:t>
      </w:r>
      <w:r w:rsidR="002D1E8B">
        <w:rPr>
          <w:rFonts w:ascii="宋体" w:eastAsia="PMingLiU" w:hAnsi="宋体"/>
          <w:b/>
          <w:sz w:val="24"/>
          <w:szCs w:val="24"/>
        </w:rPr>
        <w:tab/>
      </w:r>
      <w:r w:rsidR="002D1E8B">
        <w:rPr>
          <w:rFonts w:ascii="宋体" w:hAnsi="宋体" w:hint="eastAsia"/>
          <w:b/>
          <w:sz w:val="24"/>
          <w:szCs w:val="24"/>
        </w:rPr>
        <w:t>购买公司股份的财务资助</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6</w:t>
      </w:r>
      <w:r w:rsidR="002D1E8B">
        <w:rPr>
          <w:rFonts w:ascii="宋体" w:hAnsi="宋体"/>
          <w:sz w:val="24"/>
          <w:szCs w:val="24"/>
        </w:rPr>
        <w:t xml:space="preserve">.1 </w:t>
      </w:r>
      <w:r w:rsidR="002D1E8B">
        <w:rPr>
          <w:rFonts w:ascii="宋体" w:hAnsi="宋体" w:hint="eastAsia"/>
          <w:sz w:val="24"/>
          <w:szCs w:val="24"/>
        </w:rPr>
        <w:t>公司或者其子公司在任何时候均不应当以任何方式，对购买或者拟购买公司股份的人士提供任何财务资助。前述购买公司股份的人士，包括因购买公司股份而直接或者间接承担义务的人。</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公司或其子公司在任何时候均不应当以任何方式，为减少或解除前述义务人的义务向其提供财务资助。</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本条规定不适用于本章第</w:t>
      </w:r>
      <w:r w:rsidR="009A09F0">
        <w:rPr>
          <w:rFonts w:ascii="宋体" w:hAnsi="宋体" w:hint="eastAsia"/>
          <w:sz w:val="24"/>
          <w:szCs w:val="24"/>
        </w:rPr>
        <w:t>6</w:t>
      </w:r>
      <w:r>
        <w:rPr>
          <w:rFonts w:ascii="宋体" w:hAnsi="宋体"/>
          <w:sz w:val="24"/>
          <w:szCs w:val="24"/>
        </w:rPr>
        <w:t>.2</w:t>
      </w:r>
      <w:r>
        <w:rPr>
          <w:rFonts w:ascii="宋体" w:hAnsi="宋体" w:hint="eastAsia"/>
          <w:sz w:val="24"/>
          <w:szCs w:val="24"/>
        </w:rPr>
        <w:t>条所述的情形。</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29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6</w:t>
      </w:r>
      <w:r w:rsidR="002D1E8B">
        <w:rPr>
          <w:rFonts w:ascii="宋体" w:hAnsi="宋体"/>
          <w:sz w:val="24"/>
          <w:szCs w:val="24"/>
        </w:rPr>
        <w:t>.2</w:t>
      </w:r>
      <w:r w:rsidR="002D1E8B">
        <w:rPr>
          <w:rFonts w:ascii="宋体" w:eastAsia="PMingLiU" w:hAnsi="宋体"/>
          <w:sz w:val="24"/>
          <w:szCs w:val="24"/>
        </w:rPr>
        <w:tab/>
      </w:r>
      <w:r w:rsidR="002D1E8B">
        <w:rPr>
          <w:rFonts w:ascii="宋体" w:hAnsi="宋体" w:hint="eastAsia"/>
          <w:sz w:val="24"/>
          <w:szCs w:val="24"/>
        </w:rPr>
        <w:t>本章所称财务资助，包括（但不限于）下列方式：</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（一）馈赠；</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（二）担保（包括由保证人承担责任或提供财产以保证义务人履行义务）、补偿（但不包括因公司本身的过错所引起的补偿）、解除或者放弃权利；</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（三）提供贷款或者订立由公司先于他方履行义务的合同，以及该贷款、合同当事方的变更和该贷款、合同中权利的转让等；</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（四）公司在无力偿还债务、没有净资产或者将会导致净资产大幅度减少的情形下，以任何其它方式提供的财务资助。</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本章所称承担义务，包括义务人因订立合同或者</w:t>
      </w:r>
      <w:proofErr w:type="gramStart"/>
      <w:r>
        <w:rPr>
          <w:rFonts w:ascii="宋体" w:hAnsi="宋体" w:hint="eastAsia"/>
          <w:sz w:val="24"/>
          <w:szCs w:val="24"/>
        </w:rPr>
        <w:t>作出</w:t>
      </w:r>
      <w:proofErr w:type="gramEnd"/>
      <w:r>
        <w:rPr>
          <w:rFonts w:ascii="宋体" w:hAnsi="宋体" w:hint="eastAsia"/>
          <w:sz w:val="24"/>
          <w:szCs w:val="24"/>
        </w:rPr>
        <w:t>安排（不论该合同或者安排是否可以强制执行，也不论是由其个人或者与任何</w:t>
      </w:r>
      <w:r w:rsidR="00460D49">
        <w:rPr>
          <w:rFonts w:ascii="宋体" w:hAnsi="宋体" w:hint="eastAsia"/>
          <w:sz w:val="24"/>
          <w:szCs w:val="24"/>
        </w:rPr>
        <w:t>其他</w:t>
      </w:r>
      <w:r>
        <w:rPr>
          <w:rFonts w:ascii="宋体" w:hAnsi="宋体" w:hint="eastAsia"/>
          <w:sz w:val="24"/>
          <w:szCs w:val="24"/>
        </w:rPr>
        <w:t>人共同承担），或者以任何其它方式改变了其财务状况而承担的义务。</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30</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9A09F0">
      <w:pPr>
        <w:snapToGrid w:val="0"/>
        <w:spacing w:line="360" w:lineRule="auto"/>
        <w:rPr>
          <w:rFonts w:ascii="宋体" w:hAnsi="宋体"/>
          <w:sz w:val="24"/>
          <w:szCs w:val="24"/>
          <w:lang w:eastAsia="zh-TW"/>
        </w:rPr>
      </w:pPr>
      <w:r>
        <w:rPr>
          <w:rFonts w:ascii="宋体" w:hAnsi="宋体" w:hint="eastAsia"/>
          <w:sz w:val="24"/>
          <w:szCs w:val="24"/>
        </w:rPr>
        <w:t>6</w:t>
      </w:r>
      <w:r w:rsidR="002D1E8B">
        <w:rPr>
          <w:rFonts w:ascii="宋体" w:hAnsi="宋体"/>
          <w:sz w:val="24"/>
          <w:szCs w:val="24"/>
        </w:rPr>
        <w:t xml:space="preserve">.3 </w:t>
      </w:r>
      <w:r w:rsidR="002D1E8B">
        <w:rPr>
          <w:rFonts w:ascii="宋体" w:hAnsi="宋体" w:hint="eastAsia"/>
          <w:sz w:val="24"/>
          <w:szCs w:val="24"/>
        </w:rPr>
        <w:t>下列行为</w:t>
      </w:r>
      <w:proofErr w:type="gramStart"/>
      <w:r w:rsidR="002D1E8B">
        <w:rPr>
          <w:rFonts w:ascii="宋体" w:hAnsi="宋体" w:hint="eastAsia"/>
          <w:sz w:val="24"/>
          <w:szCs w:val="24"/>
        </w:rPr>
        <w:t>不</w:t>
      </w:r>
      <w:proofErr w:type="gramEnd"/>
      <w:r w:rsidR="002D1E8B">
        <w:rPr>
          <w:rFonts w:ascii="宋体" w:hAnsi="宋体" w:hint="eastAsia"/>
          <w:sz w:val="24"/>
          <w:szCs w:val="24"/>
        </w:rPr>
        <w:t>视为</w:t>
      </w:r>
      <w:r>
        <w:rPr>
          <w:rFonts w:ascii="宋体" w:hAnsi="宋体" w:hint="eastAsia"/>
          <w:sz w:val="24"/>
          <w:szCs w:val="24"/>
        </w:rPr>
        <w:t>5</w:t>
      </w:r>
      <w:r w:rsidR="002D1E8B">
        <w:rPr>
          <w:rFonts w:ascii="宋体" w:hAnsi="宋体"/>
          <w:sz w:val="24"/>
          <w:szCs w:val="24"/>
        </w:rPr>
        <w:t>.7</w:t>
      </w:r>
      <w:r w:rsidR="002D1E8B">
        <w:rPr>
          <w:rFonts w:ascii="宋体" w:hAnsi="宋体" w:hint="eastAsia"/>
          <w:sz w:val="24"/>
          <w:szCs w:val="24"/>
        </w:rPr>
        <w:t>条禁止的行为：</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（一）公司提供的有关财务资助是诚实地为了公司利益，并且该项财务资助的主要目的不是为了购买本公司股份，或者该项财务资助是公司某项总计划中附带的一部分；</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lastRenderedPageBreak/>
        <w:tab/>
      </w:r>
      <w:r>
        <w:rPr>
          <w:rFonts w:ascii="宋体" w:hAnsi="宋体" w:hint="eastAsia"/>
          <w:sz w:val="24"/>
          <w:szCs w:val="24"/>
        </w:rPr>
        <w:t>（二）公司依法以其财产作为股利进行分配；</w:t>
      </w:r>
    </w:p>
    <w:p w:rsidR="002D1E8B" w:rsidRDefault="002D1E8B">
      <w:pPr>
        <w:snapToGrid w:val="0"/>
        <w:spacing w:line="360" w:lineRule="auto"/>
        <w:rPr>
          <w:rFonts w:ascii="宋体" w:hAnsi="宋体"/>
          <w:sz w:val="24"/>
          <w:szCs w:val="24"/>
        </w:rPr>
      </w:pPr>
      <w:r>
        <w:rPr>
          <w:rFonts w:ascii="宋体" w:eastAsia="PMingLiU" w:hAnsi="宋体"/>
          <w:sz w:val="24"/>
          <w:szCs w:val="24"/>
        </w:rPr>
        <w:tab/>
      </w:r>
      <w:r>
        <w:rPr>
          <w:rFonts w:ascii="宋体" w:hAnsi="宋体" w:hint="eastAsia"/>
          <w:sz w:val="24"/>
          <w:szCs w:val="24"/>
        </w:rPr>
        <w:t>（三）以股份的形式分配股利；</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（四）依据本章程减少注册资本、购回股份、调整股权结构等；</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（五）公司在其经营范围内，为其正常的业务活动提供贷款（但是不应当导致公司的净资产减少，或者即使构成了减少，但该项财务资助是从公司的可分配利润中支出的）；</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（六）公司为职工持股计划提供款项（但是不应当导致公司的净资产减少，或者即使构成了减少，但该项财务资助是从公司的可分配利润中支出的）。</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jc w:val="center"/>
        <w:rPr>
          <w:rFonts w:ascii="宋体" w:hAnsi="宋体"/>
          <w:b/>
          <w:sz w:val="24"/>
          <w:szCs w:val="24"/>
          <w:lang w:eastAsia="zh-TW"/>
        </w:rPr>
      </w:pPr>
      <w:r>
        <w:rPr>
          <w:rFonts w:ascii="宋体" w:hAnsi="宋体" w:hint="eastAsia"/>
          <w:b/>
          <w:sz w:val="24"/>
          <w:szCs w:val="24"/>
        </w:rPr>
        <w:t>第七</w:t>
      </w:r>
      <w:r w:rsidR="002D1E8B">
        <w:rPr>
          <w:rFonts w:ascii="宋体" w:hAnsi="宋体" w:hint="eastAsia"/>
          <w:b/>
          <w:sz w:val="24"/>
          <w:szCs w:val="24"/>
        </w:rPr>
        <w:t>章</w:t>
      </w:r>
      <w:r w:rsidR="002D1E8B">
        <w:rPr>
          <w:rFonts w:ascii="宋体" w:eastAsia="PMingLiU" w:hAnsi="宋体"/>
          <w:b/>
          <w:sz w:val="24"/>
          <w:szCs w:val="24"/>
        </w:rPr>
        <w:tab/>
      </w:r>
      <w:r w:rsidR="002D1E8B">
        <w:rPr>
          <w:rFonts w:ascii="宋体" w:hAnsi="宋体" w:hint="eastAsia"/>
          <w:b/>
          <w:sz w:val="24"/>
          <w:szCs w:val="24"/>
        </w:rPr>
        <w:t>股票和股东名册</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.1 </w:t>
      </w:r>
      <w:r w:rsidR="002D1E8B">
        <w:rPr>
          <w:rFonts w:ascii="宋体" w:hAnsi="宋体" w:hint="eastAsia"/>
          <w:sz w:val="24"/>
          <w:szCs w:val="24"/>
        </w:rPr>
        <w:t>公司的股票采用记名股票形式，股票是证明股东所持股份的凭证。</w:t>
      </w:r>
      <w:r w:rsidR="002D1E8B">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公司股票应当载明的事项，除《公司法》的规定外，还应当包括公司股票上市的证券交易所要求载明的其它事项。</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 xml:space="preserve"> 32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.2 </w:t>
      </w:r>
      <w:r w:rsidR="002D1E8B">
        <w:rPr>
          <w:rFonts w:ascii="宋体" w:hAnsi="宋体" w:hint="eastAsia"/>
          <w:sz w:val="24"/>
          <w:szCs w:val="24"/>
        </w:rPr>
        <w:t>股票由董事长签署。公司股票上市的证券交易所要求公司</w:t>
      </w:r>
      <w:r w:rsidR="00FC7D90">
        <w:rPr>
          <w:rFonts w:ascii="宋体" w:hAnsi="宋体" w:hint="eastAsia"/>
          <w:sz w:val="24"/>
          <w:szCs w:val="24"/>
        </w:rPr>
        <w:t>其他高级管理人员</w:t>
      </w:r>
      <w:r w:rsidR="002D1E8B">
        <w:rPr>
          <w:rFonts w:ascii="宋体" w:hAnsi="宋体" w:hint="eastAsia"/>
          <w:sz w:val="24"/>
          <w:szCs w:val="24"/>
        </w:rPr>
        <w:t>签署的，还应当由</w:t>
      </w:r>
      <w:r w:rsidR="00460D49">
        <w:rPr>
          <w:rFonts w:ascii="宋体" w:hAnsi="宋体" w:hint="eastAsia"/>
          <w:sz w:val="24"/>
          <w:szCs w:val="24"/>
        </w:rPr>
        <w:t>其他</w:t>
      </w:r>
      <w:r w:rsidR="002D1E8B">
        <w:rPr>
          <w:rFonts w:ascii="宋体" w:hAnsi="宋体" w:hint="eastAsia"/>
          <w:sz w:val="24"/>
          <w:szCs w:val="24"/>
        </w:rPr>
        <w:t>有关高级管理人员签署。股票经加盖公司印章或者以印刷形式加盖印章后生效。在股票上加盖公司印章，应当有董事会的授权。公司董事长或者</w:t>
      </w:r>
      <w:r w:rsidR="00460D49">
        <w:rPr>
          <w:rFonts w:ascii="宋体" w:hAnsi="宋体" w:hint="eastAsia"/>
          <w:sz w:val="24"/>
          <w:szCs w:val="24"/>
        </w:rPr>
        <w:t>其他</w:t>
      </w:r>
      <w:r w:rsidR="002D1E8B">
        <w:rPr>
          <w:rFonts w:ascii="宋体" w:hAnsi="宋体" w:hint="eastAsia"/>
          <w:sz w:val="24"/>
          <w:szCs w:val="24"/>
        </w:rPr>
        <w:t>有关高级管理人员在股票上的签字也可以采取印刷形式。</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rPr>
      </w:pPr>
      <w:r>
        <w:rPr>
          <w:rFonts w:ascii="宋体" w:hAnsi="宋体"/>
          <w:b/>
          <w:sz w:val="24"/>
          <w:szCs w:val="24"/>
        </w:rPr>
        <w:t xml:space="preserve"> </w:t>
      </w:r>
      <w:r>
        <w:rPr>
          <w:rFonts w:ascii="宋体" w:hAnsi="宋体" w:hint="eastAsia"/>
          <w:b/>
          <w:sz w:val="24"/>
          <w:szCs w:val="24"/>
        </w:rPr>
        <w:t>（必备条款</w:t>
      </w:r>
      <w:r>
        <w:rPr>
          <w:rFonts w:ascii="宋体" w:hAnsi="宋体"/>
          <w:b/>
          <w:sz w:val="24"/>
          <w:szCs w:val="24"/>
        </w:rPr>
        <w:t>33</w:t>
      </w:r>
      <w:r>
        <w:rPr>
          <w:rFonts w:ascii="宋体" w:hAnsi="宋体" w:hint="eastAsia"/>
          <w:b/>
          <w:sz w:val="24"/>
          <w:szCs w:val="24"/>
        </w:rPr>
        <w:t>；补充修改意见的函</w:t>
      </w:r>
      <w:r>
        <w:rPr>
          <w:rFonts w:ascii="宋体" w:hAnsi="宋体"/>
          <w:b/>
          <w:sz w:val="24"/>
          <w:szCs w:val="24"/>
        </w:rPr>
        <w:t>1-1</w:t>
      </w:r>
      <w:r>
        <w:rPr>
          <w:rFonts w:ascii="宋体" w:hAnsi="宋体" w:hint="eastAsia"/>
          <w:b/>
          <w:sz w:val="24"/>
          <w:szCs w:val="24"/>
        </w:rPr>
        <w:t>；联交所上市规则附录三</w:t>
      </w:r>
      <w:r>
        <w:rPr>
          <w:rFonts w:ascii="宋体" w:hAnsi="宋体"/>
          <w:b/>
          <w:sz w:val="24"/>
          <w:szCs w:val="24"/>
        </w:rPr>
        <w:t>-2</w:t>
      </w:r>
      <w:r>
        <w:rPr>
          <w:rFonts w:ascii="宋体" w:hAnsi="宋体" w:hint="eastAsia"/>
          <w:b/>
          <w:sz w:val="24"/>
          <w:szCs w:val="24"/>
        </w:rPr>
        <w:t>（</w:t>
      </w:r>
      <w:r>
        <w:rPr>
          <w:rFonts w:ascii="宋体" w:hAnsi="宋体"/>
          <w:b/>
          <w:sz w:val="24"/>
          <w:szCs w:val="24"/>
        </w:rPr>
        <w:t>1</w:t>
      </w:r>
      <w:r>
        <w:rPr>
          <w:rFonts w:ascii="宋体" w:hAnsi="宋体" w:hint="eastAsia"/>
          <w:b/>
          <w:sz w:val="24"/>
          <w:szCs w:val="24"/>
        </w:rPr>
        <w:t>））</w:t>
      </w:r>
    </w:p>
    <w:p w:rsidR="00AE7B06" w:rsidRDefault="00AE7B06">
      <w:pPr>
        <w:snapToGrid w:val="0"/>
        <w:spacing w:line="360" w:lineRule="auto"/>
        <w:rPr>
          <w:rFonts w:ascii="宋体" w:hAnsi="宋体"/>
          <w:b/>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.3 </w:t>
      </w:r>
      <w:r w:rsidR="002D1E8B">
        <w:rPr>
          <w:rFonts w:ascii="宋体" w:hAnsi="宋体" w:hint="eastAsia"/>
          <w:sz w:val="24"/>
          <w:szCs w:val="24"/>
        </w:rPr>
        <w:t>公司应当设立股东名册，登记以下事项：</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（一）各股东的姓名（名称）、地址（住所）、职业或性质；</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（二）各股东所持股份的类别及其数量；</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（三）各股东所持股份已付或者应付的款项；</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（四）各股东所持股份的编号；</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（五）各股东登记为股东的日期；及</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（六）各股东终止为股东的日期。</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lastRenderedPageBreak/>
        <w:tab/>
      </w:r>
      <w:r>
        <w:rPr>
          <w:rFonts w:ascii="宋体" w:hAnsi="宋体" w:hint="eastAsia"/>
          <w:sz w:val="24"/>
          <w:szCs w:val="24"/>
        </w:rPr>
        <w:t>股东名册为证明股东持有公司股份的充分证据</w:t>
      </w:r>
      <w:r>
        <w:rPr>
          <w:rFonts w:ascii="宋体" w:hAnsi="宋体"/>
          <w:sz w:val="24"/>
          <w:szCs w:val="24"/>
        </w:rPr>
        <w:t>,</w:t>
      </w:r>
      <w:r>
        <w:rPr>
          <w:rFonts w:ascii="宋体" w:hAnsi="宋体" w:hint="eastAsia"/>
          <w:sz w:val="24"/>
          <w:szCs w:val="24"/>
        </w:rPr>
        <w:t>但是有相反证据的除外。</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lang w:eastAsia="zh-TW"/>
        </w:rPr>
        <w:t xml:space="preserve"> </w:t>
      </w: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.4 </w:t>
      </w:r>
      <w:r w:rsidR="002D1E8B">
        <w:rPr>
          <w:rFonts w:ascii="宋体" w:hAnsi="宋体" w:hint="eastAsia"/>
          <w:sz w:val="24"/>
          <w:szCs w:val="24"/>
        </w:rPr>
        <w:t>公司可以依据国务院证券主管机构与境外证券监管机构达成的谅解、协议，将境外上市外资股股东名册存放在境外，并委托境外代理机构管理。在香港上市的境外上市外资股股东名册正本的存放地为香港。</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公司应当将境外上市外资股股东名册的副本备置于公司住所；受委托的境外代理机构应当随时保证境外上市外资股股东名册正、副本的一致性。</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境外上市外资股股东名册正、副本的记载不一致时，以正本为准。</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35;</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1b;</w:t>
      </w:r>
      <w:r>
        <w:rPr>
          <w:rFonts w:ascii="宋体" w:hAnsi="宋体" w:hint="eastAsia"/>
          <w:b/>
          <w:sz w:val="24"/>
          <w:szCs w:val="24"/>
        </w:rPr>
        <w:t>补充修改意见的函</w:t>
      </w:r>
      <w:r>
        <w:rPr>
          <w:rFonts w:ascii="宋体" w:hAnsi="宋体"/>
          <w:b/>
          <w:sz w:val="24"/>
          <w:szCs w:val="24"/>
        </w:rPr>
        <w:t>1-2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.5 </w:t>
      </w:r>
      <w:r w:rsidR="002D1E8B">
        <w:rPr>
          <w:rFonts w:ascii="宋体" w:hAnsi="宋体" w:hint="eastAsia"/>
          <w:sz w:val="24"/>
          <w:szCs w:val="24"/>
        </w:rPr>
        <w:t>公司应当保存完整的股东名册。</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股东名册包括下列部分：</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（一）存放在公司住所的，除本款（二）、（三）项规定以外的股东名册；</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（二）存放在境外上市的证券交易所所在地的公司境外上市外资股股东名册；</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（三）董事会为公司股票上市的需要而决定存放于其它地方的股东名册。</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.6 </w:t>
      </w:r>
      <w:r w:rsidR="002D1E8B">
        <w:rPr>
          <w:rFonts w:ascii="宋体" w:hAnsi="宋体" w:hint="eastAsia"/>
          <w:sz w:val="24"/>
          <w:szCs w:val="24"/>
        </w:rPr>
        <w:t>股东名册的各部分应当互不</w:t>
      </w:r>
      <w:proofErr w:type="gramStart"/>
      <w:r w:rsidR="002D1E8B">
        <w:rPr>
          <w:rFonts w:ascii="宋体" w:hAnsi="宋体" w:hint="eastAsia"/>
          <w:sz w:val="24"/>
          <w:szCs w:val="24"/>
        </w:rPr>
        <w:t>重迭</w:t>
      </w:r>
      <w:proofErr w:type="gramEnd"/>
      <w:r w:rsidR="002D1E8B">
        <w:rPr>
          <w:rFonts w:ascii="宋体" w:hAnsi="宋体" w:hint="eastAsia"/>
          <w:sz w:val="24"/>
          <w:szCs w:val="24"/>
        </w:rPr>
        <w:t>，在股东名册某一部分注册的股份的转让，在该股份注册存续期间不得注册到股东名册的其它部分。</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股东名册各部分的更改或更正，应当根据股东名册各部份存放地的法律进行。</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37</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.7 </w:t>
      </w:r>
      <w:r w:rsidR="002D1E8B">
        <w:rPr>
          <w:rFonts w:ascii="宋体" w:hAnsi="宋体" w:hint="eastAsia"/>
          <w:sz w:val="24"/>
          <w:szCs w:val="24"/>
        </w:rPr>
        <w:t>（一）所有在香港上市的境外上市外资股的转让皆须采用一般或普通格式或任何其它为董事会接受的格式的书面转让文据；而该文据可以只用人手签署。所有转让文据应备置于公司法定地址或由董事会不时指定之地址。</w:t>
      </w:r>
      <w:r w:rsidR="002D1E8B">
        <w:rPr>
          <w:rFonts w:ascii="宋体" w:hAnsi="宋体"/>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（二）所有股本已缴清在香港上市的境外上市外资股，皆可根据本章程自由转让；但除非符合下列所有条件，否则董事会可拒绝承认任何转让文据，并无需申述任何理由：</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b/>
          <w:sz w:val="24"/>
          <w:szCs w:val="24"/>
          <w:lang w:val="en-GB"/>
        </w:rPr>
        <w:t>(</w:t>
      </w: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b/>
          <w:sz w:val="24"/>
          <w:szCs w:val="24"/>
        </w:rPr>
        <w:t>(2)</w:t>
      </w:r>
      <w:r>
        <w:rPr>
          <w:rFonts w:ascii="宋体" w:hAnsi="宋体" w:hint="eastAsia"/>
          <w:b/>
          <w:sz w:val="24"/>
          <w:szCs w:val="24"/>
        </w:rPr>
        <w:t>；补充修改意见的函</w:t>
      </w:r>
      <w:r>
        <w:rPr>
          <w:rFonts w:ascii="宋体" w:hAnsi="宋体"/>
          <w:b/>
          <w:sz w:val="24"/>
          <w:szCs w:val="24"/>
        </w:rPr>
        <w:t>-12)</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w:t>
      </w:r>
      <w:r>
        <w:rPr>
          <w:rFonts w:ascii="宋体" w:hAnsi="宋体"/>
          <w:sz w:val="24"/>
          <w:szCs w:val="24"/>
        </w:rPr>
        <w:t>i</w:t>
      </w:r>
      <w:r>
        <w:rPr>
          <w:rFonts w:ascii="宋体" w:hAnsi="宋体" w:hint="eastAsia"/>
          <w:sz w:val="24"/>
          <w:szCs w:val="24"/>
        </w:rPr>
        <w:t>）向公司支付港币二元五角的费用，或支付经香港联交所同意的更高的费用，以登记股份的转让文据和其它与股份所有权有关的或会影响股份所有权的文件；</w:t>
      </w:r>
    </w:p>
    <w:p w:rsidR="002D1E8B" w:rsidRDefault="002D1E8B">
      <w:pPr>
        <w:snapToGrid w:val="0"/>
        <w:spacing w:line="360" w:lineRule="auto"/>
        <w:rPr>
          <w:rFonts w:ascii="宋体" w:hAnsi="宋体"/>
          <w:b/>
          <w:sz w:val="24"/>
          <w:szCs w:val="24"/>
          <w:lang w:eastAsia="zh-TW"/>
        </w:rPr>
      </w:pPr>
      <w:r>
        <w:rPr>
          <w:rFonts w:ascii="宋体" w:hAnsi="宋体"/>
          <w:b/>
          <w:sz w:val="24"/>
          <w:szCs w:val="24"/>
          <w:lang w:val="en-GB"/>
        </w:rPr>
        <w:t>(</w:t>
      </w: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ii</w:t>
      </w:r>
      <w:r>
        <w:rPr>
          <w:rFonts w:ascii="宋体" w:hAnsi="宋体" w:hint="eastAsia"/>
          <w:sz w:val="24"/>
          <w:szCs w:val="24"/>
        </w:rPr>
        <w:t>）转让文据只涉及在香港上市的境外上市外资股；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iii</w:t>
      </w:r>
      <w:r>
        <w:rPr>
          <w:rFonts w:ascii="宋体" w:hAnsi="宋体" w:hint="eastAsia"/>
          <w:sz w:val="24"/>
          <w:szCs w:val="24"/>
        </w:rPr>
        <w:t>）转让文据已付应缴的印花税；</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iv</w:t>
      </w:r>
      <w:r>
        <w:rPr>
          <w:rFonts w:ascii="宋体" w:hAnsi="宋体" w:hint="eastAsia"/>
          <w:sz w:val="24"/>
          <w:szCs w:val="24"/>
        </w:rPr>
        <w:t>）应提供有关的股票，以及其它董事会合理要求的证明转让人有权转让股份的证据；</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v</w:t>
      </w:r>
      <w:r>
        <w:rPr>
          <w:rFonts w:ascii="宋体" w:hAnsi="宋体" w:hint="eastAsia"/>
          <w:sz w:val="24"/>
          <w:szCs w:val="24"/>
        </w:rPr>
        <w:t>）如股份拟转让予联名持有人，则联名持有人之数目不得超过四位；及</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hint="eastAsia"/>
          <w:b/>
          <w:sz w:val="24"/>
          <w:szCs w:val="24"/>
        </w:rPr>
        <w:t>（</w:t>
      </w:r>
      <w:r>
        <w:rPr>
          <w:rFonts w:ascii="宋体" w:hAnsi="宋体"/>
          <w:b/>
          <w:sz w:val="24"/>
          <w:szCs w:val="24"/>
        </w:rPr>
        <w:t>3</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vi</w:t>
      </w:r>
      <w:r>
        <w:rPr>
          <w:rFonts w:ascii="宋体" w:hAnsi="宋体" w:hint="eastAsia"/>
          <w:sz w:val="24"/>
          <w:szCs w:val="24"/>
        </w:rPr>
        <w:t>）有关股份没有附带任何公司的留置权。</w:t>
      </w:r>
    </w:p>
    <w:p w:rsidR="002D1E8B" w:rsidRDefault="002D1E8B">
      <w:pPr>
        <w:snapToGrid w:val="0"/>
        <w:spacing w:line="360" w:lineRule="auto"/>
        <w:rPr>
          <w:rFonts w:ascii="宋体" w:hAnsi="宋体"/>
          <w:b/>
          <w:sz w:val="24"/>
          <w:szCs w:val="24"/>
          <w:lang w:eastAsia="zh-TW"/>
        </w:rPr>
      </w:pPr>
      <w:r>
        <w:rPr>
          <w:rFonts w:ascii="宋体" w:hAnsi="宋体"/>
          <w:b/>
          <w:sz w:val="24"/>
          <w:szCs w:val="24"/>
          <w:lang w:val="en-GB"/>
        </w:rPr>
        <w:t>(</w:t>
      </w: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hint="eastAsia"/>
          <w:b/>
          <w:sz w:val="24"/>
          <w:szCs w:val="24"/>
        </w:rPr>
        <w:t>（</w:t>
      </w:r>
      <w:r>
        <w:rPr>
          <w:rFonts w:ascii="宋体" w:hAnsi="宋体"/>
          <w:b/>
          <w:sz w:val="24"/>
          <w:szCs w:val="24"/>
        </w:rPr>
        <w:t>2</w:t>
      </w:r>
      <w:r>
        <w:rPr>
          <w:rFonts w:ascii="宋体" w:hAnsi="宋体" w:hint="eastAsia"/>
          <w:b/>
          <w:sz w:val="24"/>
          <w:szCs w:val="24"/>
        </w:rPr>
        <w:t>）；补充修改意见的函</w:t>
      </w:r>
      <w:r>
        <w:rPr>
          <w:rFonts w:ascii="宋体" w:hAnsi="宋体"/>
          <w:b/>
          <w:sz w:val="24"/>
          <w:szCs w:val="24"/>
        </w:rPr>
        <w:t>-12)</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（三）所有在境内上市内资股可以依法转让，但应遵守以下规定：</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1</w:t>
      </w:r>
      <w:r>
        <w:rPr>
          <w:rFonts w:ascii="宋体" w:hAnsi="宋体" w:hint="eastAsia"/>
          <w:sz w:val="24"/>
          <w:szCs w:val="24"/>
        </w:rPr>
        <w:t>）公司不接受本公司的股票作为质押权的标的；</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）发起人持有的本公司股份，自公司成立之日起</w:t>
      </w:r>
      <w:r>
        <w:rPr>
          <w:rFonts w:ascii="宋体" w:hAnsi="宋体"/>
          <w:sz w:val="24"/>
          <w:szCs w:val="24"/>
        </w:rPr>
        <w:t>1</w:t>
      </w:r>
      <w:r>
        <w:rPr>
          <w:rFonts w:ascii="宋体" w:hAnsi="宋体" w:hint="eastAsia"/>
          <w:sz w:val="24"/>
          <w:szCs w:val="24"/>
        </w:rPr>
        <w:t>年内不得转让。公司公开发行股份前已发行的股份，自公司股票在证券交易所上市交易之日起</w:t>
      </w:r>
      <w:r>
        <w:rPr>
          <w:rFonts w:ascii="宋体" w:hAnsi="宋体"/>
          <w:sz w:val="24"/>
          <w:szCs w:val="24"/>
        </w:rPr>
        <w:t>1</w:t>
      </w:r>
      <w:r>
        <w:rPr>
          <w:rFonts w:ascii="宋体" w:hAnsi="宋体" w:hint="eastAsia"/>
          <w:sz w:val="24"/>
          <w:szCs w:val="24"/>
        </w:rPr>
        <w:t>年内不得转让。</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3</w:t>
      </w:r>
      <w:r>
        <w:rPr>
          <w:rFonts w:ascii="宋体" w:hAnsi="宋体" w:hint="eastAsia"/>
          <w:sz w:val="24"/>
          <w:szCs w:val="24"/>
        </w:rPr>
        <w:t>）董事、监事及</w:t>
      </w:r>
      <w:r w:rsidR="00FC7D90">
        <w:rPr>
          <w:rFonts w:ascii="宋体" w:hAnsi="宋体" w:hint="eastAsia"/>
          <w:sz w:val="24"/>
          <w:szCs w:val="24"/>
        </w:rPr>
        <w:t>其他高级管理人员</w:t>
      </w:r>
      <w:r>
        <w:rPr>
          <w:rFonts w:ascii="宋体" w:hAnsi="宋体" w:hint="eastAsia"/>
          <w:sz w:val="24"/>
          <w:szCs w:val="24"/>
        </w:rPr>
        <w:t>应当在任职期间内，定期向公司申报其所持有的本公司股份，在任职期间每年转让的股份不得超过其所持有本公司股份总数的</w:t>
      </w:r>
      <w:r>
        <w:rPr>
          <w:rFonts w:ascii="宋体" w:hAnsi="宋体"/>
          <w:sz w:val="24"/>
          <w:szCs w:val="24"/>
        </w:rPr>
        <w:t>25%</w:t>
      </w:r>
      <w:r>
        <w:rPr>
          <w:rFonts w:ascii="宋体" w:hAnsi="宋体" w:hint="eastAsia"/>
          <w:sz w:val="24"/>
          <w:szCs w:val="24"/>
        </w:rPr>
        <w:t>；所持本公司股份自公司股票上市交易之日起</w:t>
      </w:r>
      <w:r>
        <w:rPr>
          <w:rFonts w:ascii="宋体" w:hAnsi="宋体"/>
          <w:sz w:val="24"/>
          <w:szCs w:val="24"/>
        </w:rPr>
        <w:t>1</w:t>
      </w:r>
      <w:r>
        <w:rPr>
          <w:rFonts w:ascii="宋体" w:hAnsi="宋体" w:hint="eastAsia"/>
          <w:sz w:val="24"/>
          <w:szCs w:val="24"/>
        </w:rPr>
        <w:t>年内不得转让，上述人员离职后半年内不得转让其所持有的本公司股份；</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4</w:t>
      </w:r>
      <w:r>
        <w:rPr>
          <w:rFonts w:ascii="宋体" w:hAnsi="宋体" w:hint="eastAsia"/>
          <w:sz w:val="24"/>
          <w:szCs w:val="24"/>
        </w:rPr>
        <w:t>）董事、监事、</w:t>
      </w:r>
      <w:r w:rsidR="00FC7D90">
        <w:rPr>
          <w:rFonts w:ascii="宋体" w:hAnsi="宋体" w:hint="eastAsia"/>
          <w:sz w:val="24"/>
          <w:szCs w:val="24"/>
        </w:rPr>
        <w:t>其他高级管理人员</w:t>
      </w:r>
      <w:r>
        <w:rPr>
          <w:rFonts w:ascii="宋体" w:hAnsi="宋体" w:hint="eastAsia"/>
          <w:sz w:val="24"/>
          <w:szCs w:val="24"/>
        </w:rPr>
        <w:t>及持有公司百分之五以上有表决权的股份的股东，将其所持有的公司股票在买入之日起六个月以内卖出，或者在卖出之日起六个月以内又买入的</w:t>
      </w:r>
      <w:r>
        <w:rPr>
          <w:rFonts w:ascii="宋体" w:hAnsi="宋体"/>
          <w:sz w:val="24"/>
          <w:szCs w:val="24"/>
        </w:rPr>
        <w:t xml:space="preserve"> </w:t>
      </w:r>
      <w:r>
        <w:rPr>
          <w:rFonts w:ascii="宋体" w:hAnsi="宋体" w:hint="eastAsia"/>
          <w:sz w:val="24"/>
          <w:szCs w:val="24"/>
        </w:rPr>
        <w:t>，由此获得的利润归公司所有，本公司董事会将收回其所得收益；但是，证券公司因包销购入售后剩余股票而持有</w:t>
      </w:r>
      <w:r>
        <w:rPr>
          <w:rFonts w:ascii="宋体" w:hAnsi="宋体"/>
          <w:sz w:val="24"/>
          <w:szCs w:val="24"/>
        </w:rPr>
        <w:t>5%</w:t>
      </w:r>
      <w:r>
        <w:rPr>
          <w:rFonts w:ascii="宋体" w:hAnsi="宋体" w:hint="eastAsia"/>
          <w:sz w:val="24"/>
          <w:szCs w:val="24"/>
        </w:rPr>
        <w:t>以上股份的，卖出该股票不受</w:t>
      </w:r>
      <w:r>
        <w:rPr>
          <w:rFonts w:ascii="宋体" w:hAnsi="宋体"/>
          <w:sz w:val="24"/>
          <w:szCs w:val="24"/>
        </w:rPr>
        <w:t>6</w:t>
      </w:r>
      <w:r>
        <w:rPr>
          <w:rFonts w:ascii="宋体" w:hAnsi="宋体" w:hint="eastAsia"/>
          <w:sz w:val="24"/>
          <w:szCs w:val="24"/>
        </w:rPr>
        <w:t>个月时间限制；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公司董事会不按照本款规定执行的，股东有权要求董事会在</w:t>
      </w:r>
      <w:r>
        <w:rPr>
          <w:rFonts w:ascii="宋体" w:hAnsi="宋体"/>
          <w:sz w:val="24"/>
          <w:szCs w:val="24"/>
        </w:rPr>
        <w:t>30</w:t>
      </w:r>
      <w:r>
        <w:rPr>
          <w:rFonts w:ascii="宋体" w:hAnsi="宋体" w:hint="eastAsia"/>
          <w:sz w:val="24"/>
          <w:szCs w:val="24"/>
        </w:rPr>
        <w:t>日内执行。公司董事会未在上述期限内执行的，股东有权为了公司的利益以自己的名义直接向人民法院提起诉讼。</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公司董事会不按照本款规定执行的，负有责任的董事依法承担连带责任。</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w:t>
      </w:r>
      <w:r>
        <w:rPr>
          <w:rFonts w:ascii="宋体" w:hAnsi="宋体"/>
          <w:sz w:val="24"/>
          <w:szCs w:val="24"/>
        </w:rPr>
        <w:t>5</w:t>
      </w:r>
      <w:r>
        <w:rPr>
          <w:rFonts w:ascii="宋体" w:hAnsi="宋体" w:hint="eastAsia"/>
          <w:sz w:val="24"/>
          <w:szCs w:val="24"/>
        </w:rPr>
        <w:t>）持有公司百分之五以上有表决权股份的股东，将其持有的股份进行质押的，应当自该事实发生当日，向公司</w:t>
      </w:r>
      <w:proofErr w:type="gramStart"/>
      <w:r>
        <w:rPr>
          <w:rFonts w:ascii="宋体" w:hAnsi="宋体" w:hint="eastAsia"/>
          <w:sz w:val="24"/>
          <w:szCs w:val="24"/>
        </w:rPr>
        <w:t>作出</w:t>
      </w:r>
      <w:proofErr w:type="gramEnd"/>
      <w:r>
        <w:rPr>
          <w:rFonts w:ascii="宋体" w:hAnsi="宋体" w:hint="eastAsia"/>
          <w:sz w:val="24"/>
          <w:szCs w:val="24"/>
        </w:rPr>
        <w:t>书面报告。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任何股份均不得转让予未成年或精神不健全或其它在法律上无民事行为能力的人士。</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.8 </w:t>
      </w:r>
      <w:r w:rsidR="002D1E8B">
        <w:rPr>
          <w:rFonts w:ascii="宋体" w:hAnsi="宋体" w:hint="eastAsia"/>
          <w:sz w:val="24"/>
          <w:szCs w:val="24"/>
        </w:rPr>
        <w:t>股东大会召开前三十日内或者公司决定分配股利的基准日前五日内，不得进行因股份转让而发生的股东名册的变更登记。</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.9 </w:t>
      </w:r>
      <w:r w:rsidR="002D1E8B">
        <w:rPr>
          <w:rFonts w:ascii="宋体" w:hAnsi="宋体" w:hint="eastAsia"/>
          <w:sz w:val="24"/>
          <w:szCs w:val="24"/>
        </w:rPr>
        <w:t>公司召开股东大会、分配股利、清算及从事其它需要确认股权的行为时，应当由董事会决定某一日为股权确定日，股权确定日终止时，在册股东为公司股东。</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39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.10 </w:t>
      </w:r>
      <w:r w:rsidR="002D1E8B">
        <w:rPr>
          <w:rFonts w:ascii="宋体" w:hAnsi="宋体" w:hint="eastAsia"/>
          <w:sz w:val="24"/>
          <w:szCs w:val="24"/>
        </w:rPr>
        <w:t>任何人对股东名册持有异议而要求将其姓名（名称）登记在股东名册上，或者要求将其姓名（名称）从股东名册中删除的，均可以向有管辖权的法院申请更正股东名册。</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.11 </w:t>
      </w:r>
      <w:r w:rsidR="002D1E8B">
        <w:rPr>
          <w:rFonts w:ascii="宋体" w:hAnsi="宋体" w:hint="eastAsia"/>
          <w:sz w:val="24"/>
          <w:szCs w:val="24"/>
        </w:rPr>
        <w:t>任何登记在股东名册上的股东或者任何要求将其姓名（名称）登记在股东名册上的人，如果其股票（即</w:t>
      </w:r>
      <w:r w:rsidR="002D1E8B">
        <w:rPr>
          <w:rFonts w:ascii="宋体" w:hAnsi="宋体"/>
          <w:sz w:val="24"/>
          <w:szCs w:val="24"/>
        </w:rPr>
        <w:t>“</w:t>
      </w:r>
      <w:r w:rsidR="002D1E8B">
        <w:rPr>
          <w:rFonts w:ascii="宋体" w:hAnsi="宋体" w:hint="eastAsia"/>
          <w:sz w:val="24"/>
          <w:szCs w:val="24"/>
        </w:rPr>
        <w:t>原股票</w:t>
      </w:r>
      <w:r w:rsidR="002D1E8B">
        <w:rPr>
          <w:rFonts w:ascii="宋体" w:hAnsi="宋体"/>
          <w:sz w:val="24"/>
          <w:szCs w:val="24"/>
        </w:rPr>
        <w:t>”</w:t>
      </w:r>
      <w:r w:rsidR="002D1E8B">
        <w:rPr>
          <w:rFonts w:ascii="宋体" w:hAnsi="宋体" w:hint="eastAsia"/>
          <w:sz w:val="24"/>
          <w:szCs w:val="24"/>
        </w:rPr>
        <w:t>）遗失，可以向公司申请就该股份（即</w:t>
      </w:r>
      <w:r w:rsidR="002D1E8B">
        <w:rPr>
          <w:rFonts w:ascii="宋体" w:hAnsi="宋体"/>
          <w:sz w:val="24"/>
          <w:szCs w:val="24"/>
        </w:rPr>
        <w:t>“</w:t>
      </w:r>
      <w:r w:rsidR="002D1E8B">
        <w:rPr>
          <w:rFonts w:ascii="宋体" w:hAnsi="宋体" w:hint="eastAsia"/>
          <w:sz w:val="24"/>
          <w:szCs w:val="24"/>
        </w:rPr>
        <w:t>有关股份</w:t>
      </w:r>
      <w:r w:rsidR="002D1E8B">
        <w:rPr>
          <w:rFonts w:ascii="宋体" w:hAnsi="宋体"/>
          <w:sz w:val="24"/>
          <w:szCs w:val="24"/>
        </w:rPr>
        <w:t>”</w:t>
      </w:r>
      <w:r w:rsidR="002D1E8B">
        <w:rPr>
          <w:rFonts w:ascii="宋体" w:hAnsi="宋体" w:hint="eastAsia"/>
          <w:sz w:val="24"/>
          <w:szCs w:val="24"/>
        </w:rPr>
        <w:t>）补发新股票。</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内资股股东遗失股票，申请补发的，依照《公司法》有关条款的规定处理。</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境外上市外资股股东遗失股票，申请补发的，可以依照境外上市外资股股东名册正本存放地的法律、证券交易所规则或者其它有关规定处理。</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到香港上市公司的境外上市外资股股东遗失股票申请补发的，其股票的补发应当符合下列要求：</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（一）申请人应当用公司指定的标准格式提出申请并附上公证书或者法定声明文件。公证书或者法定声明文件的内容应当包括：</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i</w:t>
      </w:r>
      <w:r>
        <w:rPr>
          <w:rFonts w:ascii="宋体" w:hAnsi="宋体" w:hint="eastAsia"/>
          <w:sz w:val="24"/>
          <w:szCs w:val="24"/>
        </w:rPr>
        <w:t>）申请人申请的理由、股票遗失的情形及证据；以及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ii</w:t>
      </w:r>
      <w:r>
        <w:rPr>
          <w:rFonts w:ascii="宋体" w:hAnsi="宋体" w:hint="eastAsia"/>
          <w:sz w:val="24"/>
          <w:szCs w:val="24"/>
        </w:rPr>
        <w:t>）无其它任何人可就有关股份要求登记为股东的声明。</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lastRenderedPageBreak/>
        <w:tab/>
      </w:r>
      <w:r>
        <w:rPr>
          <w:rFonts w:ascii="宋体" w:hAnsi="宋体" w:hint="eastAsia"/>
          <w:sz w:val="24"/>
          <w:szCs w:val="24"/>
        </w:rPr>
        <w:t>（二）公司决定补发新股票之前，须确保其没有收到申请人以外的任何人对该股份要求登记为股东的声明。</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（三）公司决定向申请人补发新股票，应当在董事会指定的报刊上刊登准备补发新股票的公告；公告期间为</w:t>
      </w:r>
      <w:r>
        <w:rPr>
          <w:rFonts w:ascii="宋体" w:hAnsi="宋体"/>
          <w:sz w:val="24"/>
          <w:szCs w:val="24"/>
        </w:rPr>
        <w:t>90</w:t>
      </w:r>
      <w:r>
        <w:rPr>
          <w:rFonts w:ascii="宋体" w:hAnsi="宋体" w:hint="eastAsia"/>
          <w:sz w:val="24"/>
          <w:szCs w:val="24"/>
        </w:rPr>
        <w:t>日，每</w:t>
      </w:r>
      <w:r>
        <w:rPr>
          <w:rFonts w:ascii="宋体" w:hAnsi="宋体"/>
          <w:sz w:val="24"/>
          <w:szCs w:val="24"/>
        </w:rPr>
        <w:t>30</w:t>
      </w:r>
      <w:r>
        <w:rPr>
          <w:rFonts w:ascii="宋体" w:hAnsi="宋体" w:hint="eastAsia"/>
          <w:sz w:val="24"/>
          <w:szCs w:val="24"/>
        </w:rPr>
        <w:t>日至少重复刊登一次。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公司在刊登补发新股票的公告之前，应当向其挂牌上市的证券交易所提交一份拟刊登的公告副本，收到该证券交易所的回复，确认已在证券交易所内展示该公告后，即可刊登。公告在证券交易所内展示的期间为</w:t>
      </w:r>
      <w:r>
        <w:rPr>
          <w:rFonts w:ascii="宋体" w:hAnsi="宋体"/>
          <w:sz w:val="24"/>
          <w:szCs w:val="24"/>
        </w:rPr>
        <w:t>90</w:t>
      </w:r>
      <w:r>
        <w:rPr>
          <w:rFonts w:ascii="宋体" w:hAnsi="宋体" w:hint="eastAsia"/>
          <w:sz w:val="24"/>
          <w:szCs w:val="24"/>
        </w:rPr>
        <w:t>日。</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如果补发股票的申请未得到有关股份的登记在册股东的同意，公司应当将拟刊登的公告的复印件邮寄给该股东。</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（五）本条（三）、（四）项所规定的公告、展示的</w:t>
      </w:r>
      <w:r>
        <w:rPr>
          <w:rFonts w:ascii="宋体" w:hAnsi="宋体"/>
          <w:sz w:val="24"/>
          <w:szCs w:val="24"/>
        </w:rPr>
        <w:t>90</w:t>
      </w:r>
      <w:r>
        <w:rPr>
          <w:rFonts w:ascii="宋体" w:hAnsi="宋体" w:hint="eastAsia"/>
          <w:sz w:val="24"/>
          <w:szCs w:val="24"/>
        </w:rPr>
        <w:t>日期限届满，如公司未收到任何人对补发股票的异议，即可以根据申请人的申请补发新股票。</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（六）公司根据本条规定补发新股票时，应当立即注销原股票，并将此注销和补发事项登记在股东名册上。</w:t>
      </w:r>
    </w:p>
    <w:p w:rsidR="002D1E8B" w:rsidRDefault="002D1E8B">
      <w:pPr>
        <w:snapToGrid w:val="0"/>
        <w:spacing w:line="360" w:lineRule="auto"/>
        <w:ind w:firstLineChars="200" w:firstLine="480"/>
        <w:rPr>
          <w:rFonts w:ascii="宋体" w:hAnsi="宋体"/>
          <w:b/>
          <w:sz w:val="24"/>
          <w:szCs w:val="24"/>
          <w:lang w:eastAsia="zh-TW"/>
        </w:rPr>
      </w:pPr>
      <w:r>
        <w:rPr>
          <w:rFonts w:ascii="宋体" w:hAnsi="宋体" w:hint="eastAsia"/>
          <w:sz w:val="24"/>
          <w:szCs w:val="24"/>
        </w:rPr>
        <w:t>（七）公司为注销原股票和补发新股票的全部费用，均由申请人负担。在申请人未提供</w:t>
      </w:r>
      <w:proofErr w:type="gramStart"/>
      <w:r>
        <w:rPr>
          <w:rFonts w:ascii="宋体" w:hAnsi="宋体" w:hint="eastAsia"/>
          <w:sz w:val="24"/>
          <w:szCs w:val="24"/>
        </w:rPr>
        <w:t>就此等</w:t>
      </w:r>
      <w:proofErr w:type="gramEnd"/>
      <w:r>
        <w:rPr>
          <w:rFonts w:ascii="宋体" w:hAnsi="宋体" w:hint="eastAsia"/>
          <w:sz w:val="24"/>
          <w:szCs w:val="24"/>
        </w:rPr>
        <w:t>费用的合理的担保之前，公司有权拒绝采取任何行动。</w:t>
      </w:r>
      <w:r>
        <w:rPr>
          <w:rFonts w:ascii="宋体" w:hAnsi="宋体"/>
          <w:sz w:val="24"/>
          <w:szCs w:val="24"/>
        </w:rPr>
        <w:t xml:space="preserve">               </w:t>
      </w:r>
      <w:r>
        <w:rPr>
          <w:rFonts w:ascii="宋体" w:hAnsi="宋体" w:hint="eastAsia"/>
          <w:b/>
          <w:sz w:val="24"/>
          <w:szCs w:val="24"/>
        </w:rPr>
        <w:t>（必备条款</w:t>
      </w:r>
      <w:r>
        <w:rPr>
          <w:rFonts w:ascii="宋体" w:hAnsi="宋体"/>
          <w:b/>
          <w:sz w:val="24"/>
          <w:szCs w:val="24"/>
        </w:rPr>
        <w:t>41</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（八）本条第（三）项有关刊登补发新股票的报刊，应当包括至少香港的中文报章和英文报章各一份。</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.12 </w:t>
      </w:r>
      <w:r w:rsidR="002D1E8B">
        <w:rPr>
          <w:rFonts w:ascii="宋体" w:hAnsi="宋体" w:hint="eastAsia"/>
          <w:sz w:val="24"/>
          <w:szCs w:val="24"/>
        </w:rPr>
        <w:t>公司根据本章程的规定补发新股票后，获得前述新股票的善意购买者或者其后登记为该股份的所有者的股东（如属善意购买者），其姓名（名称）均不得从股东名册中删除。</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1C7683">
      <w:pPr>
        <w:snapToGrid w:val="0"/>
        <w:spacing w:line="360" w:lineRule="auto"/>
        <w:rPr>
          <w:rFonts w:ascii="宋体" w:hAnsi="宋体"/>
          <w:sz w:val="24"/>
          <w:szCs w:val="24"/>
          <w:lang w:eastAsia="zh-TW"/>
        </w:rPr>
      </w:pPr>
      <w:r>
        <w:rPr>
          <w:rFonts w:ascii="宋体" w:hAnsi="宋体" w:hint="eastAsia"/>
          <w:sz w:val="24"/>
          <w:szCs w:val="24"/>
        </w:rPr>
        <w:t>7</w:t>
      </w:r>
      <w:r w:rsidR="002D1E8B">
        <w:rPr>
          <w:rFonts w:ascii="宋体" w:hAnsi="宋体"/>
          <w:sz w:val="24"/>
          <w:szCs w:val="24"/>
        </w:rPr>
        <w:t xml:space="preserve">.13 </w:t>
      </w:r>
      <w:r w:rsidR="002D1E8B">
        <w:rPr>
          <w:rFonts w:ascii="宋体" w:hAnsi="宋体" w:hint="eastAsia"/>
          <w:sz w:val="24"/>
          <w:szCs w:val="24"/>
        </w:rPr>
        <w:t>公司对于任何由于注销原股票或者补发新股票而受到损害的人均无赔偿义务，除非该当事人能证明公司有欺诈行为。</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43</w:t>
      </w:r>
      <w:r>
        <w:rPr>
          <w:rFonts w:ascii="宋体" w:hAnsi="宋体" w:hint="eastAsia"/>
          <w:b/>
          <w:sz w:val="24"/>
          <w:szCs w:val="24"/>
        </w:rPr>
        <w:t>）</w:t>
      </w:r>
    </w:p>
    <w:p w:rsidR="002D1E8B" w:rsidRDefault="002D1E8B">
      <w:pPr>
        <w:snapToGrid w:val="0"/>
        <w:spacing w:line="360" w:lineRule="auto"/>
        <w:rPr>
          <w:rFonts w:ascii="宋体" w:hAnsi="宋体"/>
          <w:sz w:val="24"/>
          <w:szCs w:val="24"/>
        </w:rPr>
      </w:pPr>
    </w:p>
    <w:p w:rsidR="00AE7B06" w:rsidRDefault="00AE7B06">
      <w:pPr>
        <w:snapToGrid w:val="0"/>
        <w:spacing w:line="360" w:lineRule="auto"/>
        <w:rPr>
          <w:rFonts w:ascii="宋体" w:hAnsi="宋体"/>
          <w:sz w:val="24"/>
          <w:szCs w:val="24"/>
        </w:rPr>
      </w:pPr>
    </w:p>
    <w:p w:rsidR="00AE7B06" w:rsidRDefault="00AE7B06">
      <w:pPr>
        <w:snapToGrid w:val="0"/>
        <w:spacing w:line="360" w:lineRule="auto"/>
        <w:rPr>
          <w:rFonts w:ascii="宋体" w:hAnsi="宋体"/>
          <w:sz w:val="24"/>
          <w:szCs w:val="24"/>
        </w:rPr>
      </w:pPr>
    </w:p>
    <w:p w:rsidR="002D1E8B" w:rsidRDefault="00570B02">
      <w:pPr>
        <w:snapToGrid w:val="0"/>
        <w:spacing w:line="360" w:lineRule="auto"/>
        <w:jc w:val="center"/>
        <w:rPr>
          <w:rFonts w:ascii="宋体" w:hAnsi="宋体"/>
          <w:b/>
          <w:sz w:val="24"/>
          <w:szCs w:val="24"/>
          <w:lang w:eastAsia="zh-TW"/>
        </w:rPr>
      </w:pPr>
      <w:r>
        <w:rPr>
          <w:rFonts w:ascii="宋体" w:hAnsi="宋体" w:hint="eastAsia"/>
          <w:b/>
          <w:sz w:val="24"/>
          <w:szCs w:val="24"/>
        </w:rPr>
        <w:lastRenderedPageBreak/>
        <w:t>第八</w:t>
      </w:r>
      <w:r w:rsidR="002D1E8B">
        <w:rPr>
          <w:rFonts w:ascii="宋体" w:hAnsi="宋体" w:hint="eastAsia"/>
          <w:b/>
          <w:sz w:val="24"/>
          <w:szCs w:val="24"/>
        </w:rPr>
        <w:t>章</w:t>
      </w:r>
      <w:r w:rsidR="002D1E8B">
        <w:rPr>
          <w:rFonts w:ascii="宋体" w:eastAsia="PMingLiU" w:hAnsi="宋体"/>
          <w:b/>
          <w:sz w:val="24"/>
          <w:szCs w:val="24"/>
        </w:rPr>
        <w:tab/>
      </w:r>
      <w:r w:rsidR="002D1E8B">
        <w:rPr>
          <w:rFonts w:ascii="宋体" w:hAnsi="宋体" w:hint="eastAsia"/>
          <w:b/>
          <w:sz w:val="24"/>
          <w:szCs w:val="24"/>
        </w:rPr>
        <w:t>股东的权利和义务</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8</w:t>
      </w:r>
      <w:r w:rsidR="002D1E8B">
        <w:rPr>
          <w:rFonts w:ascii="宋体" w:hAnsi="宋体"/>
          <w:sz w:val="24"/>
          <w:szCs w:val="24"/>
        </w:rPr>
        <w:t xml:space="preserve">.1 </w:t>
      </w:r>
      <w:r w:rsidR="002D1E8B">
        <w:rPr>
          <w:rFonts w:ascii="宋体" w:hAnsi="宋体" w:hint="eastAsia"/>
          <w:sz w:val="24"/>
          <w:szCs w:val="24"/>
        </w:rPr>
        <w:t>公司股东为依法持有公司股份并且其姓名（名称）登记在股东名册上的人士。</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股东按其持有股份的种类和份额享有权利，承担义务；持有同一种类股份的股东，享有同等权利及承担同种义务。</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8</w:t>
      </w:r>
      <w:r w:rsidR="002D1E8B">
        <w:rPr>
          <w:rFonts w:ascii="宋体" w:hAnsi="宋体"/>
          <w:sz w:val="24"/>
          <w:szCs w:val="24"/>
        </w:rPr>
        <w:t xml:space="preserve">.2 </w:t>
      </w:r>
      <w:r w:rsidR="002D1E8B">
        <w:rPr>
          <w:rFonts w:ascii="宋体" w:hAnsi="宋体" w:hint="eastAsia"/>
          <w:sz w:val="24"/>
          <w:szCs w:val="24"/>
        </w:rPr>
        <w:t>当两位或以上的人士登记为任何股份之联名股东，他们应被视为有关股份的共同共有人，</w:t>
      </w:r>
      <w:proofErr w:type="gramStart"/>
      <w:r w:rsidR="002D1E8B">
        <w:rPr>
          <w:rFonts w:ascii="宋体" w:hAnsi="宋体" w:hint="eastAsia"/>
          <w:sz w:val="24"/>
          <w:szCs w:val="24"/>
        </w:rPr>
        <w:t>惟必须</w:t>
      </w:r>
      <w:proofErr w:type="gramEnd"/>
      <w:r w:rsidR="002D1E8B">
        <w:rPr>
          <w:rFonts w:ascii="宋体" w:hAnsi="宋体" w:hint="eastAsia"/>
          <w:sz w:val="24"/>
          <w:szCs w:val="24"/>
        </w:rPr>
        <w:t>受以下条款限制：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1</w:t>
      </w:r>
      <w:r>
        <w:rPr>
          <w:rFonts w:ascii="宋体" w:hAnsi="宋体" w:hint="eastAsia"/>
          <w:sz w:val="24"/>
          <w:szCs w:val="24"/>
        </w:rPr>
        <w:t>）公司不必为超过四名人</w:t>
      </w:r>
      <w:proofErr w:type="gramStart"/>
      <w:r>
        <w:rPr>
          <w:rFonts w:ascii="宋体" w:hAnsi="宋体" w:hint="eastAsia"/>
          <w:sz w:val="24"/>
          <w:szCs w:val="24"/>
        </w:rPr>
        <w:t>士登记</w:t>
      </w:r>
      <w:proofErr w:type="gramEnd"/>
      <w:r>
        <w:rPr>
          <w:rFonts w:ascii="宋体" w:hAnsi="宋体" w:hint="eastAsia"/>
          <w:sz w:val="24"/>
          <w:szCs w:val="24"/>
        </w:rPr>
        <w:t>为任何股份的联名股东；</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）任何股份的所有联名股东须共同地及个别地承担支付有关股份所应付的所有金额的责任；</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3</w:t>
      </w:r>
      <w:r>
        <w:rPr>
          <w:rFonts w:ascii="宋体" w:hAnsi="宋体" w:hint="eastAsia"/>
          <w:sz w:val="24"/>
          <w:szCs w:val="24"/>
        </w:rPr>
        <w:t>）如联名股东其中之一逝世，只有联名股东中的</w:t>
      </w:r>
      <w:r w:rsidR="00460D49">
        <w:rPr>
          <w:rFonts w:ascii="宋体" w:hAnsi="宋体" w:hint="eastAsia"/>
          <w:sz w:val="24"/>
          <w:szCs w:val="24"/>
        </w:rPr>
        <w:t>其他</w:t>
      </w:r>
      <w:r>
        <w:rPr>
          <w:rFonts w:ascii="宋体" w:hAnsi="宋体" w:hint="eastAsia"/>
          <w:sz w:val="24"/>
          <w:szCs w:val="24"/>
        </w:rPr>
        <w:t>尚存人士应被公司视为对有关股份拥有所有权的人，但董事会有权就有关股东名册资料的更改而要求提供其认为恰当之有关股东的死亡证明文件；及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4</w:t>
      </w:r>
      <w:r>
        <w:rPr>
          <w:rFonts w:ascii="宋体" w:hAnsi="宋体" w:hint="eastAsia"/>
          <w:sz w:val="24"/>
          <w:szCs w:val="24"/>
        </w:rPr>
        <w:t>）就任何股份之联名股东，只有在股东名册上排名首位之联名股东有权从公司收取有关股份的股票，收取公司的通知，在公司股东大会中出席或行使有关股份的全部表决权，而任何送达上述人士的通知应被视为已送达有关股份的所有联名股东。</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proofErr w:type="gramStart"/>
      <w:r>
        <w:rPr>
          <w:rFonts w:ascii="宋体" w:hAnsi="宋体"/>
          <w:b/>
          <w:sz w:val="24"/>
          <w:szCs w:val="24"/>
        </w:rPr>
        <w:t>1</w:t>
      </w:r>
      <w:proofErr w:type="gramEnd"/>
      <w:r>
        <w:rPr>
          <w:rFonts w:ascii="宋体" w:hAnsi="宋体" w:hint="eastAsia"/>
          <w:b/>
          <w:sz w:val="24"/>
          <w:szCs w:val="24"/>
        </w:rPr>
        <w:t>（</w:t>
      </w:r>
      <w:r>
        <w:rPr>
          <w:rFonts w:ascii="宋体" w:hAnsi="宋体"/>
          <w:b/>
          <w:sz w:val="24"/>
          <w:szCs w:val="24"/>
        </w:rPr>
        <w:t>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8</w:t>
      </w:r>
      <w:r w:rsidR="002D1E8B">
        <w:rPr>
          <w:rFonts w:ascii="宋体" w:hAnsi="宋体"/>
          <w:sz w:val="24"/>
          <w:szCs w:val="24"/>
        </w:rPr>
        <w:t xml:space="preserve">.3 </w:t>
      </w:r>
      <w:r w:rsidR="002D1E8B">
        <w:rPr>
          <w:rFonts w:ascii="宋体" w:hAnsi="宋体" w:hint="eastAsia"/>
          <w:sz w:val="24"/>
          <w:szCs w:val="24"/>
        </w:rPr>
        <w:t>公司普通股股东享有下列权利：</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（一）依照其所持有的股份份额领取股利和其它形式的利益分配；</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（二）参加或者委派股东代理人参加股东会议，并行使表决权；</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（三）对公司的业务经营活动进行监督管理，提出建议或者质询；</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（四）依照法律、行政法规及本章程的规定转让股份；</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（五）依照本章程规定获得有关信息，包括：</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1</w:t>
      </w:r>
      <w:r>
        <w:rPr>
          <w:rFonts w:ascii="宋体" w:hAnsi="宋体" w:hint="eastAsia"/>
          <w:sz w:val="24"/>
          <w:szCs w:val="24"/>
        </w:rPr>
        <w:t>、在缴付成本费用后得到公司章程；</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2</w:t>
      </w:r>
      <w:r>
        <w:rPr>
          <w:rFonts w:ascii="宋体" w:hAnsi="宋体" w:hint="eastAsia"/>
          <w:sz w:val="24"/>
          <w:szCs w:val="24"/>
        </w:rPr>
        <w:t>、在缴付了合理费用后有权查阅和复印；</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eastAsia="PMingLiU" w:hAnsi="宋体"/>
          <w:sz w:val="24"/>
          <w:szCs w:val="24"/>
        </w:rPr>
        <w:tab/>
      </w:r>
      <w:r>
        <w:rPr>
          <w:rFonts w:ascii="宋体" w:hAnsi="宋体" w:hint="eastAsia"/>
          <w:sz w:val="24"/>
          <w:szCs w:val="24"/>
        </w:rPr>
        <w:t>所有各部分股东的名册；</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lastRenderedPageBreak/>
        <w:tab/>
      </w: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eastAsia="PMingLiU" w:hAnsi="宋体"/>
          <w:sz w:val="24"/>
          <w:szCs w:val="24"/>
        </w:rPr>
        <w:tab/>
      </w:r>
      <w:r>
        <w:rPr>
          <w:rFonts w:ascii="宋体" w:hAnsi="宋体" w:hint="eastAsia"/>
          <w:sz w:val="24"/>
          <w:szCs w:val="24"/>
        </w:rPr>
        <w:t>公司董事、监事、经理和</w:t>
      </w:r>
      <w:r w:rsidR="00FC7D90">
        <w:rPr>
          <w:rFonts w:ascii="宋体" w:hAnsi="宋体" w:hint="eastAsia"/>
          <w:sz w:val="24"/>
          <w:szCs w:val="24"/>
        </w:rPr>
        <w:t>其他高级管理人员</w:t>
      </w:r>
      <w:r>
        <w:rPr>
          <w:rFonts w:ascii="宋体" w:hAnsi="宋体" w:hint="eastAsia"/>
          <w:sz w:val="24"/>
          <w:szCs w:val="24"/>
        </w:rPr>
        <w:t>的个人资料，包括：</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eastAsia="PMingLiU" w:hAnsi="宋体"/>
          <w:sz w:val="24"/>
          <w:szCs w:val="24"/>
        </w:rPr>
        <w:tab/>
      </w:r>
      <w:r>
        <w:rPr>
          <w:rFonts w:ascii="宋体" w:eastAsia="PMingLiU" w:hAnsi="宋体"/>
          <w:sz w:val="24"/>
          <w:szCs w:val="24"/>
        </w:rPr>
        <w:tab/>
      </w:r>
      <w:r>
        <w:rPr>
          <w:rFonts w:ascii="宋体" w:hAnsi="宋体"/>
          <w:sz w:val="24"/>
          <w:szCs w:val="24"/>
        </w:rPr>
        <w:t>(a)</w:t>
      </w:r>
      <w:r>
        <w:rPr>
          <w:rFonts w:ascii="宋体" w:eastAsia="PMingLiU" w:hAnsi="宋体"/>
          <w:sz w:val="24"/>
          <w:szCs w:val="24"/>
        </w:rPr>
        <w:tab/>
      </w:r>
      <w:r>
        <w:rPr>
          <w:rFonts w:ascii="宋体" w:hAnsi="宋体" w:hint="eastAsia"/>
          <w:sz w:val="24"/>
          <w:szCs w:val="24"/>
        </w:rPr>
        <w:t>现在及以前的姓名、别名；</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eastAsia="PMingLiU" w:hAnsi="宋体"/>
          <w:sz w:val="24"/>
          <w:szCs w:val="24"/>
        </w:rPr>
        <w:tab/>
      </w:r>
      <w:r>
        <w:rPr>
          <w:rFonts w:ascii="宋体" w:eastAsia="PMingLiU" w:hAnsi="宋体"/>
          <w:sz w:val="24"/>
          <w:szCs w:val="24"/>
        </w:rPr>
        <w:tab/>
      </w:r>
      <w:r>
        <w:rPr>
          <w:rFonts w:ascii="宋体" w:hAnsi="宋体"/>
          <w:sz w:val="24"/>
          <w:szCs w:val="24"/>
        </w:rPr>
        <w:t>(b)</w:t>
      </w:r>
      <w:r>
        <w:rPr>
          <w:rFonts w:ascii="宋体" w:eastAsia="PMingLiU" w:hAnsi="宋体"/>
          <w:sz w:val="24"/>
          <w:szCs w:val="24"/>
        </w:rPr>
        <w:tab/>
      </w:r>
      <w:r>
        <w:rPr>
          <w:rFonts w:ascii="宋体" w:hAnsi="宋体" w:hint="eastAsia"/>
          <w:sz w:val="24"/>
          <w:szCs w:val="24"/>
        </w:rPr>
        <w:t>主要地址（住所）；</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eastAsia="PMingLiU" w:hAnsi="宋体"/>
          <w:sz w:val="24"/>
          <w:szCs w:val="24"/>
        </w:rPr>
        <w:tab/>
      </w:r>
      <w:r>
        <w:rPr>
          <w:rFonts w:ascii="宋体" w:eastAsia="PMingLiU" w:hAnsi="宋体"/>
          <w:sz w:val="24"/>
          <w:szCs w:val="24"/>
        </w:rPr>
        <w:tab/>
      </w:r>
      <w:r>
        <w:rPr>
          <w:rFonts w:ascii="宋体" w:hAnsi="宋体"/>
          <w:sz w:val="24"/>
          <w:szCs w:val="24"/>
        </w:rPr>
        <w:t>(c)</w:t>
      </w:r>
      <w:r>
        <w:rPr>
          <w:rFonts w:ascii="宋体" w:eastAsia="PMingLiU" w:hAnsi="宋体"/>
          <w:sz w:val="24"/>
          <w:szCs w:val="24"/>
        </w:rPr>
        <w:tab/>
      </w:r>
      <w:r>
        <w:rPr>
          <w:rFonts w:ascii="宋体" w:hAnsi="宋体" w:hint="eastAsia"/>
          <w:sz w:val="24"/>
          <w:szCs w:val="24"/>
        </w:rPr>
        <w:t>国籍；</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eastAsia="PMingLiU" w:hAnsi="宋体"/>
          <w:sz w:val="24"/>
          <w:szCs w:val="24"/>
        </w:rPr>
        <w:tab/>
      </w:r>
      <w:r>
        <w:rPr>
          <w:rFonts w:ascii="宋体" w:eastAsia="PMingLiU" w:hAnsi="宋体"/>
          <w:sz w:val="24"/>
          <w:szCs w:val="24"/>
        </w:rPr>
        <w:tab/>
      </w:r>
      <w:r>
        <w:rPr>
          <w:rFonts w:ascii="宋体" w:hAnsi="宋体"/>
          <w:sz w:val="24"/>
          <w:szCs w:val="24"/>
        </w:rPr>
        <w:t>(d)</w:t>
      </w:r>
      <w:r>
        <w:rPr>
          <w:rFonts w:ascii="宋体" w:eastAsia="PMingLiU" w:hAnsi="宋体"/>
          <w:sz w:val="24"/>
          <w:szCs w:val="24"/>
        </w:rPr>
        <w:tab/>
      </w:r>
      <w:r>
        <w:rPr>
          <w:rFonts w:ascii="宋体" w:hAnsi="宋体" w:hint="eastAsia"/>
          <w:sz w:val="24"/>
          <w:szCs w:val="24"/>
        </w:rPr>
        <w:t>专职及其它全部兼职的职业、职务；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eastAsia="PMingLiU" w:hAnsi="宋体"/>
          <w:sz w:val="24"/>
          <w:szCs w:val="24"/>
        </w:rPr>
        <w:tab/>
      </w:r>
      <w:r>
        <w:rPr>
          <w:rFonts w:ascii="宋体" w:eastAsia="PMingLiU" w:hAnsi="宋体"/>
          <w:sz w:val="24"/>
          <w:szCs w:val="24"/>
        </w:rPr>
        <w:tab/>
      </w:r>
      <w:r>
        <w:rPr>
          <w:rFonts w:ascii="宋体" w:hAnsi="宋体"/>
          <w:sz w:val="24"/>
          <w:szCs w:val="24"/>
        </w:rPr>
        <w:t>(e)</w:t>
      </w:r>
      <w:r>
        <w:rPr>
          <w:rFonts w:ascii="宋体" w:eastAsia="PMingLiU" w:hAnsi="宋体"/>
          <w:sz w:val="24"/>
          <w:szCs w:val="24"/>
        </w:rPr>
        <w:tab/>
      </w:r>
      <w:r>
        <w:rPr>
          <w:rFonts w:ascii="宋体" w:hAnsi="宋体" w:hint="eastAsia"/>
          <w:sz w:val="24"/>
          <w:szCs w:val="24"/>
        </w:rPr>
        <w:t>身份证明文件及其号码；</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）公司股本状况；</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w:t>
      </w:r>
      <w:r>
        <w:rPr>
          <w:rFonts w:ascii="宋体" w:hAnsi="宋体" w:hint="eastAsia"/>
          <w:sz w:val="24"/>
          <w:szCs w:val="24"/>
        </w:rPr>
        <w:t>（</w:t>
      </w:r>
      <w:r>
        <w:rPr>
          <w:rFonts w:ascii="宋体" w:hAnsi="宋体"/>
          <w:sz w:val="24"/>
          <w:szCs w:val="24"/>
        </w:rPr>
        <w:t>4</w:t>
      </w:r>
      <w:r>
        <w:rPr>
          <w:rFonts w:ascii="宋体" w:hAnsi="宋体" w:hint="eastAsia"/>
          <w:sz w:val="24"/>
          <w:szCs w:val="24"/>
        </w:rPr>
        <w:t>）自上一会计年度以来公司购回自己每一类别股份的票面总值、数量、</w:t>
      </w:r>
      <w:proofErr w:type="gramStart"/>
      <w:r>
        <w:rPr>
          <w:rFonts w:ascii="宋体" w:hAnsi="宋体" w:hint="eastAsia"/>
          <w:sz w:val="24"/>
          <w:szCs w:val="24"/>
        </w:rPr>
        <w:t>最</w:t>
      </w:r>
      <w:proofErr w:type="gramEnd"/>
      <w:r>
        <w:rPr>
          <w:rFonts w:ascii="宋体" w:hAnsi="宋体" w:hint="eastAsia"/>
          <w:sz w:val="24"/>
          <w:szCs w:val="24"/>
        </w:rPr>
        <w:t>高价和最低价，以及公司为此支付的全部费用的报告；</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w:t>
      </w:r>
      <w:r>
        <w:rPr>
          <w:rFonts w:ascii="宋体" w:hAnsi="宋体" w:hint="eastAsia"/>
          <w:sz w:val="24"/>
          <w:szCs w:val="24"/>
        </w:rPr>
        <w:t>（</w:t>
      </w:r>
      <w:r>
        <w:rPr>
          <w:rFonts w:ascii="宋体" w:hAnsi="宋体"/>
          <w:sz w:val="24"/>
          <w:szCs w:val="24"/>
        </w:rPr>
        <w:t>5</w:t>
      </w:r>
      <w:r>
        <w:rPr>
          <w:rFonts w:ascii="宋体" w:hAnsi="宋体" w:hint="eastAsia"/>
          <w:sz w:val="24"/>
          <w:szCs w:val="24"/>
        </w:rPr>
        <w:t>）股东会议的会议记录。</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（六）公司终止或者清算时，按其所持有的股份份额参加公司剩余财产的分配；</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sz w:val="24"/>
          <w:szCs w:val="24"/>
        </w:rPr>
        <w:t xml:space="preserve"> </w:t>
      </w:r>
      <w:r>
        <w:rPr>
          <w:rFonts w:ascii="宋体" w:hAnsi="宋体" w:hint="eastAsia"/>
          <w:sz w:val="24"/>
          <w:szCs w:val="24"/>
        </w:rPr>
        <w:t>（七）法律、行政法规及本章程所赋予的其它权利。</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（八）依法请求召集、主持参加股东会议，并行使表决权；</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（九）依照法律、行政法规及本章程的赠与或质押其所持有的股份；</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（十）在缴纳了合理费用后有权查阅和复印公司债券存根、财务会计报告、董事会会议决议、监事会会议决议；</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（十一）对股东大会</w:t>
      </w:r>
      <w:proofErr w:type="gramStart"/>
      <w:r>
        <w:rPr>
          <w:rFonts w:ascii="宋体" w:hAnsi="宋体" w:hint="eastAsia"/>
          <w:sz w:val="24"/>
          <w:szCs w:val="24"/>
        </w:rPr>
        <w:t>作出</w:t>
      </w:r>
      <w:proofErr w:type="gramEnd"/>
      <w:r>
        <w:rPr>
          <w:rFonts w:ascii="宋体" w:hAnsi="宋体" w:hint="eastAsia"/>
          <w:sz w:val="24"/>
          <w:szCs w:val="24"/>
        </w:rPr>
        <w:t>的公司合并、分立决议持异议的股东，要求公司收购其股份；</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股东提出查阅前述有关信息或者索取资料的，应当向公司提供证明其持有公司股份的种类以及持股数量的书面文件，公司经核实股东身份后按照股东的要求予以提供。</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45</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8</w:t>
      </w:r>
      <w:r w:rsidR="002D1E8B">
        <w:rPr>
          <w:rFonts w:ascii="宋体" w:hAnsi="宋体"/>
          <w:sz w:val="24"/>
          <w:szCs w:val="24"/>
        </w:rPr>
        <w:t xml:space="preserve">.4  </w:t>
      </w:r>
      <w:r w:rsidR="002D1E8B">
        <w:rPr>
          <w:rFonts w:ascii="宋体" w:hAnsi="宋体" w:hint="eastAsia"/>
          <w:sz w:val="24"/>
          <w:szCs w:val="24"/>
        </w:rPr>
        <w:t>公司股东大会、董事会的决议违反法律、行政法规，股东有权请求人民法院认定无效。</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股东大会、董事会的会议召集程序、表决方式违反法律、行政法规或者本章程，或者决议内容违反本章程的，股东有权自决议</w:t>
      </w:r>
      <w:proofErr w:type="gramStart"/>
      <w:r>
        <w:rPr>
          <w:rFonts w:ascii="宋体" w:hAnsi="宋体" w:hint="eastAsia"/>
          <w:sz w:val="24"/>
          <w:szCs w:val="24"/>
        </w:rPr>
        <w:t>作出</w:t>
      </w:r>
      <w:proofErr w:type="gramEnd"/>
      <w:r>
        <w:rPr>
          <w:rFonts w:ascii="宋体" w:hAnsi="宋体" w:hint="eastAsia"/>
          <w:sz w:val="24"/>
          <w:szCs w:val="24"/>
        </w:rPr>
        <w:t>之日起</w:t>
      </w:r>
      <w:r>
        <w:rPr>
          <w:rFonts w:ascii="宋体" w:hAnsi="宋体"/>
          <w:sz w:val="24"/>
          <w:szCs w:val="24"/>
        </w:rPr>
        <w:t>60</w:t>
      </w:r>
      <w:r>
        <w:rPr>
          <w:rFonts w:ascii="宋体" w:hAnsi="宋体" w:hint="eastAsia"/>
          <w:sz w:val="24"/>
          <w:szCs w:val="24"/>
        </w:rPr>
        <w:t>日内，请求人民法院撤销。</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董事、高级管理人员执行公司职务时违反法律、行政法规或者本章程的规定，</w:t>
      </w:r>
      <w:r>
        <w:rPr>
          <w:rFonts w:ascii="宋体" w:hAnsi="宋体" w:hint="eastAsia"/>
          <w:sz w:val="24"/>
          <w:szCs w:val="24"/>
        </w:rPr>
        <w:lastRenderedPageBreak/>
        <w:t>给公司造成损失的，连续</w:t>
      </w:r>
      <w:r>
        <w:rPr>
          <w:rFonts w:ascii="宋体" w:hAnsi="宋体"/>
          <w:sz w:val="24"/>
          <w:szCs w:val="24"/>
        </w:rPr>
        <w:t>180</w:t>
      </w:r>
      <w:r>
        <w:rPr>
          <w:rFonts w:ascii="宋体" w:hAnsi="宋体" w:hint="eastAsia"/>
          <w:sz w:val="24"/>
          <w:szCs w:val="24"/>
        </w:rPr>
        <w:t>日以上单独或合并持有公司</w:t>
      </w:r>
      <w:r>
        <w:rPr>
          <w:rFonts w:ascii="宋体" w:hAnsi="宋体"/>
          <w:sz w:val="24"/>
          <w:szCs w:val="24"/>
        </w:rPr>
        <w:t>1%</w:t>
      </w:r>
      <w:r>
        <w:rPr>
          <w:rFonts w:ascii="宋体" w:hAnsi="宋体" w:hint="eastAsia"/>
          <w:sz w:val="24"/>
          <w:szCs w:val="24"/>
        </w:rPr>
        <w:t>以上股份的股东有权书面请求监事会向人民法院提起诉讼。</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监事会执行公司职务时违反法律、行政法规或者本章程的规定，给公司造成损失的，股东可以书面请求董事会向人民法院提起诉讼。</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监事会、董事会收到前款规定的股东书面请求后拒绝提起诉讼，或者自收到请求之日起</w:t>
      </w:r>
      <w:r>
        <w:rPr>
          <w:rFonts w:ascii="宋体" w:hAnsi="宋体"/>
          <w:sz w:val="24"/>
          <w:szCs w:val="24"/>
        </w:rPr>
        <w:t>30</w:t>
      </w:r>
      <w:r>
        <w:rPr>
          <w:rFonts w:ascii="宋体" w:hAnsi="宋体" w:hint="eastAsia"/>
          <w:sz w:val="24"/>
          <w:szCs w:val="24"/>
        </w:rPr>
        <w:t>日内未提起诉讼，或者情况紧急、</w:t>
      </w:r>
      <w:proofErr w:type="gramStart"/>
      <w:r>
        <w:rPr>
          <w:rFonts w:ascii="宋体" w:hAnsi="宋体" w:hint="eastAsia"/>
          <w:sz w:val="24"/>
          <w:szCs w:val="24"/>
        </w:rPr>
        <w:t>不</w:t>
      </w:r>
      <w:proofErr w:type="gramEnd"/>
      <w:r>
        <w:rPr>
          <w:rFonts w:ascii="宋体" w:hAnsi="宋体" w:hint="eastAsia"/>
          <w:sz w:val="24"/>
          <w:szCs w:val="24"/>
        </w:rPr>
        <w:t>立即提起诉讼将会使公司利益受到难以弥补的损害的，前款规定的股东有权为了公司的利益以自己的名义直接向人民法院提起诉讼。</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他人侵犯公司合法权益，给公司造成损失的，本款规定的股东可以依照前两款的规定向人民法院提起诉讼。</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8</w:t>
      </w:r>
      <w:r w:rsidR="002D1E8B">
        <w:rPr>
          <w:rFonts w:ascii="宋体" w:hAnsi="宋体"/>
          <w:sz w:val="24"/>
          <w:szCs w:val="24"/>
        </w:rPr>
        <w:t xml:space="preserve">.5 </w:t>
      </w:r>
      <w:r w:rsidR="002D1E8B">
        <w:rPr>
          <w:rFonts w:ascii="宋体" w:hAnsi="宋体" w:hint="eastAsia"/>
          <w:sz w:val="24"/>
          <w:szCs w:val="24"/>
        </w:rPr>
        <w:t>公司普通股股东承担下列义务：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（一）遵守公司章程；</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（二）依其所认购股份和入股方式缴纳股金；</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（三）法律、行政法规及本章程规定应当承担的其它义务。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股东除了股份的认购人在认购时所同意的条件外，不承担其后追加任何股本的责任。</w:t>
      </w:r>
      <w:r>
        <w:rPr>
          <w:rFonts w:ascii="宋体" w:hAnsi="宋体"/>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（四）除法律、法规规定的情形外，不得退股；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（五）不得滥用股东权利损害公司或者其它股东的利益，不得滥用公司法人独立地位和股东有限责任损害公司债权人的利益；</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公司股东滥用股东权利给公司或者</w:t>
      </w:r>
      <w:r w:rsidR="00A86C09">
        <w:rPr>
          <w:rFonts w:ascii="宋体" w:hAnsi="宋体" w:hint="eastAsia"/>
          <w:sz w:val="24"/>
          <w:szCs w:val="24"/>
        </w:rPr>
        <w:t>其他</w:t>
      </w:r>
      <w:r>
        <w:rPr>
          <w:rFonts w:ascii="宋体" w:hAnsi="宋体" w:hint="eastAsia"/>
          <w:sz w:val="24"/>
          <w:szCs w:val="24"/>
        </w:rPr>
        <w:t>股东造成损失的，应当依法承担赔偿责任。</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公司股东滥用公司法人独立地位和股东有限责任，逃避债务，严重损害公司债权人利益的，应当对公司债务承担连带责任。</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jc w:val="center"/>
        <w:rPr>
          <w:rFonts w:ascii="宋体" w:hAnsi="宋体"/>
          <w:b/>
          <w:sz w:val="24"/>
          <w:szCs w:val="24"/>
          <w:lang w:eastAsia="zh-TW"/>
        </w:rPr>
      </w:pPr>
      <w:r>
        <w:rPr>
          <w:rFonts w:ascii="宋体" w:hAnsi="宋体" w:hint="eastAsia"/>
          <w:b/>
          <w:sz w:val="24"/>
          <w:szCs w:val="24"/>
        </w:rPr>
        <w:t>第九</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控股股东对</w:t>
      </w:r>
      <w:r w:rsidR="00A86C09">
        <w:rPr>
          <w:rFonts w:ascii="宋体" w:hAnsi="宋体" w:hint="eastAsia"/>
          <w:b/>
          <w:sz w:val="24"/>
          <w:szCs w:val="24"/>
        </w:rPr>
        <w:t>其他</w:t>
      </w:r>
      <w:r w:rsidR="002D1E8B">
        <w:rPr>
          <w:rFonts w:ascii="宋体" w:hAnsi="宋体" w:hint="eastAsia"/>
          <w:b/>
          <w:sz w:val="24"/>
          <w:szCs w:val="24"/>
        </w:rPr>
        <w:t>股东的义务</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9</w:t>
      </w:r>
      <w:r w:rsidR="002D1E8B">
        <w:rPr>
          <w:rFonts w:ascii="宋体" w:hAnsi="宋体"/>
          <w:sz w:val="24"/>
          <w:szCs w:val="24"/>
        </w:rPr>
        <w:t xml:space="preserve">.1 </w:t>
      </w:r>
      <w:r w:rsidR="002D1E8B">
        <w:rPr>
          <w:rFonts w:ascii="宋体" w:hAnsi="宋体" w:hint="eastAsia"/>
          <w:sz w:val="24"/>
          <w:szCs w:val="24"/>
        </w:rPr>
        <w:t>除法律、行政法规或公司股份上市的证券交易所的上市规则所要求的义务外，控股股东在行使其股东的权力时，不得因行使其表决权在下列问题上</w:t>
      </w:r>
      <w:proofErr w:type="gramStart"/>
      <w:r w:rsidR="002D1E8B">
        <w:rPr>
          <w:rFonts w:ascii="宋体" w:hAnsi="宋体" w:hint="eastAsia"/>
          <w:sz w:val="24"/>
          <w:szCs w:val="24"/>
        </w:rPr>
        <w:t>作出</w:t>
      </w:r>
      <w:proofErr w:type="gramEnd"/>
      <w:r w:rsidR="002D1E8B">
        <w:rPr>
          <w:rFonts w:ascii="宋体" w:hAnsi="宋体" w:hint="eastAsia"/>
          <w:sz w:val="24"/>
          <w:szCs w:val="24"/>
        </w:rPr>
        <w:t>有损于</w:t>
      </w:r>
      <w:r w:rsidR="002D1E8B">
        <w:rPr>
          <w:rFonts w:ascii="宋体" w:hAnsi="宋体" w:hint="eastAsia"/>
          <w:sz w:val="24"/>
          <w:szCs w:val="24"/>
        </w:rPr>
        <w:lastRenderedPageBreak/>
        <w:t>全体或部分股东的利益的决定：</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（一）免除董事、监事须真诚地以公司最大利益为出发点行事的责任；</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（二）批准董事、监事（为自己或者他人利益）以任何形式剥夺公司财产，包括（但不限于）任何对公司有利的机会；</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（三）批准董事、监事（为自己或者他人利益）剥夺</w:t>
      </w:r>
      <w:r w:rsidR="00A86C09">
        <w:rPr>
          <w:rFonts w:ascii="宋体" w:hAnsi="宋体" w:hint="eastAsia"/>
          <w:sz w:val="24"/>
          <w:szCs w:val="24"/>
        </w:rPr>
        <w:t>其他</w:t>
      </w:r>
      <w:r>
        <w:rPr>
          <w:rFonts w:ascii="宋体" w:hAnsi="宋体" w:hint="eastAsia"/>
          <w:sz w:val="24"/>
          <w:szCs w:val="24"/>
        </w:rPr>
        <w:t>股东的个人权益，包括（但不限于）任何分配权、表决权，但不包括根据本章程提交股东大会通过的公司改组。</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47</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9</w:t>
      </w:r>
      <w:r w:rsidR="002D1E8B">
        <w:rPr>
          <w:rFonts w:ascii="宋体" w:hAnsi="宋体"/>
          <w:sz w:val="24"/>
          <w:szCs w:val="24"/>
        </w:rPr>
        <w:t xml:space="preserve">.2 </w:t>
      </w:r>
      <w:r w:rsidR="002D1E8B">
        <w:rPr>
          <w:rFonts w:ascii="宋体" w:hAnsi="宋体" w:hint="eastAsia"/>
          <w:sz w:val="24"/>
          <w:szCs w:val="24"/>
        </w:rPr>
        <w:t>前条所称控股股东是具备以下条件之一的人：</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（一）该人单独或与他人一致行动时，可以选出半数以上的董事；</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（二）该人单独或与他人一致行动时，可以行使公司百分之三十以上（含百分之三十）的表决权或者可以控制公司的百分之三十以上（含百分之三十）表决权的行使；</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（三）该人单独或与他人一致行动时，持有公司发行在外百分之三十以上（含百分之三十）的股份；</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（四）该人单独或与他人一致行动时，以其它方式在事实上控制公司。</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sz w:val="24"/>
          <w:szCs w:val="24"/>
          <w:lang w:eastAsia="zh-TW"/>
        </w:rPr>
      </w:pPr>
      <w:r>
        <w:rPr>
          <w:rFonts w:ascii="宋体" w:hAnsi="宋体" w:hint="eastAsia"/>
          <w:sz w:val="24"/>
          <w:szCs w:val="24"/>
        </w:rPr>
        <w:t>9</w:t>
      </w:r>
      <w:r w:rsidR="002D1E8B">
        <w:rPr>
          <w:rFonts w:ascii="宋体" w:hAnsi="宋体"/>
          <w:sz w:val="24"/>
          <w:szCs w:val="24"/>
        </w:rPr>
        <w:t xml:space="preserve">.3 </w:t>
      </w:r>
      <w:r w:rsidR="002D1E8B">
        <w:rPr>
          <w:rFonts w:ascii="宋体" w:hAnsi="宋体" w:hint="eastAsia"/>
          <w:sz w:val="24"/>
          <w:szCs w:val="24"/>
        </w:rPr>
        <w:t>公司的控股股东、实际控制人员不得利用其关联关系损害公司利益。违反规定的，给公司造成损失的，应当承担赔偿责任。</w:t>
      </w:r>
    </w:p>
    <w:p w:rsidR="002D1E8B" w:rsidRDefault="002D1E8B">
      <w:pPr>
        <w:snapToGrid w:val="0"/>
        <w:spacing w:line="360" w:lineRule="auto"/>
        <w:rPr>
          <w:rFonts w:ascii="宋体" w:hAnsi="宋体"/>
          <w:sz w:val="24"/>
          <w:szCs w:val="24"/>
          <w:lang w:eastAsia="zh-TW"/>
        </w:rPr>
      </w:pPr>
    </w:p>
    <w:p w:rsidR="002D1E8B" w:rsidRDefault="00223B5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9</w:t>
      </w:r>
      <w:r w:rsidR="002D1E8B">
        <w:rPr>
          <w:rFonts w:ascii="宋体" w:hAnsi="宋体" w:cs="宋体"/>
          <w:kern w:val="0"/>
          <w:sz w:val="24"/>
          <w:szCs w:val="24"/>
        </w:rPr>
        <w:t xml:space="preserve">.4 </w:t>
      </w:r>
      <w:r w:rsidR="002D1E8B">
        <w:rPr>
          <w:rFonts w:ascii="宋体" w:hAnsi="宋体" w:cs="宋体" w:hint="eastAsia"/>
          <w:kern w:val="0"/>
          <w:sz w:val="24"/>
          <w:szCs w:val="24"/>
        </w:rPr>
        <w:t>公司控股股东及实际控制人对公司和公司社会公众股股东负有诚信义务。控股股东应严格依法行使出资人的权利，控股股东不得利用关联交易、利润分配、资产重组、对外投资、资金占用、借款担保等方式损害公司和社会公众股股东的合法权益，不得利用其控制地位损害公司和社会公众股股东的利益。</w:t>
      </w:r>
    </w:p>
    <w:p w:rsidR="002D1E8B" w:rsidRDefault="002D1E8B">
      <w:pPr>
        <w:snapToGrid w:val="0"/>
        <w:spacing w:line="360" w:lineRule="auto"/>
        <w:rPr>
          <w:rFonts w:ascii="宋体" w:hAnsi="宋体"/>
          <w:sz w:val="24"/>
          <w:szCs w:val="24"/>
          <w:lang w:eastAsia="zh-TW"/>
        </w:rPr>
      </w:pPr>
    </w:p>
    <w:p w:rsidR="002D1E8B" w:rsidRDefault="005521A7">
      <w:pPr>
        <w:autoSpaceDE w:val="0"/>
        <w:autoSpaceDN w:val="0"/>
        <w:adjustRightInd w:val="0"/>
        <w:snapToGrid w:val="0"/>
        <w:spacing w:line="360" w:lineRule="auto"/>
        <w:jc w:val="left"/>
        <w:rPr>
          <w:rFonts w:ascii="宋体"/>
          <w:kern w:val="0"/>
          <w:sz w:val="24"/>
          <w:lang w:eastAsia="zh-TW"/>
        </w:rPr>
      </w:pPr>
      <w:r>
        <w:rPr>
          <w:rFonts w:ascii="宋体" w:hAnsi="宋体" w:hint="eastAsia"/>
          <w:sz w:val="24"/>
          <w:szCs w:val="24"/>
        </w:rPr>
        <w:t>9</w:t>
      </w:r>
      <w:r w:rsidR="002D1E8B">
        <w:rPr>
          <w:rFonts w:ascii="宋体" w:hAnsi="宋体"/>
          <w:sz w:val="24"/>
          <w:szCs w:val="24"/>
        </w:rPr>
        <w:t xml:space="preserve">.5 </w:t>
      </w:r>
      <w:r w:rsidR="002D1E8B">
        <w:rPr>
          <w:rFonts w:ascii="宋体" w:hint="eastAsia"/>
          <w:kern w:val="0"/>
          <w:sz w:val="24"/>
        </w:rPr>
        <w:t>对于公司与控股股东或者实际控制人及关联方之间发生资金、商品、服务、担保或者其它资产的交易，公司应严格按照有关关联交易的决策制度履行董事会、股东大会审议程序，防止公司控股股东、实际控制人及关联方占用公司资产的情</w:t>
      </w:r>
      <w:r w:rsidR="002D1E8B">
        <w:rPr>
          <w:rFonts w:ascii="宋体" w:hint="eastAsia"/>
          <w:kern w:val="0"/>
          <w:sz w:val="24"/>
        </w:rPr>
        <w:lastRenderedPageBreak/>
        <w:t>形发生。</w:t>
      </w:r>
    </w:p>
    <w:p w:rsidR="002D1E8B" w:rsidRDefault="002D1E8B">
      <w:pPr>
        <w:autoSpaceDE w:val="0"/>
        <w:autoSpaceDN w:val="0"/>
        <w:adjustRightInd w:val="0"/>
        <w:snapToGrid w:val="0"/>
        <w:spacing w:line="360" w:lineRule="auto"/>
        <w:jc w:val="left"/>
        <w:rPr>
          <w:rFonts w:ascii="宋体"/>
          <w:kern w:val="0"/>
          <w:sz w:val="24"/>
          <w:lang w:eastAsia="zh-TW"/>
        </w:rPr>
      </w:pPr>
    </w:p>
    <w:p w:rsidR="002D1E8B" w:rsidRDefault="005521A7">
      <w:pPr>
        <w:autoSpaceDE w:val="0"/>
        <w:autoSpaceDN w:val="0"/>
        <w:adjustRightInd w:val="0"/>
        <w:snapToGrid w:val="0"/>
        <w:spacing w:line="360" w:lineRule="auto"/>
        <w:jc w:val="left"/>
        <w:rPr>
          <w:rFonts w:ascii="宋体"/>
          <w:kern w:val="0"/>
          <w:sz w:val="24"/>
          <w:lang w:eastAsia="zh-TW"/>
        </w:rPr>
      </w:pPr>
      <w:r>
        <w:rPr>
          <w:rFonts w:ascii="宋体" w:hint="eastAsia"/>
          <w:kern w:val="0"/>
          <w:sz w:val="24"/>
        </w:rPr>
        <w:t>9</w:t>
      </w:r>
      <w:r w:rsidR="002D1E8B">
        <w:rPr>
          <w:rFonts w:ascii="宋体"/>
          <w:kern w:val="0"/>
          <w:sz w:val="24"/>
        </w:rPr>
        <w:t xml:space="preserve">.6 </w:t>
      </w:r>
      <w:r w:rsidR="002D1E8B">
        <w:rPr>
          <w:rFonts w:ascii="宋体" w:hint="eastAsia"/>
          <w:kern w:val="0"/>
          <w:sz w:val="24"/>
        </w:rPr>
        <w:t>公司控股股东或者实际控制人不得利用控股地位侵占公司资产。公司对控股股东所持股</w:t>
      </w:r>
      <w:proofErr w:type="gramStart"/>
      <w:r w:rsidR="002D1E8B">
        <w:rPr>
          <w:rFonts w:ascii="宋体" w:hint="eastAsia"/>
          <w:kern w:val="0"/>
          <w:sz w:val="24"/>
        </w:rPr>
        <w:t>份建立</w:t>
      </w:r>
      <w:proofErr w:type="gramEnd"/>
      <w:r w:rsidR="002D1E8B">
        <w:rPr>
          <w:rFonts w:ascii="宋体" w:hint="eastAsia"/>
          <w:kern w:val="0"/>
          <w:sz w:val="24"/>
        </w:rPr>
        <w:t>“占用即冻结”的机制，即发现控股股东侵占资产的，公司应立即申请司法冻结，凡不能以现金清偿的，通过变现股权偿还侵占资产。</w:t>
      </w:r>
    </w:p>
    <w:p w:rsidR="002D1E8B" w:rsidRDefault="002D1E8B">
      <w:pPr>
        <w:snapToGrid w:val="0"/>
        <w:spacing w:line="360" w:lineRule="auto"/>
        <w:rPr>
          <w:rFonts w:ascii="宋体" w:hAnsi="宋体"/>
          <w:sz w:val="24"/>
          <w:szCs w:val="24"/>
          <w:lang w:eastAsia="zh-TW"/>
        </w:rPr>
      </w:pPr>
    </w:p>
    <w:p w:rsidR="002D1E8B" w:rsidRDefault="005521A7">
      <w:pPr>
        <w:snapToGrid w:val="0"/>
        <w:spacing w:line="360" w:lineRule="auto"/>
        <w:jc w:val="center"/>
        <w:rPr>
          <w:rFonts w:ascii="宋体" w:hAnsi="宋体"/>
          <w:b/>
          <w:sz w:val="24"/>
          <w:szCs w:val="24"/>
          <w:lang w:eastAsia="zh-TW"/>
        </w:rPr>
      </w:pPr>
      <w:r>
        <w:rPr>
          <w:rFonts w:ascii="宋体" w:hAnsi="宋体" w:hint="eastAsia"/>
          <w:b/>
          <w:sz w:val="24"/>
          <w:szCs w:val="24"/>
        </w:rPr>
        <w:t>第十</w:t>
      </w:r>
      <w:r w:rsidR="002D1E8B">
        <w:rPr>
          <w:rFonts w:ascii="宋体" w:hAnsi="宋体" w:hint="eastAsia"/>
          <w:b/>
          <w:sz w:val="24"/>
          <w:szCs w:val="24"/>
        </w:rPr>
        <w:t>章</w:t>
      </w:r>
      <w:r w:rsidR="002D1E8B">
        <w:rPr>
          <w:rFonts w:ascii="宋体" w:eastAsia="PMingLiU" w:hAnsi="宋体"/>
          <w:b/>
          <w:sz w:val="24"/>
          <w:szCs w:val="24"/>
        </w:rPr>
        <w:tab/>
      </w:r>
      <w:r w:rsidR="002D1E8B">
        <w:rPr>
          <w:rFonts w:ascii="宋体" w:hAnsi="宋体" w:hint="eastAsia"/>
          <w:b/>
          <w:sz w:val="24"/>
          <w:szCs w:val="24"/>
        </w:rPr>
        <w:t>股东大会</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 </w:t>
      </w:r>
      <w:r w:rsidR="002D1E8B">
        <w:rPr>
          <w:rFonts w:ascii="宋体" w:hAnsi="宋体" w:hint="eastAsia"/>
          <w:sz w:val="24"/>
          <w:szCs w:val="24"/>
        </w:rPr>
        <w:t>股东大会是公司的权力机构，依法行使职权。</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49</w:t>
      </w:r>
      <w:r>
        <w:rPr>
          <w:rFonts w:ascii="宋体" w:hAnsi="宋体" w:hint="eastAsia"/>
          <w:b/>
          <w:sz w:val="24"/>
          <w:szCs w:val="24"/>
        </w:rPr>
        <w:t>）</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公司需制定股东大会议事规则，规则规定股东大会的召开和表决程序，包括通知、登记、提案的审议、投票、计票、表决结果的宣布、会议决议的形成、会议记录及其签署、公告等内容，以及股东大会对董事会的授权原则及具体授权内容。股东大会议事规则作为章程的附件，由董事会拟定，股东大会批准。</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 </w:t>
      </w:r>
      <w:r w:rsidR="002D1E8B">
        <w:rPr>
          <w:rFonts w:ascii="宋体" w:hAnsi="宋体" w:hint="eastAsia"/>
          <w:sz w:val="24"/>
          <w:szCs w:val="24"/>
        </w:rPr>
        <w:t>股东大会行使下列职权：</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（一）决定公司的经营方针和投资计划；</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（二）选举和更换董事，决定有关董事的报酬事项；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（三）选举和更换由股东代表出任的监事，决定有关监事的报酬事项；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（四）审议批准董事会的报告；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（五）审议批准监事会的报告；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（六）审议批准公司的年度财务预算方案、决算方案；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（七）审议批准公司的利润分配方案和弥补亏损方案；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（八）对公司增加或者减少注册资本</w:t>
      </w:r>
      <w:proofErr w:type="gramStart"/>
      <w:r>
        <w:rPr>
          <w:rFonts w:ascii="宋体" w:hAnsi="宋体" w:hint="eastAsia"/>
          <w:sz w:val="24"/>
          <w:szCs w:val="24"/>
        </w:rPr>
        <w:t>作出</w:t>
      </w:r>
      <w:proofErr w:type="gramEnd"/>
      <w:r>
        <w:rPr>
          <w:rFonts w:ascii="宋体" w:hAnsi="宋体" w:hint="eastAsia"/>
          <w:sz w:val="24"/>
          <w:szCs w:val="24"/>
        </w:rPr>
        <w:t>决议；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（九）对公司合并、分立、解散和清算等事项</w:t>
      </w:r>
      <w:proofErr w:type="gramStart"/>
      <w:r>
        <w:rPr>
          <w:rFonts w:ascii="宋体" w:hAnsi="宋体" w:hint="eastAsia"/>
          <w:sz w:val="24"/>
          <w:szCs w:val="24"/>
        </w:rPr>
        <w:t>作出</w:t>
      </w:r>
      <w:proofErr w:type="gramEnd"/>
      <w:r>
        <w:rPr>
          <w:rFonts w:ascii="宋体" w:hAnsi="宋体" w:hint="eastAsia"/>
          <w:sz w:val="24"/>
          <w:szCs w:val="24"/>
        </w:rPr>
        <w:t>决议；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（十）对公司发行债券</w:t>
      </w:r>
      <w:proofErr w:type="gramStart"/>
      <w:r>
        <w:rPr>
          <w:rFonts w:ascii="宋体" w:hAnsi="宋体" w:hint="eastAsia"/>
          <w:sz w:val="24"/>
          <w:szCs w:val="24"/>
        </w:rPr>
        <w:t>作出</w:t>
      </w:r>
      <w:proofErr w:type="gramEnd"/>
      <w:r>
        <w:rPr>
          <w:rFonts w:ascii="宋体" w:hAnsi="宋体" w:hint="eastAsia"/>
          <w:sz w:val="24"/>
          <w:szCs w:val="24"/>
        </w:rPr>
        <w:t>决议；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（十一）对公司聘用、解聘或者不再续聘会计师事务所</w:t>
      </w:r>
      <w:proofErr w:type="gramStart"/>
      <w:r>
        <w:rPr>
          <w:rFonts w:ascii="宋体" w:hAnsi="宋体" w:hint="eastAsia"/>
          <w:sz w:val="24"/>
          <w:szCs w:val="24"/>
        </w:rPr>
        <w:t>作出</w:t>
      </w:r>
      <w:proofErr w:type="gramEnd"/>
      <w:r>
        <w:rPr>
          <w:rFonts w:ascii="宋体" w:hAnsi="宋体" w:hint="eastAsia"/>
          <w:sz w:val="24"/>
          <w:szCs w:val="24"/>
        </w:rPr>
        <w:t>决议；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（十二）修改本章程；</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sidR="00264987">
        <w:rPr>
          <w:rFonts w:ascii="宋体" w:hAnsi="宋体" w:hint="eastAsia"/>
          <w:sz w:val="24"/>
          <w:szCs w:val="24"/>
        </w:rPr>
        <w:t>（十三）审议代表公司有表决权的股份百分之三以上（含百分之三</w:t>
      </w:r>
      <w:r>
        <w:rPr>
          <w:rFonts w:ascii="宋体" w:hAnsi="宋体" w:hint="eastAsia"/>
          <w:sz w:val="24"/>
          <w:szCs w:val="24"/>
        </w:rPr>
        <w:t>）的股东的提案；</w:t>
      </w: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    </w:t>
      </w:r>
      <w:r>
        <w:rPr>
          <w:rFonts w:ascii="宋体" w:hAnsi="宋体" w:hint="eastAsia"/>
          <w:sz w:val="24"/>
          <w:szCs w:val="24"/>
        </w:rPr>
        <w:t>（十四）法律、行政法规及本章程规定应当由股东大会</w:t>
      </w:r>
      <w:proofErr w:type="gramStart"/>
      <w:r>
        <w:rPr>
          <w:rFonts w:ascii="宋体" w:hAnsi="宋体" w:hint="eastAsia"/>
          <w:sz w:val="24"/>
          <w:szCs w:val="24"/>
        </w:rPr>
        <w:t>作出</w:t>
      </w:r>
      <w:proofErr w:type="gramEnd"/>
      <w:r>
        <w:rPr>
          <w:rFonts w:ascii="宋体" w:hAnsi="宋体" w:hint="eastAsia"/>
          <w:sz w:val="24"/>
          <w:szCs w:val="24"/>
        </w:rPr>
        <w:t>决议的其它事项。</w:t>
      </w:r>
      <w:r>
        <w:rPr>
          <w:rFonts w:ascii="宋体" w:hAnsi="宋体"/>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（十五）选举和更换非由职工代表担任的董事、监事，决定有关董事、监事的报酬事项；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（十六）对公司变更公司形式等事项</w:t>
      </w:r>
      <w:proofErr w:type="gramStart"/>
      <w:r>
        <w:rPr>
          <w:rFonts w:ascii="宋体" w:hAnsi="宋体" w:hint="eastAsia"/>
          <w:sz w:val="24"/>
          <w:szCs w:val="24"/>
        </w:rPr>
        <w:t>作出</w:t>
      </w:r>
      <w:proofErr w:type="gramEnd"/>
      <w:r>
        <w:rPr>
          <w:rFonts w:ascii="宋体" w:hAnsi="宋体" w:hint="eastAsia"/>
          <w:sz w:val="24"/>
          <w:szCs w:val="24"/>
        </w:rPr>
        <w:t>决议；</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（十七）审议批准新增加的</w:t>
      </w:r>
      <w:r w:rsidR="00A86C09">
        <w:rPr>
          <w:rFonts w:ascii="宋体" w:hAnsi="宋体" w:hint="eastAsia"/>
          <w:sz w:val="24"/>
          <w:szCs w:val="24"/>
        </w:rPr>
        <w:t>10</w:t>
      </w:r>
      <w:r>
        <w:rPr>
          <w:rFonts w:ascii="宋体" w:hAnsi="宋体"/>
          <w:sz w:val="24"/>
          <w:szCs w:val="24"/>
        </w:rPr>
        <w:t>.3</w:t>
      </w:r>
      <w:r>
        <w:rPr>
          <w:rFonts w:ascii="宋体" w:hAnsi="宋体" w:hint="eastAsia"/>
          <w:sz w:val="24"/>
          <w:szCs w:val="24"/>
        </w:rPr>
        <w:t>条规定的担保事项；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（十八）审议公司在一年内购买、出售重大资产超过公司最近一期经审计总资产</w:t>
      </w:r>
      <w:r>
        <w:rPr>
          <w:rFonts w:ascii="宋体" w:hAnsi="宋体"/>
          <w:sz w:val="24"/>
          <w:szCs w:val="24"/>
        </w:rPr>
        <w:t>30</w:t>
      </w:r>
      <w:r>
        <w:rPr>
          <w:rFonts w:ascii="宋体" w:hAnsi="宋体" w:hint="eastAsia"/>
          <w:sz w:val="24"/>
          <w:szCs w:val="24"/>
        </w:rPr>
        <w:t>％的事项；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（十九）审议批准变更募集资金用途事项；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（二十）审议股权激励计划。</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 xml:space="preserve"> 50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.3  </w:t>
      </w:r>
      <w:r w:rsidR="002D1E8B">
        <w:rPr>
          <w:rFonts w:ascii="宋体" w:hAnsi="宋体" w:hint="eastAsia"/>
          <w:sz w:val="24"/>
          <w:szCs w:val="24"/>
        </w:rPr>
        <w:t>公司下列对外担保行为，须经股东大会审议通过：</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（一）本公司及本公司控股子公司的对外担保总额</w:t>
      </w:r>
      <w:r>
        <w:rPr>
          <w:rFonts w:ascii="宋体" w:hAnsi="宋体"/>
          <w:sz w:val="24"/>
          <w:szCs w:val="24"/>
        </w:rPr>
        <w:t>,</w:t>
      </w:r>
      <w:r>
        <w:rPr>
          <w:rFonts w:ascii="宋体" w:hAnsi="宋体" w:hint="eastAsia"/>
          <w:sz w:val="24"/>
          <w:szCs w:val="24"/>
        </w:rPr>
        <w:t>达到或超过最近一期经审计净资产的</w:t>
      </w:r>
      <w:r>
        <w:rPr>
          <w:rFonts w:ascii="宋体" w:hAnsi="宋体"/>
          <w:sz w:val="24"/>
          <w:szCs w:val="24"/>
        </w:rPr>
        <w:t>50%</w:t>
      </w:r>
      <w:r>
        <w:rPr>
          <w:rFonts w:ascii="宋体" w:hAnsi="宋体" w:hint="eastAsia"/>
          <w:sz w:val="24"/>
          <w:szCs w:val="24"/>
        </w:rPr>
        <w:t>以后提供的任何担保；</w:t>
      </w:r>
      <w:r>
        <w:rPr>
          <w:rFonts w:ascii="宋体" w:hAnsi="宋体" w:hint="eastAsia"/>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（二）公司的对外担保总额，达到或超过最近一期经审计总资产的</w:t>
      </w:r>
      <w:r>
        <w:rPr>
          <w:rFonts w:ascii="宋体" w:hAnsi="宋体"/>
          <w:sz w:val="24"/>
          <w:szCs w:val="24"/>
        </w:rPr>
        <w:t>30%</w:t>
      </w:r>
      <w:r>
        <w:rPr>
          <w:rFonts w:ascii="宋体" w:hAnsi="宋体" w:hint="eastAsia"/>
          <w:sz w:val="24"/>
          <w:szCs w:val="24"/>
        </w:rPr>
        <w:t>以后提供的任何担保；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（三）为资产负债率超过</w:t>
      </w:r>
      <w:r>
        <w:rPr>
          <w:rFonts w:ascii="宋体" w:hAnsi="宋体"/>
          <w:sz w:val="24"/>
          <w:szCs w:val="24"/>
        </w:rPr>
        <w:t>70%</w:t>
      </w:r>
      <w:r>
        <w:rPr>
          <w:rFonts w:ascii="宋体" w:hAnsi="宋体" w:hint="eastAsia"/>
          <w:sz w:val="24"/>
          <w:szCs w:val="24"/>
        </w:rPr>
        <w:t>的担保对象提供的担保；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（四）单笔担保额超过最近一期经审计净资产</w:t>
      </w:r>
      <w:r>
        <w:rPr>
          <w:rFonts w:ascii="宋体" w:hAnsi="宋体"/>
          <w:sz w:val="24"/>
          <w:szCs w:val="24"/>
        </w:rPr>
        <w:t>10%</w:t>
      </w:r>
      <w:r>
        <w:rPr>
          <w:rFonts w:ascii="宋体" w:hAnsi="宋体" w:hint="eastAsia"/>
          <w:sz w:val="24"/>
          <w:szCs w:val="24"/>
        </w:rPr>
        <w:t>的担保；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（五）对股东、实际控制人及其关联方提供的担保。</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rPr>
      </w:pPr>
      <w:r>
        <w:rPr>
          <w:rFonts w:ascii="宋体" w:hAnsi="宋体" w:hint="eastAsia"/>
          <w:sz w:val="24"/>
          <w:szCs w:val="24"/>
        </w:rPr>
        <w:t>10</w:t>
      </w:r>
      <w:r w:rsidR="002D1E8B">
        <w:rPr>
          <w:rFonts w:ascii="宋体" w:hAnsi="宋体"/>
          <w:sz w:val="24"/>
          <w:szCs w:val="24"/>
        </w:rPr>
        <w:t>.4</w:t>
      </w:r>
      <w:r w:rsidR="00385658" w:rsidRPr="00385658">
        <w:rPr>
          <w:rFonts w:ascii="宋体" w:hAnsi="宋体" w:hint="eastAsia"/>
          <w:sz w:val="24"/>
          <w:szCs w:val="24"/>
        </w:rPr>
        <w:t>除公司处于危机等特殊情况外，非经股东大会以特别决议批准，公司不得与董事、监事、经理和</w:t>
      </w:r>
      <w:r w:rsidR="00FC7D90">
        <w:rPr>
          <w:rFonts w:ascii="宋体" w:hAnsi="宋体" w:hint="eastAsia"/>
          <w:sz w:val="24"/>
          <w:szCs w:val="24"/>
        </w:rPr>
        <w:t>其他高级管理人员</w:t>
      </w:r>
      <w:r w:rsidR="00385658" w:rsidRPr="00385658">
        <w:rPr>
          <w:rFonts w:ascii="宋体" w:hAnsi="宋体" w:hint="eastAsia"/>
          <w:sz w:val="24"/>
          <w:szCs w:val="24"/>
        </w:rPr>
        <w:t>以外的人订立将公司全部或者重要业务的管理交予该人负责的合同。</w:t>
      </w:r>
    </w:p>
    <w:p w:rsidR="002D1E8B" w:rsidRDefault="002D1E8B">
      <w:pPr>
        <w:snapToGrid w:val="0"/>
        <w:spacing w:line="360" w:lineRule="auto"/>
        <w:rPr>
          <w:rFonts w:ascii="宋体" w:hAnsi="宋体"/>
          <w:b/>
          <w:sz w:val="24"/>
          <w:szCs w:val="24"/>
          <w:lang w:eastAsia="zh-TW"/>
        </w:rPr>
      </w:pPr>
      <w:r>
        <w:rPr>
          <w:rFonts w:ascii="宋体" w:hAnsi="宋体"/>
          <w:b/>
          <w:sz w:val="24"/>
          <w:szCs w:val="24"/>
        </w:rPr>
        <w:t xml:space="preserve"> </w:t>
      </w:r>
      <w:r>
        <w:rPr>
          <w:rFonts w:ascii="宋体" w:hAnsi="宋体" w:hint="eastAsia"/>
          <w:b/>
          <w:sz w:val="24"/>
          <w:szCs w:val="24"/>
        </w:rPr>
        <w:t>（必备条款</w:t>
      </w:r>
      <w:r>
        <w:rPr>
          <w:rFonts w:ascii="宋体" w:hAnsi="宋体"/>
          <w:b/>
          <w:sz w:val="24"/>
          <w:szCs w:val="24"/>
        </w:rPr>
        <w:t>51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.5 </w:t>
      </w:r>
      <w:r w:rsidR="002D1E8B">
        <w:rPr>
          <w:rFonts w:ascii="宋体" w:hAnsi="宋体" w:hint="eastAsia"/>
          <w:sz w:val="24"/>
          <w:szCs w:val="24"/>
        </w:rPr>
        <w:t>股东大会分为股东年会和临时股东大会。股东大会由董事会召集。股东年会每年召开一次，并应于每一会计年度完结之后的六个月之内举行。</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有下列情形之一的，董事会应当在两个月内召开临时股东大会：</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（一）董事人数不足《公司法》规定的人数或者少于本章程要求的数额的三分之二时；</w:t>
      </w: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    </w:t>
      </w:r>
      <w:r>
        <w:rPr>
          <w:rFonts w:ascii="宋体" w:hAnsi="宋体" w:hint="eastAsia"/>
          <w:sz w:val="24"/>
          <w:szCs w:val="24"/>
        </w:rPr>
        <w:t>（二）公司未弥补亏损达股本总额的三分之一时；</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（三）持有公司发行在外的有表决权的股份百分之十以上（含百分之十）的股东以书面形式要求召开临时股东大会时；</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（四）董事会认为必要或监事会提出召开时。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（五）法律、行政法规、部门规章或本章程规定的其它情形。</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.6 </w:t>
      </w:r>
      <w:r w:rsidR="002D1E8B">
        <w:rPr>
          <w:rFonts w:ascii="宋体" w:hAnsi="宋体" w:hint="eastAsia"/>
          <w:sz w:val="24"/>
          <w:szCs w:val="24"/>
        </w:rPr>
        <w:t>（一）公司召开股东大会，应当于会议召开四十五日前发出书面通知，将会议</w:t>
      </w:r>
      <w:proofErr w:type="gramStart"/>
      <w:r w:rsidR="002D1E8B">
        <w:rPr>
          <w:rFonts w:ascii="宋体" w:hAnsi="宋体" w:hint="eastAsia"/>
          <w:sz w:val="24"/>
          <w:szCs w:val="24"/>
        </w:rPr>
        <w:t>拟审议</w:t>
      </w:r>
      <w:proofErr w:type="gramEnd"/>
      <w:r w:rsidR="002D1E8B">
        <w:rPr>
          <w:rFonts w:ascii="宋体" w:hAnsi="宋体" w:hint="eastAsia"/>
          <w:sz w:val="24"/>
          <w:szCs w:val="24"/>
        </w:rPr>
        <w:t>的事项以及开会的日期和地点告知所有在册股东。拟出席股东大会的股东，应当于会议召开二十日前，将出席会议的书面回复送达公司。</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（二）公司召开股东大会的通知，应当于会议召开不超过六十日前发出。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（三）计算发出通知的期间，不应包括开会日及发出通知日。</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（四）就本条发出的通知，其发出日为公司或公司委聘的股份登记处把有关通知送达邮务机关投邮之日，而非第</w:t>
      </w:r>
      <w:r w:rsidR="00D167B2">
        <w:rPr>
          <w:rFonts w:ascii="宋体" w:hAnsi="宋体"/>
          <w:sz w:val="24"/>
          <w:szCs w:val="24"/>
        </w:rPr>
        <w:t>2</w:t>
      </w:r>
      <w:r w:rsidR="00D167B2">
        <w:rPr>
          <w:rFonts w:ascii="宋体" w:hAnsi="宋体" w:hint="eastAsia"/>
          <w:sz w:val="24"/>
          <w:szCs w:val="24"/>
        </w:rPr>
        <w:t>5</w:t>
      </w:r>
      <w:r>
        <w:rPr>
          <w:rFonts w:ascii="宋体" w:hAnsi="宋体"/>
          <w:sz w:val="24"/>
          <w:szCs w:val="24"/>
        </w:rPr>
        <w:t>.1</w:t>
      </w:r>
      <w:r>
        <w:rPr>
          <w:rFonts w:ascii="宋体" w:hAnsi="宋体" w:hint="eastAsia"/>
          <w:sz w:val="24"/>
          <w:szCs w:val="24"/>
        </w:rPr>
        <w:t>条所述股东被视为收到有关通知之日。</w:t>
      </w:r>
      <w:r>
        <w:rPr>
          <w:rFonts w:ascii="宋体" w:hAnsi="宋体"/>
          <w:sz w:val="24"/>
          <w:szCs w:val="24"/>
          <w:lang w:eastAsia="zh-TW"/>
        </w:rPr>
        <w:t xml:space="preserve">     </w:t>
      </w:r>
    </w:p>
    <w:p w:rsidR="002F5A6C" w:rsidRPr="003562D8" w:rsidRDefault="002D1E8B" w:rsidP="003562D8">
      <w:pPr>
        <w:snapToGrid w:val="0"/>
        <w:spacing w:line="360" w:lineRule="auto"/>
        <w:ind w:firstLineChars="200" w:firstLine="480"/>
        <w:rPr>
          <w:rFonts w:ascii="宋体" w:eastAsia="PMingLiU" w:hAnsi="宋体"/>
          <w:sz w:val="24"/>
          <w:szCs w:val="24"/>
          <w:lang w:eastAsia="zh-TW"/>
        </w:rPr>
      </w:pPr>
      <w:r>
        <w:rPr>
          <w:rFonts w:ascii="宋体" w:hAnsi="宋体" w:hint="eastAsia"/>
          <w:sz w:val="24"/>
          <w:szCs w:val="24"/>
        </w:rPr>
        <w:t>（五）本公司召开股东大会的地点为本公司住所地或董事会指定的地点。股东大会将设置会场，以现场会议形式召开。</w:t>
      </w:r>
      <w:r w:rsidR="002F5A6C" w:rsidRPr="002F5A6C">
        <w:rPr>
          <w:rFonts w:ascii="宋体" w:hAnsi="宋体" w:hint="eastAsia"/>
          <w:sz w:val="24"/>
          <w:szCs w:val="24"/>
        </w:rPr>
        <w:t>公司提供网络为股东参加股东大会提供便利，股东通过上述方式参加股东大会的，视为出席。</w:t>
      </w:r>
    </w:p>
    <w:p w:rsidR="002D1E8B" w:rsidRPr="002F5A6C" w:rsidRDefault="002D1E8B" w:rsidP="002F5A6C">
      <w:pPr>
        <w:snapToGrid w:val="0"/>
        <w:spacing w:line="360" w:lineRule="auto"/>
        <w:ind w:firstLine="480"/>
        <w:rPr>
          <w:rFonts w:ascii="宋体" w:hAnsi="宋体"/>
          <w:sz w:val="24"/>
          <w:szCs w:val="24"/>
          <w:lang w:eastAsia="zh-TW"/>
        </w:rPr>
      </w:pPr>
      <w:r>
        <w:rPr>
          <w:rFonts w:ascii="宋体" w:hAnsi="宋体" w:hint="eastAsia"/>
          <w:b/>
          <w:sz w:val="24"/>
          <w:szCs w:val="24"/>
        </w:rPr>
        <w:t>（必备条款</w:t>
      </w:r>
      <w:r>
        <w:rPr>
          <w:rFonts w:ascii="宋体" w:hAnsi="宋体"/>
          <w:b/>
          <w:sz w:val="24"/>
          <w:szCs w:val="24"/>
        </w:rPr>
        <w:t>53</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.7  </w:t>
      </w:r>
      <w:r w:rsidR="002D1E8B">
        <w:rPr>
          <w:rFonts w:ascii="宋体" w:hAnsi="宋体" w:hint="eastAsia"/>
          <w:sz w:val="24"/>
          <w:szCs w:val="24"/>
        </w:rPr>
        <w:t>本公司召开股东大会时将聘请律师对以下问题出具法律意见并公告：会议的召集、召开程序是否符合法律、行政法规、本章程，出席会议人员的资格、召集人资格是否合法有效，会议的表决程序、表决结果是否合法有效，并应本公司要求对其它有关问题出具的法律意见。</w:t>
      </w:r>
    </w:p>
    <w:p w:rsidR="002D1E8B" w:rsidRDefault="002D1E8B">
      <w:pPr>
        <w:snapToGrid w:val="0"/>
        <w:spacing w:line="360" w:lineRule="auto"/>
        <w:ind w:firstLine="480"/>
        <w:rPr>
          <w:rFonts w:ascii="宋体" w:hAnsi="宋体"/>
          <w:sz w:val="24"/>
          <w:szCs w:val="24"/>
          <w:lang w:eastAsia="zh-TW"/>
        </w:rPr>
      </w:pPr>
      <w:r>
        <w:rPr>
          <w:rFonts w:ascii="宋体" w:hAnsi="宋体" w:hint="eastAsia"/>
          <w:sz w:val="24"/>
          <w:szCs w:val="24"/>
        </w:rPr>
        <w:t>提案的内容应当属于股东大会职权范围，有明确议题和具体决议事项，并且符合法律、行政法规和本章程的有关规定。</w:t>
      </w:r>
    </w:p>
    <w:p w:rsidR="002D1E8B" w:rsidRDefault="002D1E8B">
      <w:pPr>
        <w:snapToGrid w:val="0"/>
        <w:spacing w:line="360" w:lineRule="auto"/>
        <w:ind w:firstLine="480"/>
        <w:rPr>
          <w:rFonts w:ascii="宋体" w:hAnsi="宋体"/>
          <w:b/>
          <w:sz w:val="24"/>
          <w:szCs w:val="24"/>
          <w:lang w:eastAsia="zh-TW"/>
        </w:rPr>
      </w:pPr>
    </w:p>
    <w:p w:rsidR="000A29C3" w:rsidRDefault="00C61172" w:rsidP="00CE7E7F">
      <w:pPr>
        <w:snapToGrid w:val="0"/>
        <w:spacing w:line="360" w:lineRule="auto"/>
        <w:rPr>
          <w:rFonts w:ascii="宋体" w:hAnsi="宋体"/>
          <w:sz w:val="24"/>
          <w:szCs w:val="24"/>
        </w:rPr>
      </w:pPr>
      <w:r>
        <w:rPr>
          <w:rFonts w:ascii="宋体" w:hAnsi="宋体" w:hint="eastAsia"/>
          <w:sz w:val="24"/>
          <w:szCs w:val="24"/>
        </w:rPr>
        <w:t>10</w:t>
      </w:r>
      <w:r w:rsidR="002D1E8B">
        <w:rPr>
          <w:rFonts w:ascii="宋体" w:hAnsi="宋体"/>
          <w:sz w:val="24"/>
          <w:szCs w:val="24"/>
        </w:rPr>
        <w:t>.8</w:t>
      </w:r>
      <w:r w:rsidR="000A29C3" w:rsidRPr="000A29C3">
        <w:rPr>
          <w:rFonts w:ascii="宋体" w:hAnsi="宋体" w:hint="eastAsia"/>
          <w:sz w:val="24"/>
          <w:szCs w:val="24"/>
        </w:rPr>
        <w:t>公司召开股东大会，董事会、监事会以及单独或者合并持有公司3%以上股份的股东，有权向公司提出提案。单独或者合计持有公司3%以上股份的股东，可以在股东大会召开10日前提出临时提案并书面提交召集人。召集人应当在收到提案后2日内发出股东大会补充通知，公告临时提案的内容。除前款规定的情</w:t>
      </w:r>
      <w:r w:rsidR="000A29C3" w:rsidRPr="000A29C3">
        <w:rPr>
          <w:rFonts w:ascii="宋体" w:hAnsi="宋体" w:hint="eastAsia"/>
          <w:sz w:val="24"/>
          <w:szCs w:val="24"/>
        </w:rPr>
        <w:lastRenderedPageBreak/>
        <w:t>形外，召集人在发出股东大会通知公告后，不得修改股东大会通知中已列明的提案或增加新的提案。</w:t>
      </w:r>
    </w:p>
    <w:p w:rsidR="00CE7E7F" w:rsidRPr="00E12B46" w:rsidRDefault="00CE7E7F" w:rsidP="00CE7E7F">
      <w:pPr>
        <w:snapToGrid w:val="0"/>
        <w:spacing w:line="360" w:lineRule="auto"/>
        <w:rPr>
          <w:rFonts w:ascii="宋体" w:hAnsi="宋体"/>
          <w:sz w:val="24"/>
          <w:szCs w:val="24"/>
        </w:rPr>
      </w:pPr>
      <w:r w:rsidRPr="00E12B46">
        <w:rPr>
          <w:rFonts w:ascii="宋体" w:hAnsi="宋体" w:hint="eastAsia"/>
          <w:b/>
          <w:sz w:val="24"/>
          <w:szCs w:val="24"/>
        </w:rPr>
        <w:t>（</w:t>
      </w:r>
      <w:r>
        <w:rPr>
          <w:rFonts w:ascii="宋体" w:hAnsi="宋体" w:hint="eastAsia"/>
          <w:b/>
          <w:sz w:val="24"/>
          <w:szCs w:val="24"/>
        </w:rPr>
        <w:t>必备条款</w:t>
      </w:r>
      <w:r>
        <w:rPr>
          <w:rFonts w:ascii="宋体" w:hAnsi="宋体"/>
          <w:b/>
          <w:sz w:val="24"/>
          <w:szCs w:val="24"/>
        </w:rPr>
        <w:t>5</w:t>
      </w:r>
      <w:r>
        <w:rPr>
          <w:rFonts w:ascii="宋体" w:hAnsi="宋体" w:hint="eastAsia"/>
          <w:b/>
          <w:sz w:val="24"/>
          <w:szCs w:val="24"/>
        </w:rPr>
        <w:t>4</w:t>
      </w:r>
      <w:r w:rsidRPr="00E12B46">
        <w:rPr>
          <w:rFonts w:ascii="宋体" w:hAnsi="宋体" w:hint="eastAsia"/>
          <w:b/>
          <w:sz w:val="24"/>
          <w:szCs w:val="24"/>
        </w:rPr>
        <w:t>）</w:t>
      </w:r>
    </w:p>
    <w:p w:rsidR="00CE7E7F" w:rsidRDefault="00CE7E7F">
      <w:pPr>
        <w:snapToGrid w:val="0"/>
        <w:spacing w:line="360" w:lineRule="auto"/>
        <w:rPr>
          <w:rFonts w:ascii="宋体" w:hAnsi="宋体"/>
          <w:sz w:val="24"/>
          <w:szCs w:val="24"/>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.9 </w:t>
      </w:r>
      <w:r w:rsidR="002D1E8B">
        <w:rPr>
          <w:rFonts w:ascii="宋体" w:hAnsi="宋体" w:hint="eastAsia"/>
          <w:sz w:val="24"/>
          <w:szCs w:val="24"/>
        </w:rPr>
        <w:t>公司根据股东大会召开前二十日时收到的书面回复，计算拟出席会议的股东所代表的有表决权的股份数目。拟出席会议的股东所代表的有表决权的股份数达到公司有表决权的股份总数二分之一以上的，公司可以召开股东大会；达不到的，公司应当在五日内将会议</w:t>
      </w:r>
      <w:proofErr w:type="gramStart"/>
      <w:r w:rsidR="002D1E8B">
        <w:rPr>
          <w:rFonts w:ascii="宋体" w:hAnsi="宋体" w:hint="eastAsia"/>
          <w:sz w:val="24"/>
          <w:szCs w:val="24"/>
        </w:rPr>
        <w:t>拟审议</w:t>
      </w:r>
      <w:proofErr w:type="gramEnd"/>
      <w:r w:rsidR="002D1E8B">
        <w:rPr>
          <w:rFonts w:ascii="宋体" w:hAnsi="宋体" w:hint="eastAsia"/>
          <w:sz w:val="24"/>
          <w:szCs w:val="24"/>
        </w:rPr>
        <w:t>的事项、开会日期和地点以公告形式再次通知股东，经公告通知，公司可以召开股东大会。</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临时股东大会不得决定通告未载明的事项。</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55</w:t>
      </w:r>
      <w:r>
        <w:rPr>
          <w:rFonts w:ascii="宋体" w:hAnsi="宋体" w:hint="eastAsia"/>
          <w:b/>
          <w:sz w:val="24"/>
          <w:szCs w:val="24"/>
        </w:rPr>
        <w:t>；联交所上市规则附录三－</w:t>
      </w:r>
      <w:r>
        <w:rPr>
          <w:rFonts w:ascii="宋体" w:hAnsi="宋体"/>
          <w:b/>
          <w:sz w:val="24"/>
          <w:szCs w:val="24"/>
        </w:rPr>
        <w:t>7</w:t>
      </w:r>
      <w:r>
        <w:rPr>
          <w:rFonts w:ascii="宋体" w:hAnsi="宋体" w:hint="eastAsia"/>
          <w:b/>
          <w:sz w:val="24"/>
          <w:szCs w:val="24"/>
        </w:rPr>
        <w:t>（</w:t>
      </w:r>
      <w:r>
        <w:rPr>
          <w:rFonts w:ascii="宋体" w:hAnsi="宋体"/>
          <w:b/>
          <w:sz w:val="24"/>
          <w:szCs w:val="24"/>
        </w:rPr>
        <w:t>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.10 </w:t>
      </w:r>
      <w:r w:rsidR="002D1E8B">
        <w:rPr>
          <w:rFonts w:ascii="宋体" w:hAnsi="宋体" w:hint="eastAsia"/>
          <w:sz w:val="24"/>
          <w:szCs w:val="24"/>
        </w:rPr>
        <w:t>股东大会的通知应当符合下列要求：</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（一）以书面形式</w:t>
      </w:r>
      <w:proofErr w:type="gramStart"/>
      <w:r>
        <w:rPr>
          <w:rFonts w:ascii="宋体" w:hAnsi="宋体" w:hint="eastAsia"/>
          <w:sz w:val="24"/>
          <w:szCs w:val="24"/>
        </w:rPr>
        <w:t>作出</w:t>
      </w:r>
      <w:proofErr w:type="gramEnd"/>
      <w:r>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（二）指定会议的地点、日期和时间；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（三）说明会议将讨论的事项；</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（四）向股东提供为使股东对将讨论的事项</w:t>
      </w:r>
      <w:proofErr w:type="gramStart"/>
      <w:r>
        <w:rPr>
          <w:rFonts w:ascii="宋体" w:hAnsi="宋体" w:hint="eastAsia"/>
          <w:sz w:val="24"/>
          <w:szCs w:val="24"/>
        </w:rPr>
        <w:t>作出</w:t>
      </w:r>
      <w:proofErr w:type="gramEnd"/>
      <w:r>
        <w:rPr>
          <w:rFonts w:ascii="宋体" w:hAnsi="宋体" w:hint="eastAsia"/>
          <w:sz w:val="24"/>
          <w:szCs w:val="24"/>
        </w:rPr>
        <w:t>明智决定所需要的资料及解释；此原则包括（但不限于）在公司提出合并、购回股份、股本重组或者其它改组时，应当提供建议中的交易的具体条件和合同（如果有的话），并对其起因和后果</w:t>
      </w:r>
      <w:proofErr w:type="gramStart"/>
      <w:r>
        <w:rPr>
          <w:rFonts w:ascii="宋体" w:hAnsi="宋体" w:hint="eastAsia"/>
          <w:sz w:val="24"/>
          <w:szCs w:val="24"/>
        </w:rPr>
        <w:t>作出</w:t>
      </w:r>
      <w:proofErr w:type="gramEnd"/>
      <w:r>
        <w:rPr>
          <w:rFonts w:ascii="宋体" w:hAnsi="宋体" w:hint="eastAsia"/>
          <w:sz w:val="24"/>
          <w:szCs w:val="24"/>
        </w:rPr>
        <w:t>认真的解释；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（五）如任何董事、监事、经理和</w:t>
      </w:r>
      <w:r w:rsidR="00FC7D90">
        <w:rPr>
          <w:rFonts w:ascii="宋体" w:hAnsi="宋体" w:hint="eastAsia"/>
          <w:sz w:val="24"/>
          <w:szCs w:val="24"/>
        </w:rPr>
        <w:t>其他高级管理人员</w:t>
      </w:r>
      <w:r>
        <w:rPr>
          <w:rFonts w:ascii="宋体" w:hAnsi="宋体" w:hint="eastAsia"/>
          <w:sz w:val="24"/>
          <w:szCs w:val="24"/>
        </w:rPr>
        <w:t>与将讨论的事项有重要利害关系，应当披露其利害关系的性质和程度；如果将讨论的事项对该董事、监事、经理和</w:t>
      </w:r>
      <w:r w:rsidR="00FC7D90">
        <w:rPr>
          <w:rFonts w:ascii="宋体" w:hAnsi="宋体" w:hint="eastAsia"/>
          <w:sz w:val="24"/>
          <w:szCs w:val="24"/>
        </w:rPr>
        <w:t>其他高级管理人员</w:t>
      </w:r>
      <w:r>
        <w:rPr>
          <w:rFonts w:ascii="宋体" w:hAnsi="宋体" w:hint="eastAsia"/>
          <w:sz w:val="24"/>
          <w:szCs w:val="24"/>
        </w:rPr>
        <w:t>作为股东的影响有别于对其它同类别股东的影响，则应当说明其区别；</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（六）载有任何拟在会议上提议通过的特别决议的全文；</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（七）以明显的文字说明，有权出席和表决的股东有权委任一位或者一位以上的股东代理人代为出席和表决，而该股东代理人不必为公司股东；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（八）载明拟出席股东大会书面回复和会议投票代理委托书的送达时间和地点。</w:t>
      </w:r>
      <w:r>
        <w:rPr>
          <w:rFonts w:ascii="宋体" w:hAnsi="宋体"/>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（九）有权出席股东大会股东的股权登记日；</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（十）会务常设联系人姓名，电话号码。</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.11 </w:t>
      </w:r>
      <w:r w:rsidR="002D1E8B">
        <w:rPr>
          <w:rFonts w:ascii="宋体" w:hAnsi="宋体" w:hint="eastAsia"/>
          <w:sz w:val="24"/>
          <w:szCs w:val="24"/>
        </w:rPr>
        <w:t>股东大会通知应当向股东（不论在股东大会上是否有表决权）以专人送出或者以邮资已付的邮件送出，</w:t>
      </w:r>
      <w:proofErr w:type="gramStart"/>
      <w:r w:rsidR="002D1E8B">
        <w:rPr>
          <w:rFonts w:ascii="宋体" w:hAnsi="宋体" w:hint="eastAsia"/>
          <w:sz w:val="24"/>
          <w:szCs w:val="24"/>
        </w:rPr>
        <w:t>受件人</w:t>
      </w:r>
      <w:proofErr w:type="gramEnd"/>
      <w:r w:rsidR="002D1E8B">
        <w:rPr>
          <w:rFonts w:ascii="宋体" w:hAnsi="宋体" w:hint="eastAsia"/>
          <w:sz w:val="24"/>
          <w:szCs w:val="24"/>
        </w:rPr>
        <w:t>地址以股东名册登记的地址为准。对内资股股东，股东大会通知也可以用公告方式进行。</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前款所称公告，应当于会议召开前四十五日至五十日的期间内，在国务院证券主管机构指定的一家或者多家报刊上刊登，一经公告，视为所有内资股股东已收到有关股东会议的通知。</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57</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.12 </w:t>
      </w:r>
      <w:r w:rsidR="002D1E8B">
        <w:rPr>
          <w:rFonts w:ascii="宋体" w:hAnsi="宋体" w:hint="eastAsia"/>
          <w:sz w:val="24"/>
          <w:szCs w:val="24"/>
        </w:rPr>
        <w:t>因意外遗漏未向某有权得到通知的人送出会议通知或该等人士没有收到会议通知，会议及会议</w:t>
      </w:r>
      <w:proofErr w:type="gramStart"/>
      <w:r w:rsidR="002D1E8B">
        <w:rPr>
          <w:rFonts w:ascii="宋体" w:hAnsi="宋体" w:hint="eastAsia"/>
          <w:sz w:val="24"/>
          <w:szCs w:val="24"/>
        </w:rPr>
        <w:t>作出</w:t>
      </w:r>
      <w:proofErr w:type="gramEnd"/>
      <w:r w:rsidR="002D1E8B">
        <w:rPr>
          <w:rFonts w:ascii="宋体" w:hAnsi="宋体" w:hint="eastAsia"/>
          <w:sz w:val="24"/>
          <w:szCs w:val="24"/>
        </w:rPr>
        <w:t>的决议并不因此无效。</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hint="eastAsia"/>
          <w:sz w:val="24"/>
          <w:szCs w:val="24"/>
        </w:rPr>
        <w:t>10</w:t>
      </w:r>
      <w:r w:rsidR="002D1E8B">
        <w:rPr>
          <w:rFonts w:ascii="宋体" w:hAnsi="宋体"/>
          <w:sz w:val="24"/>
          <w:szCs w:val="24"/>
        </w:rPr>
        <w:t xml:space="preserve">.13 </w:t>
      </w:r>
      <w:r w:rsidR="002D1E8B">
        <w:rPr>
          <w:rFonts w:ascii="宋体" w:hAnsi="宋体" w:cs="宋体" w:hint="eastAsia"/>
          <w:kern w:val="0"/>
          <w:sz w:val="24"/>
          <w:szCs w:val="24"/>
        </w:rPr>
        <w:t>股东大会拟讨论董事、监事选举事项的，股东大会通知中将充分披露董事、监事候选人的详细资料，至少包括以下内容：</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（一）教育背景、工作经历、兼职等个人情况；</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（二）与本公司或本公司的控股股东及实际控制人是否存在关联关系；</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（三）披露持有本公司股份数量；</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（四）是否受过中国证监会及其它有关部门的处罚和证券交易所惩戒。</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除采取累积投票制选举董事、监事外，每位董事、监事候选人应当以单项提案提出。</w:t>
      </w:r>
    </w:p>
    <w:p w:rsidR="002D1E8B" w:rsidRDefault="002D1E8B">
      <w:pPr>
        <w:snapToGrid w:val="0"/>
        <w:spacing w:line="360" w:lineRule="auto"/>
        <w:rPr>
          <w:rFonts w:ascii="宋体" w:hAnsi="宋体" w:cs="宋体"/>
          <w:kern w:val="0"/>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10</w:t>
      </w:r>
      <w:r w:rsidR="002D1E8B">
        <w:rPr>
          <w:rFonts w:ascii="宋体" w:hAnsi="宋体" w:cs="宋体"/>
          <w:kern w:val="0"/>
          <w:sz w:val="24"/>
          <w:szCs w:val="24"/>
        </w:rPr>
        <w:t xml:space="preserve">.14 </w:t>
      </w:r>
      <w:r w:rsidR="002D1E8B">
        <w:rPr>
          <w:rFonts w:ascii="宋体" w:hAnsi="宋体" w:cs="宋体" w:hint="eastAsia"/>
          <w:kern w:val="0"/>
          <w:sz w:val="24"/>
          <w:szCs w:val="24"/>
        </w:rPr>
        <w:t>发出股东大会通知后，无正当理由，股东大会不应延期或取消，股东大会通知中列明的提案不应取消。一旦出现延期或取消的情形，召集人应当在原定召开日前至少</w:t>
      </w:r>
      <w:r w:rsidR="002D1E8B">
        <w:rPr>
          <w:rFonts w:ascii="宋体" w:hAnsi="宋体" w:cs="宋体"/>
          <w:kern w:val="0"/>
          <w:sz w:val="24"/>
          <w:szCs w:val="24"/>
        </w:rPr>
        <w:t>14</w:t>
      </w:r>
      <w:r w:rsidR="002D1E8B">
        <w:rPr>
          <w:rFonts w:ascii="宋体" w:hAnsi="宋体" w:cs="宋体" w:hint="eastAsia"/>
          <w:kern w:val="0"/>
          <w:sz w:val="24"/>
          <w:szCs w:val="24"/>
        </w:rPr>
        <w:t>天公告并说明原因。</w:t>
      </w:r>
    </w:p>
    <w:p w:rsidR="002D1E8B" w:rsidRDefault="002D1E8B">
      <w:pPr>
        <w:snapToGrid w:val="0"/>
        <w:spacing w:line="360" w:lineRule="auto"/>
        <w:rPr>
          <w:rFonts w:ascii="宋体" w:hAnsi="宋体" w:cs="宋体"/>
          <w:kern w:val="0"/>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.15 </w:t>
      </w:r>
      <w:r w:rsidR="002D1E8B">
        <w:rPr>
          <w:rFonts w:ascii="宋体" w:hAnsi="宋体" w:hint="eastAsia"/>
          <w:sz w:val="24"/>
          <w:szCs w:val="24"/>
        </w:rPr>
        <w:t>任何有权出席股东大会并有权表决的股东，有权委任一人或数人（该人可以不是股东）作为其股东代理人，代为出席和表决；该股东代理人依照该股东的</w:t>
      </w:r>
      <w:r w:rsidR="002D1E8B">
        <w:rPr>
          <w:rFonts w:ascii="宋体" w:hAnsi="宋体" w:hint="eastAsia"/>
          <w:sz w:val="24"/>
          <w:szCs w:val="24"/>
        </w:rPr>
        <w:lastRenderedPageBreak/>
        <w:t>委托，可以行使下列权利：</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（一）该股东在股东大会上的发言权；</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（二）自行或与他人共同要求以投票方式表决；</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（三）以举手或投票方式行使表决权，但是委任的股东代理人超过</w:t>
      </w:r>
      <w:proofErr w:type="gramStart"/>
      <w:r>
        <w:rPr>
          <w:rFonts w:ascii="宋体" w:hAnsi="宋体" w:hint="eastAsia"/>
          <w:sz w:val="24"/>
          <w:szCs w:val="24"/>
        </w:rPr>
        <w:t>一</w:t>
      </w:r>
      <w:proofErr w:type="gramEnd"/>
      <w:r>
        <w:rPr>
          <w:rFonts w:ascii="宋体" w:hAnsi="宋体" w:hint="eastAsia"/>
          <w:sz w:val="24"/>
          <w:szCs w:val="24"/>
        </w:rPr>
        <w:t>人时，该等股东代理人只能以投票方式行使表决权。</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59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hint="eastAsia"/>
          <w:sz w:val="24"/>
          <w:szCs w:val="24"/>
        </w:rPr>
        <w:t>10</w:t>
      </w:r>
      <w:r w:rsidR="002D1E8B">
        <w:rPr>
          <w:rFonts w:ascii="宋体" w:hAnsi="宋体"/>
          <w:sz w:val="24"/>
          <w:szCs w:val="24"/>
        </w:rPr>
        <w:t xml:space="preserve">.16  </w:t>
      </w:r>
      <w:r w:rsidR="002D1E8B">
        <w:rPr>
          <w:rFonts w:ascii="宋体" w:hAnsi="宋体" w:cs="宋体" w:hint="eastAsia"/>
          <w:kern w:val="0"/>
          <w:sz w:val="24"/>
          <w:szCs w:val="24"/>
        </w:rPr>
        <w:t>本公司董事会和</w:t>
      </w:r>
      <w:r w:rsidR="00A86C09">
        <w:rPr>
          <w:rFonts w:ascii="宋体" w:hAnsi="宋体" w:cs="宋体" w:hint="eastAsia"/>
          <w:kern w:val="0"/>
          <w:sz w:val="24"/>
          <w:szCs w:val="24"/>
        </w:rPr>
        <w:t>其他</w:t>
      </w:r>
      <w:r w:rsidR="002D1E8B">
        <w:rPr>
          <w:rFonts w:ascii="宋体" w:hAnsi="宋体" w:cs="宋体" w:hint="eastAsia"/>
          <w:kern w:val="0"/>
          <w:sz w:val="24"/>
          <w:szCs w:val="24"/>
        </w:rPr>
        <w:t>召集人将采取必要措施，保证股东大会的正常秩序。对于干扰股东大会、寻衅滋事和侵犯股东合法权益的行为，将采取措施加以制止并</w:t>
      </w:r>
      <w:r w:rsidR="002D1E8B">
        <w:rPr>
          <w:rFonts w:ascii="宋体" w:hAnsi="宋体" w:cs="宋体"/>
          <w:kern w:val="0"/>
          <w:sz w:val="24"/>
          <w:szCs w:val="24"/>
        </w:rPr>
        <w:t xml:space="preserve"> </w:t>
      </w:r>
      <w:r w:rsidR="002D1E8B">
        <w:rPr>
          <w:rFonts w:ascii="宋体" w:hAnsi="宋体" w:cs="宋体" w:hint="eastAsia"/>
          <w:kern w:val="0"/>
          <w:sz w:val="24"/>
          <w:szCs w:val="24"/>
        </w:rPr>
        <w:t>及时报告有关部门查处。</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股权登记日登记在册的所有股东或其代理人，均有权出席股东大会。并依照有关法律、法规及本章程行使表决权。</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股东可以亲自出席股东大会，也可以委托代理人代为出席和表决。</w:t>
      </w:r>
    </w:p>
    <w:p w:rsidR="002D1E8B" w:rsidRDefault="002D1E8B" w:rsidP="004928CD">
      <w:pPr>
        <w:pStyle w:val="a7"/>
        <w:snapToGrid w:val="0"/>
        <w:spacing w:beforeLines="50" w:before="120" w:afterLines="50" w:after="120" w:line="360" w:lineRule="auto"/>
        <w:rPr>
          <w:rFonts w:hAnsi="宋体"/>
          <w:sz w:val="24"/>
          <w:szCs w:val="24"/>
          <w:lang w:eastAsia="zh-TW"/>
        </w:rPr>
      </w:pPr>
    </w:p>
    <w:p w:rsidR="002D1E8B" w:rsidRDefault="00C61172" w:rsidP="004928CD">
      <w:pPr>
        <w:pStyle w:val="a7"/>
        <w:snapToGrid w:val="0"/>
        <w:spacing w:beforeLines="50" w:before="120" w:afterLines="50" w:after="120" w:line="360" w:lineRule="auto"/>
        <w:rPr>
          <w:rFonts w:hAnsi="宋体"/>
          <w:sz w:val="24"/>
          <w:szCs w:val="24"/>
          <w:lang w:eastAsia="zh-TW"/>
        </w:rPr>
      </w:pPr>
      <w:r>
        <w:rPr>
          <w:rFonts w:hAnsi="宋体" w:hint="eastAsia"/>
          <w:sz w:val="24"/>
          <w:szCs w:val="24"/>
        </w:rPr>
        <w:t>10</w:t>
      </w:r>
      <w:r w:rsidR="002D1E8B">
        <w:rPr>
          <w:rFonts w:hAnsi="宋体"/>
          <w:sz w:val="24"/>
          <w:szCs w:val="24"/>
        </w:rPr>
        <w:t xml:space="preserve">.17  </w:t>
      </w:r>
      <w:r w:rsidR="002D1E8B">
        <w:rPr>
          <w:rFonts w:hAnsi="宋体" w:hint="eastAsia"/>
          <w:sz w:val="24"/>
          <w:szCs w:val="24"/>
        </w:rPr>
        <w:t>个人股东亲自出席会议的，应出示本人身份证件和持股凭证；委托代理他人出席会议的，应出示本人身份证、代理委托书和持股凭证。</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sz w:val="24"/>
          <w:szCs w:val="24"/>
        </w:rPr>
        <w:t xml:space="preserve"> </w:t>
      </w:r>
      <w:r>
        <w:rPr>
          <w:rFonts w:hAnsi="宋体" w:hint="eastAsia"/>
          <w:sz w:val="24"/>
          <w:szCs w:val="24"/>
        </w:rPr>
        <w:t>法人股东应由法定代表人或者法定代表人委托的代理人出席会议。法定代表人出席会议的，应出示本人身份证、能证明其具有法定代表人资格的有效证明和持股凭证；委托代理人出席会议的，代理人应出示本人身份证、法人股东单位的法定代表人依法出具的授权委托书和持股凭证。</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.18 </w:t>
      </w:r>
      <w:r w:rsidR="002D1E8B">
        <w:rPr>
          <w:rFonts w:ascii="宋体" w:hAnsi="宋体" w:hint="eastAsia"/>
          <w:sz w:val="24"/>
          <w:szCs w:val="24"/>
        </w:rPr>
        <w:t>股东应当以书面形式委托代理人，由委托人签署或由其以书面形式委托的代理人签署；委托人为法人的，应当加盖法人印章或者由其董事或者正式委任的代理人签署。</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60</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.19  </w:t>
      </w:r>
      <w:r w:rsidR="002D1E8B">
        <w:rPr>
          <w:rFonts w:ascii="宋体" w:hAnsi="宋体" w:hint="eastAsia"/>
          <w:sz w:val="24"/>
          <w:szCs w:val="24"/>
        </w:rPr>
        <w:t>股东出具的委托他人出席股东大会的授权委托书应当载明下列内容：</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t>(</w:t>
      </w:r>
      <w:proofErr w:type="gramStart"/>
      <w:r>
        <w:rPr>
          <w:rFonts w:ascii="宋体" w:hAnsi="宋体" w:hint="eastAsia"/>
          <w:sz w:val="24"/>
          <w:szCs w:val="24"/>
        </w:rPr>
        <w:t>一</w:t>
      </w:r>
      <w:proofErr w:type="gramEnd"/>
      <w:r>
        <w:rPr>
          <w:rFonts w:ascii="宋体" w:hAnsi="宋体"/>
          <w:sz w:val="24"/>
          <w:szCs w:val="24"/>
        </w:rPr>
        <w:t>)</w:t>
      </w:r>
      <w:r>
        <w:rPr>
          <w:rFonts w:ascii="宋体" w:hAnsi="宋体" w:hint="eastAsia"/>
          <w:sz w:val="24"/>
          <w:szCs w:val="24"/>
        </w:rPr>
        <w:t>代理人的姓名；</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lastRenderedPageBreak/>
        <w:t>(</w:t>
      </w:r>
      <w:r>
        <w:rPr>
          <w:rFonts w:ascii="宋体" w:hAnsi="宋体" w:hint="eastAsia"/>
          <w:sz w:val="24"/>
          <w:szCs w:val="24"/>
        </w:rPr>
        <w:t>二</w:t>
      </w:r>
      <w:r>
        <w:rPr>
          <w:rFonts w:ascii="宋体" w:hAnsi="宋体"/>
          <w:sz w:val="24"/>
          <w:szCs w:val="24"/>
        </w:rPr>
        <w:t>)</w:t>
      </w:r>
      <w:r>
        <w:rPr>
          <w:rFonts w:ascii="宋体" w:hAnsi="宋体" w:hint="eastAsia"/>
          <w:sz w:val="24"/>
          <w:szCs w:val="24"/>
        </w:rPr>
        <w:t>是否具有表决权；</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分别对列入股东大会议程的每一审议事项投赞成、反对或弃权票的指示；</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对可能纳入股东大会议程的临时提案是否有表决权，如果有表决权应行使何种表决权的具体指示；</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t>(</w:t>
      </w:r>
      <w:r>
        <w:rPr>
          <w:rFonts w:ascii="宋体" w:hAnsi="宋体" w:hint="eastAsia"/>
          <w:sz w:val="24"/>
          <w:szCs w:val="24"/>
        </w:rPr>
        <w:t>五</w:t>
      </w:r>
      <w:r>
        <w:rPr>
          <w:rFonts w:ascii="宋体" w:hAnsi="宋体"/>
          <w:sz w:val="24"/>
          <w:szCs w:val="24"/>
        </w:rPr>
        <w:t>)</w:t>
      </w:r>
      <w:r>
        <w:rPr>
          <w:rFonts w:ascii="宋体" w:hAnsi="宋体" w:hint="eastAsia"/>
          <w:sz w:val="24"/>
          <w:szCs w:val="24"/>
        </w:rPr>
        <w:t>委托书签发日期和有效期限；</w:t>
      </w:r>
    </w:p>
    <w:p w:rsidR="002D1E8B" w:rsidRDefault="002D1E8B">
      <w:pPr>
        <w:snapToGrid w:val="0"/>
        <w:spacing w:line="360" w:lineRule="auto"/>
        <w:ind w:firstLineChars="196" w:firstLine="470"/>
        <w:rPr>
          <w:rFonts w:ascii="宋体" w:hAnsi="宋体"/>
          <w:sz w:val="24"/>
          <w:szCs w:val="24"/>
          <w:lang w:eastAsia="zh-TW"/>
        </w:rPr>
      </w:pPr>
      <w:r>
        <w:rPr>
          <w:rFonts w:ascii="宋体" w:hAnsi="宋体"/>
          <w:sz w:val="24"/>
          <w:szCs w:val="24"/>
        </w:rPr>
        <w:t>(</w:t>
      </w:r>
      <w:r>
        <w:rPr>
          <w:rFonts w:ascii="宋体" w:hAnsi="宋体" w:hint="eastAsia"/>
          <w:sz w:val="24"/>
          <w:szCs w:val="24"/>
        </w:rPr>
        <w:t>六</w:t>
      </w:r>
      <w:r>
        <w:rPr>
          <w:rFonts w:ascii="宋体" w:hAnsi="宋体"/>
          <w:sz w:val="24"/>
          <w:szCs w:val="24"/>
        </w:rPr>
        <w:t>)</w:t>
      </w:r>
      <w:r>
        <w:rPr>
          <w:rFonts w:ascii="宋体" w:hAnsi="宋体" w:hint="eastAsia"/>
          <w:sz w:val="24"/>
          <w:szCs w:val="24"/>
        </w:rPr>
        <w:t>委托人签名（或盖章）。委托人为法人股东的，应加盖法人单位印章。</w:t>
      </w:r>
    </w:p>
    <w:p w:rsidR="002D1E8B" w:rsidRDefault="002D1E8B">
      <w:pPr>
        <w:snapToGrid w:val="0"/>
        <w:spacing w:line="360" w:lineRule="auto"/>
        <w:ind w:firstLineChars="196" w:firstLine="470"/>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.20 </w:t>
      </w:r>
      <w:r w:rsidR="002D1E8B">
        <w:rPr>
          <w:rFonts w:ascii="宋体" w:hAnsi="宋体" w:hint="eastAsia"/>
          <w:sz w:val="24"/>
          <w:szCs w:val="24"/>
        </w:rPr>
        <w:t>（一）表决代理委托书至少应当在该委托书委托表决的有关会议召开前二十四小时，或者在指定表决时间前二十四小时，备置于公司住所或召集会议的通知中指定的其它地方。委托书由委托人授权他人签署的，授权签署的授权书或其它授权文件应当经过公证。经公证的授权书或者其它授权文件，</w:t>
      </w:r>
      <w:r w:rsidR="002D1E8B">
        <w:rPr>
          <w:rFonts w:ascii="宋体" w:hAnsi="宋体"/>
          <w:sz w:val="24"/>
          <w:szCs w:val="24"/>
        </w:rPr>
        <w:t xml:space="preserve"> </w:t>
      </w:r>
      <w:r w:rsidR="002D1E8B">
        <w:rPr>
          <w:rFonts w:ascii="宋体" w:hAnsi="宋体" w:hint="eastAsia"/>
          <w:sz w:val="24"/>
          <w:szCs w:val="24"/>
        </w:rPr>
        <w:t>应当和表决代理委托书同时备置于公司住所或者召集会议的通知中指定的其它地方。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（二）委托人为法人的，其法定代表人或者董事会、其它决策机构决议授权的人作为代表出席公司的股东大会。</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61</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.21 </w:t>
      </w:r>
      <w:r w:rsidR="002D1E8B">
        <w:rPr>
          <w:rFonts w:ascii="宋体" w:hAnsi="宋体" w:hint="eastAsia"/>
          <w:sz w:val="24"/>
          <w:szCs w:val="24"/>
        </w:rPr>
        <w:t>任何由公司董事会发给股东用于任命股东代理人的委托书的格式，应当让股东自由选择指示股东代理人投赞成票或反对票，并就会议每项议题所要</w:t>
      </w:r>
      <w:proofErr w:type="gramStart"/>
      <w:r w:rsidR="002D1E8B">
        <w:rPr>
          <w:rFonts w:ascii="宋体" w:hAnsi="宋体" w:hint="eastAsia"/>
          <w:sz w:val="24"/>
          <w:szCs w:val="24"/>
        </w:rPr>
        <w:t>作出</w:t>
      </w:r>
      <w:proofErr w:type="gramEnd"/>
      <w:r w:rsidR="002D1E8B">
        <w:rPr>
          <w:rFonts w:ascii="宋体" w:hAnsi="宋体" w:hint="eastAsia"/>
          <w:sz w:val="24"/>
          <w:szCs w:val="24"/>
        </w:rPr>
        <w:t>表决的事项分别</w:t>
      </w:r>
      <w:proofErr w:type="gramStart"/>
      <w:r w:rsidR="002D1E8B">
        <w:rPr>
          <w:rFonts w:ascii="宋体" w:hAnsi="宋体" w:hint="eastAsia"/>
          <w:sz w:val="24"/>
          <w:szCs w:val="24"/>
        </w:rPr>
        <w:t>作出</w:t>
      </w:r>
      <w:proofErr w:type="gramEnd"/>
      <w:r w:rsidR="002D1E8B">
        <w:rPr>
          <w:rFonts w:ascii="宋体" w:hAnsi="宋体" w:hint="eastAsia"/>
          <w:sz w:val="24"/>
          <w:szCs w:val="24"/>
        </w:rPr>
        <w:t>指示。委托书应当注明如果股东不作指示，股东代理人可以按</w:t>
      </w:r>
      <w:proofErr w:type="gramStart"/>
      <w:r w:rsidR="002D1E8B">
        <w:rPr>
          <w:rFonts w:ascii="宋体" w:hAnsi="宋体" w:hint="eastAsia"/>
          <w:sz w:val="24"/>
          <w:szCs w:val="24"/>
        </w:rPr>
        <w:t>自已</w:t>
      </w:r>
      <w:proofErr w:type="gramEnd"/>
      <w:r w:rsidR="002D1E8B">
        <w:rPr>
          <w:rFonts w:ascii="宋体" w:hAnsi="宋体" w:hint="eastAsia"/>
          <w:sz w:val="24"/>
          <w:szCs w:val="24"/>
        </w:rPr>
        <w:t>的意思表决。</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.22 </w:t>
      </w:r>
      <w:r w:rsidR="002D1E8B">
        <w:rPr>
          <w:rFonts w:ascii="宋体" w:hAnsi="宋体" w:hint="eastAsia"/>
          <w:sz w:val="24"/>
          <w:szCs w:val="24"/>
        </w:rPr>
        <w:t>表决前委托人已经去世、丧失行为能力、撤回委任、撤回签署委任的授权或者有关股份已被转让的，只要公司在有关会议开始前没有收到该等事项的书面通知，由股东代理人依委托书所</w:t>
      </w:r>
      <w:proofErr w:type="gramStart"/>
      <w:r w:rsidR="002D1E8B">
        <w:rPr>
          <w:rFonts w:ascii="宋体" w:hAnsi="宋体" w:hint="eastAsia"/>
          <w:sz w:val="24"/>
          <w:szCs w:val="24"/>
        </w:rPr>
        <w:t>作出</w:t>
      </w:r>
      <w:proofErr w:type="gramEnd"/>
      <w:r w:rsidR="002D1E8B">
        <w:rPr>
          <w:rFonts w:ascii="宋体" w:hAnsi="宋体" w:hint="eastAsia"/>
          <w:sz w:val="24"/>
          <w:szCs w:val="24"/>
        </w:rPr>
        <w:t>的表决仍然有效。</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rsidP="004928CD">
      <w:pPr>
        <w:pStyle w:val="a7"/>
        <w:snapToGrid w:val="0"/>
        <w:spacing w:beforeLines="50" w:before="120" w:afterLines="50" w:after="120" w:line="360" w:lineRule="auto"/>
        <w:rPr>
          <w:rFonts w:hAnsi="宋体"/>
          <w:sz w:val="24"/>
          <w:szCs w:val="24"/>
          <w:lang w:eastAsia="zh-TW"/>
        </w:rPr>
      </w:pPr>
      <w:r>
        <w:rPr>
          <w:rFonts w:hAnsi="宋体" w:hint="eastAsia"/>
          <w:sz w:val="24"/>
          <w:szCs w:val="24"/>
        </w:rPr>
        <w:t>10</w:t>
      </w:r>
      <w:r w:rsidR="002D1E8B">
        <w:rPr>
          <w:rFonts w:hAnsi="宋体"/>
          <w:sz w:val="24"/>
          <w:szCs w:val="24"/>
        </w:rPr>
        <w:t xml:space="preserve">.23  </w:t>
      </w:r>
      <w:r w:rsidR="002D1E8B">
        <w:rPr>
          <w:rFonts w:hAnsi="宋体" w:hint="eastAsia"/>
          <w:sz w:val="24"/>
          <w:szCs w:val="24"/>
        </w:rPr>
        <w:t>（一）出席会议人员的会议登记册由公司负责制作。会议登记册载明参加会议人员姓名（或地址、持有或者代表有表决权的股份数额、被代理人姓名（或</w:t>
      </w:r>
      <w:r w:rsidR="002D1E8B">
        <w:rPr>
          <w:rFonts w:hAnsi="宋体" w:hint="eastAsia"/>
          <w:sz w:val="24"/>
          <w:szCs w:val="24"/>
        </w:rPr>
        <w:lastRenderedPageBreak/>
        <w:t>单位名称）等事项。</w:t>
      </w:r>
    </w:p>
    <w:p w:rsidR="002D1E8B" w:rsidRDefault="002D1E8B" w:rsidP="004928CD">
      <w:pPr>
        <w:pStyle w:val="a7"/>
        <w:snapToGrid w:val="0"/>
        <w:spacing w:beforeLines="50" w:before="120" w:afterLines="50" w:after="120" w:line="360" w:lineRule="auto"/>
        <w:ind w:firstLineChars="200" w:firstLine="480"/>
        <w:rPr>
          <w:rFonts w:hAnsi="宋体"/>
          <w:sz w:val="24"/>
          <w:szCs w:val="24"/>
          <w:lang w:eastAsia="zh-TW"/>
        </w:rPr>
      </w:pPr>
      <w:r>
        <w:rPr>
          <w:rFonts w:hAnsi="宋体" w:hint="eastAsia"/>
          <w:sz w:val="24"/>
          <w:szCs w:val="24"/>
        </w:rPr>
        <w:t>（二）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（三）股东大会召开时，本公司全体董事、监事和董事会秘书应当出席会议，经理和</w:t>
      </w:r>
      <w:r w:rsidR="00FC7D90">
        <w:rPr>
          <w:rFonts w:hAnsi="宋体" w:hint="eastAsia"/>
          <w:sz w:val="24"/>
          <w:szCs w:val="24"/>
        </w:rPr>
        <w:t>其他高级管理人员</w:t>
      </w:r>
      <w:r>
        <w:rPr>
          <w:rFonts w:hAnsi="宋体" w:hint="eastAsia"/>
          <w:sz w:val="24"/>
          <w:szCs w:val="24"/>
        </w:rPr>
        <w:t>应当列席会议。</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四）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.24 </w:t>
      </w:r>
      <w:r w:rsidR="002D1E8B">
        <w:rPr>
          <w:rFonts w:ascii="宋体" w:hAnsi="宋体" w:hint="eastAsia"/>
          <w:sz w:val="24"/>
          <w:szCs w:val="24"/>
        </w:rPr>
        <w:t>（</w:t>
      </w:r>
      <w:r w:rsidR="002D1E8B">
        <w:rPr>
          <w:rFonts w:ascii="宋体" w:hAnsi="宋体"/>
          <w:sz w:val="24"/>
          <w:szCs w:val="24"/>
        </w:rPr>
        <w:t>1</w:t>
      </w:r>
      <w:r w:rsidR="002D1E8B">
        <w:rPr>
          <w:rFonts w:ascii="宋体" w:hAnsi="宋体" w:hint="eastAsia"/>
          <w:sz w:val="24"/>
          <w:szCs w:val="24"/>
        </w:rPr>
        <w:t>）股东大会决议分为普通决议和特别决议。</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股东大会</w:t>
      </w:r>
      <w:proofErr w:type="gramStart"/>
      <w:r>
        <w:rPr>
          <w:rFonts w:ascii="宋体" w:hAnsi="宋体" w:hint="eastAsia"/>
          <w:sz w:val="24"/>
          <w:szCs w:val="24"/>
        </w:rPr>
        <w:t>作出</w:t>
      </w:r>
      <w:proofErr w:type="gramEnd"/>
      <w:r>
        <w:rPr>
          <w:rFonts w:ascii="宋体" w:hAnsi="宋体" w:hint="eastAsia"/>
          <w:sz w:val="24"/>
          <w:szCs w:val="24"/>
        </w:rPr>
        <w:t>普通决议，应当由出席股东大会的股东（包括股东代理人）所持表决权的二分之一以上通过。</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股东大会</w:t>
      </w:r>
      <w:proofErr w:type="gramStart"/>
      <w:r>
        <w:rPr>
          <w:rFonts w:ascii="宋体" w:hAnsi="宋体" w:hint="eastAsia"/>
          <w:sz w:val="24"/>
          <w:szCs w:val="24"/>
        </w:rPr>
        <w:t>作出</w:t>
      </w:r>
      <w:proofErr w:type="gramEnd"/>
      <w:r>
        <w:rPr>
          <w:rFonts w:ascii="宋体" w:hAnsi="宋体" w:hint="eastAsia"/>
          <w:sz w:val="24"/>
          <w:szCs w:val="24"/>
        </w:rPr>
        <w:t>特别决议，应当由出席股东大会的股东（包括股东代理人）所持表决权的三分之二以上通过。</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64</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）就上款而言，如果任何股东（或其代理人）就其持有的表决权在表决一项议案时，投弃权票或不行使其表决权，所涉及的表决权在计算出席股东大会的股东所持表决权应</w:t>
      </w:r>
      <w:r>
        <w:rPr>
          <w:rFonts w:ascii="宋体" w:hAnsi="宋体"/>
          <w:sz w:val="24"/>
          <w:szCs w:val="24"/>
          <w:lang w:val="en-GB"/>
        </w:rPr>
        <w:t>(</w:t>
      </w:r>
      <w:r>
        <w:rPr>
          <w:rFonts w:ascii="宋体" w:hAnsi="宋体" w:hint="eastAsia"/>
          <w:sz w:val="24"/>
          <w:szCs w:val="24"/>
        </w:rPr>
        <w:t>就该项议案而言</w:t>
      </w:r>
      <w:r>
        <w:rPr>
          <w:rFonts w:ascii="宋体" w:hAnsi="宋体"/>
          <w:sz w:val="24"/>
          <w:szCs w:val="24"/>
          <w:lang w:val="en-GB"/>
        </w:rPr>
        <w:t>)</w:t>
      </w:r>
      <w:r>
        <w:rPr>
          <w:rFonts w:ascii="宋体" w:hAnsi="宋体" w:hint="eastAsia"/>
          <w:sz w:val="24"/>
          <w:szCs w:val="24"/>
        </w:rPr>
        <w:t>不计算在内。</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kern w:val="0"/>
          <w:sz w:val="24"/>
          <w:szCs w:val="24"/>
        </w:rPr>
        <w:t>（</w:t>
      </w:r>
      <w:r>
        <w:rPr>
          <w:rFonts w:ascii="宋体" w:hAnsi="宋体"/>
          <w:kern w:val="0"/>
          <w:sz w:val="24"/>
          <w:szCs w:val="24"/>
        </w:rPr>
        <w:t>3</w:t>
      </w:r>
      <w:r>
        <w:rPr>
          <w:rFonts w:ascii="宋体" w:hAnsi="宋体" w:hint="eastAsia"/>
          <w:kern w:val="0"/>
          <w:sz w:val="24"/>
          <w:szCs w:val="24"/>
        </w:rPr>
        <w:t>）</w:t>
      </w:r>
      <w:r>
        <w:rPr>
          <w:rFonts w:ascii="宋体" w:hAnsi="宋体" w:hint="eastAsia"/>
          <w:sz w:val="24"/>
          <w:szCs w:val="24"/>
        </w:rPr>
        <w:t>就股东大会决议事宜，如任何股东根据《香港联合交易所有限公司证券上市规则》的有关规定必须就任何个别决议事项放弃表决，或被限制对任何个别决议事项仅可表决赞成或仅可否决，则该股东自行或其代表作出违反该项规定或限制的任何表决，</w:t>
      </w:r>
      <w:proofErr w:type="gramStart"/>
      <w:r>
        <w:rPr>
          <w:rFonts w:ascii="宋体" w:hAnsi="宋体" w:hint="eastAsia"/>
          <w:sz w:val="24"/>
          <w:szCs w:val="24"/>
        </w:rPr>
        <w:t>不</w:t>
      </w:r>
      <w:proofErr w:type="gramEnd"/>
      <w:r>
        <w:rPr>
          <w:rFonts w:ascii="宋体" w:hAnsi="宋体" w:hint="eastAsia"/>
          <w:sz w:val="24"/>
          <w:szCs w:val="24"/>
        </w:rPr>
        <w:t>得计入表决结果。</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-14</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.25 </w:t>
      </w:r>
      <w:r w:rsidR="002D1E8B">
        <w:rPr>
          <w:rFonts w:ascii="宋体" w:hAnsi="宋体" w:hint="eastAsia"/>
          <w:sz w:val="24"/>
          <w:szCs w:val="24"/>
        </w:rPr>
        <w:t>股东（包括股东代理人）在股东大会表决时，以其所代表的有表决权的股</w:t>
      </w:r>
      <w:r w:rsidR="002D1E8B">
        <w:rPr>
          <w:rFonts w:ascii="宋体" w:hAnsi="宋体" w:hint="eastAsia"/>
          <w:sz w:val="24"/>
          <w:szCs w:val="24"/>
        </w:rPr>
        <w:lastRenderedPageBreak/>
        <w:t>份数额行使表决权，每一股份有一票表决权。</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65</w:t>
      </w:r>
      <w:r>
        <w:rPr>
          <w:rFonts w:ascii="宋体" w:hAnsi="宋体" w:hint="eastAsia"/>
          <w:b/>
          <w:sz w:val="24"/>
          <w:szCs w:val="24"/>
        </w:rPr>
        <w:t>）</w:t>
      </w:r>
    </w:p>
    <w:p w:rsidR="00481FF5" w:rsidRPr="00481FF5" w:rsidRDefault="00481FF5">
      <w:pPr>
        <w:snapToGrid w:val="0"/>
        <w:spacing w:line="360" w:lineRule="auto"/>
        <w:rPr>
          <w:rFonts w:ascii="宋体" w:hAnsi="宋体"/>
          <w:sz w:val="24"/>
          <w:szCs w:val="24"/>
          <w:lang w:eastAsia="zh-TW"/>
        </w:rPr>
      </w:pPr>
      <w:r>
        <w:rPr>
          <w:rFonts w:ascii="宋体" w:hAnsi="宋体" w:hint="eastAsia"/>
          <w:b/>
          <w:sz w:val="24"/>
          <w:szCs w:val="24"/>
        </w:rPr>
        <w:t xml:space="preserve">  </w:t>
      </w:r>
      <w:r w:rsidRPr="00481FF5">
        <w:rPr>
          <w:rFonts w:ascii="宋体" w:hAnsi="宋体" w:hint="eastAsia"/>
          <w:sz w:val="24"/>
          <w:szCs w:val="24"/>
        </w:rPr>
        <w:t xml:space="preserve">  出席股东大会的股东，应当对提交表决的提案发表以下意见之一：同意、反对或弃权。证券登记结算机构作为内地与香港股票市场交易互联互通机制股票的名义持有人，按照实际持有人意思表示进行申报的除外。未填、错填、字迹无法辨认的表决票、未投的</w:t>
      </w:r>
      <w:proofErr w:type="gramStart"/>
      <w:r w:rsidRPr="00481FF5">
        <w:rPr>
          <w:rFonts w:ascii="宋体" w:hAnsi="宋体" w:hint="eastAsia"/>
          <w:sz w:val="24"/>
          <w:szCs w:val="24"/>
        </w:rPr>
        <w:t>表决票均视</w:t>
      </w:r>
      <w:r>
        <w:rPr>
          <w:rFonts w:ascii="宋体" w:hAnsi="宋体" w:hint="eastAsia"/>
          <w:sz w:val="24"/>
          <w:szCs w:val="24"/>
        </w:rPr>
        <w:t>为</w:t>
      </w:r>
      <w:proofErr w:type="gramEnd"/>
      <w:r>
        <w:rPr>
          <w:rFonts w:ascii="宋体" w:hAnsi="宋体" w:hint="eastAsia"/>
          <w:sz w:val="24"/>
          <w:szCs w:val="24"/>
        </w:rPr>
        <w:t>投票人放弃表决权利，其所持股份数的表决结果应计为“弃权”。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如该股东为证券及期货（结算公司）条例（香港法律第五百七十一章）所定义的认可结算公司，或本公司证券上市地管辖法律认可的结算公司，可授权其认为合适的人士（一个或以上）在任何股东大会或任何类别的股东的任何会议上担任其代表；但是，如经此授权一名或以上的人士，授权书应载明每名该等人士经此授权所涉及的股票数目和种类。经此授权的人士有权代表认可结算公司（或其代理人）可以行使的权利，犹如该股东为公司的个人股东无异。</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但在进行有关表决时，应当遵守当时附加于任何股份类别投票权的任何特权或限制。</w:t>
      </w:r>
    </w:p>
    <w:p w:rsidR="002D1E8B" w:rsidRDefault="002D1E8B">
      <w:pPr>
        <w:snapToGrid w:val="0"/>
        <w:spacing w:line="360" w:lineRule="auto"/>
        <w:rPr>
          <w:rFonts w:ascii="宋体" w:hAnsi="宋体"/>
          <w:sz w:val="24"/>
          <w:szCs w:val="24"/>
          <w:lang w:eastAsia="zh-TW"/>
        </w:rPr>
      </w:pPr>
    </w:p>
    <w:p w:rsidR="002D1E8B" w:rsidRDefault="00C61172" w:rsidP="004928CD">
      <w:pPr>
        <w:pStyle w:val="a7"/>
        <w:snapToGrid w:val="0"/>
        <w:spacing w:beforeLines="50" w:before="120" w:afterLines="50" w:after="120" w:line="360" w:lineRule="auto"/>
        <w:rPr>
          <w:rFonts w:hAnsi="宋体"/>
          <w:sz w:val="24"/>
          <w:szCs w:val="24"/>
          <w:lang w:eastAsia="zh-TW"/>
        </w:rPr>
      </w:pPr>
      <w:r>
        <w:rPr>
          <w:rFonts w:hAnsi="宋体" w:hint="eastAsia"/>
          <w:sz w:val="24"/>
          <w:szCs w:val="24"/>
        </w:rPr>
        <w:t>10</w:t>
      </w:r>
      <w:r w:rsidR="002D1E8B" w:rsidRPr="00BD10BE">
        <w:rPr>
          <w:rFonts w:hAnsi="宋体"/>
          <w:sz w:val="24"/>
          <w:szCs w:val="24"/>
        </w:rPr>
        <w:t>.26</w:t>
      </w:r>
      <w:r w:rsidR="002D1E8B">
        <w:rPr>
          <w:rFonts w:hAnsi="宋体"/>
          <w:b/>
          <w:sz w:val="24"/>
          <w:szCs w:val="24"/>
        </w:rPr>
        <w:t xml:space="preserve">  </w:t>
      </w:r>
      <w:r w:rsidR="00DD4CDF" w:rsidRPr="00DD4CDF">
        <w:rPr>
          <w:rFonts w:hAnsi="宋体" w:hint="eastAsia"/>
          <w:sz w:val="24"/>
          <w:szCs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.27 </w:t>
      </w:r>
      <w:r w:rsidR="002D1E8B">
        <w:rPr>
          <w:rFonts w:ascii="宋体" w:hAnsi="宋体" w:hint="eastAsia"/>
          <w:sz w:val="24"/>
          <w:szCs w:val="24"/>
        </w:rPr>
        <w:t>除非下列人士在举手表决以前或者以后，要求以投票方式表决，股东大会以举手方式进行表决：</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（一）会议主席；</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（二）至少两名有表决权的股东或者有表决权的股东的代理人；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（三）单独或合并计算持有在该会议上有表决权的股份百分之十以上（含百分之十）的一个或若干股东（包括股东代理人）。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除非有人提出以投票方式表决，会议主席根据举手表决的结果，宣布提议通过情况，并将此记载在会议记录中，作为最终的依据，无须证明该会议通过的决</w:t>
      </w:r>
      <w:r>
        <w:rPr>
          <w:rFonts w:ascii="宋体" w:hAnsi="宋体" w:hint="eastAsia"/>
          <w:sz w:val="24"/>
          <w:szCs w:val="24"/>
        </w:rPr>
        <w:lastRenderedPageBreak/>
        <w:t>议中支持或者反对的票数或者其比例。</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以投票方式表决的要求可以由提出者撤回。</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.28 </w:t>
      </w:r>
      <w:r w:rsidR="002D1E8B">
        <w:rPr>
          <w:rFonts w:ascii="宋体" w:hAnsi="宋体" w:hint="eastAsia"/>
          <w:sz w:val="24"/>
          <w:szCs w:val="24"/>
        </w:rPr>
        <w:t>如果要求以投票方式表决的事项是选举主席或者中止会议，则应当立即进行投票表决；其它要求以投票方式表决的事项，由主席决定何时举行投票，会议可以继续进行，讨论其它事项，投票结果仍被视为在该会议上所通过的决议。</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67</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投票结果应尽快宣布。</w:t>
      </w:r>
    </w:p>
    <w:p w:rsidR="002D1E8B" w:rsidRDefault="002D1E8B">
      <w:pPr>
        <w:snapToGrid w:val="0"/>
        <w:spacing w:line="360" w:lineRule="auto"/>
        <w:ind w:firstLineChars="200" w:firstLine="480"/>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.29 </w:t>
      </w:r>
      <w:r w:rsidR="002D1E8B">
        <w:rPr>
          <w:rFonts w:ascii="宋体" w:hAnsi="宋体" w:hint="eastAsia"/>
          <w:sz w:val="24"/>
          <w:szCs w:val="24"/>
        </w:rPr>
        <w:t>在投票表决时，有两票或者两票以上表决权的股东（包括股东代理人），不必把所有表决权全部投赞成票或者反对票。</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.30 </w:t>
      </w:r>
      <w:r w:rsidR="002D1E8B">
        <w:rPr>
          <w:rFonts w:ascii="宋体" w:hAnsi="宋体" w:hint="eastAsia"/>
          <w:sz w:val="24"/>
          <w:szCs w:val="24"/>
        </w:rPr>
        <w:t>当反对票和赞成票相等时，无论是举手还是投票表决，会议主席有权多投一票。</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69</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rsidP="004928CD">
      <w:pPr>
        <w:snapToGrid w:val="0"/>
        <w:spacing w:beforeLines="50" w:before="120" w:afterLines="50" w:after="120"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.31  </w:t>
      </w:r>
      <w:r w:rsidR="002D1E8B">
        <w:rPr>
          <w:rFonts w:ascii="宋体" w:hAnsi="宋体" w:hint="eastAsia"/>
          <w:sz w:val="24"/>
          <w:szCs w:val="24"/>
        </w:rPr>
        <w:t>股东大会对提案进行表决前，应当推举两名股东代表参加计票和监票。审议事项与股东有利害关系的，相关股东及代理人不得参加计票、监票。</w:t>
      </w:r>
    </w:p>
    <w:p w:rsidR="002D1E8B" w:rsidRDefault="002D1E8B" w:rsidP="004928CD">
      <w:pPr>
        <w:snapToGrid w:val="0"/>
        <w:spacing w:beforeLines="50" w:before="120" w:afterLines="50" w:after="120" w:line="360" w:lineRule="auto"/>
        <w:ind w:firstLineChars="200" w:firstLine="480"/>
        <w:rPr>
          <w:rFonts w:ascii="宋体" w:hAnsi="宋体"/>
          <w:sz w:val="24"/>
          <w:szCs w:val="24"/>
          <w:lang w:eastAsia="zh-TW"/>
        </w:rPr>
      </w:pPr>
      <w:r>
        <w:rPr>
          <w:rFonts w:ascii="宋体" w:hAnsi="宋体" w:hint="eastAsia"/>
          <w:sz w:val="24"/>
          <w:szCs w:val="24"/>
        </w:rPr>
        <w:t>股东大会对提案进行表决时，应当由律师、股东代表与监事代表共同负责计票、监票，并当场公布表决结果，决议的表决结果载入会议记录。</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通过网络或其它方式投票的上市公司股东或其代理人，有权通过相应的投票系统查验自己的投票结果。</w:t>
      </w:r>
    </w:p>
    <w:p w:rsidR="002D1E8B" w:rsidRDefault="002D1E8B">
      <w:pPr>
        <w:snapToGrid w:val="0"/>
        <w:spacing w:line="360" w:lineRule="auto"/>
        <w:rPr>
          <w:rFonts w:ascii="宋体" w:hAnsi="宋体"/>
          <w:b/>
          <w:sz w:val="24"/>
          <w:szCs w:val="24"/>
          <w:lang w:eastAsia="zh-TW"/>
        </w:rPr>
      </w:pPr>
    </w:p>
    <w:p w:rsidR="002D1E8B" w:rsidRDefault="00C61172" w:rsidP="004928CD">
      <w:pPr>
        <w:snapToGrid w:val="0"/>
        <w:spacing w:beforeLines="50" w:before="120" w:afterLines="50" w:after="120"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 xml:space="preserve">.32  </w:t>
      </w:r>
      <w:r w:rsidR="002D1E8B">
        <w:rPr>
          <w:rFonts w:ascii="宋体" w:hAnsi="宋体" w:hint="eastAsia"/>
          <w:sz w:val="24"/>
          <w:szCs w:val="24"/>
        </w:rPr>
        <w:t>股东大会同时采用现场和网络表决时：</w:t>
      </w:r>
    </w:p>
    <w:p w:rsidR="002D1E8B" w:rsidRDefault="002D1E8B" w:rsidP="004928CD">
      <w:pPr>
        <w:snapToGrid w:val="0"/>
        <w:spacing w:beforeLines="50" w:before="120" w:afterLines="50" w:after="120" w:line="360" w:lineRule="auto"/>
        <w:ind w:firstLineChars="200" w:firstLine="480"/>
        <w:rPr>
          <w:rFonts w:ascii="宋体" w:hAnsi="宋体"/>
          <w:sz w:val="24"/>
          <w:szCs w:val="24"/>
          <w:lang w:eastAsia="zh-TW"/>
        </w:rPr>
      </w:pPr>
      <w:r>
        <w:rPr>
          <w:rFonts w:ascii="宋体" w:hAnsi="宋体" w:hint="eastAsia"/>
          <w:sz w:val="24"/>
          <w:szCs w:val="24"/>
        </w:rPr>
        <w:t>（一）同一表决权只能选择现场、网络或其它表决方式中的一种。同一表决权出现重复表决的以第一次投票结果为准。</w:t>
      </w:r>
    </w:p>
    <w:p w:rsidR="002D1E8B" w:rsidRDefault="002D1E8B" w:rsidP="004928CD">
      <w:pPr>
        <w:snapToGrid w:val="0"/>
        <w:spacing w:beforeLines="50" w:before="120" w:afterLines="50" w:after="120" w:line="360" w:lineRule="auto"/>
        <w:ind w:firstLineChars="200" w:firstLine="480"/>
        <w:rPr>
          <w:rFonts w:ascii="宋体" w:hAnsi="宋体"/>
          <w:sz w:val="24"/>
          <w:szCs w:val="24"/>
          <w:lang w:eastAsia="zh-TW"/>
        </w:rPr>
      </w:pPr>
      <w:r>
        <w:rPr>
          <w:rFonts w:ascii="宋体" w:hAnsi="宋体" w:hint="eastAsia"/>
          <w:sz w:val="24"/>
          <w:szCs w:val="24"/>
        </w:rPr>
        <w:lastRenderedPageBreak/>
        <w:t>（二）股东大会现场结束时间不得早于网络或其它方式，会议主持人应当宣布每一提案的表决情况和结果，并根据表决结果宣布提案是否通过。</w:t>
      </w:r>
    </w:p>
    <w:p w:rsidR="002D1E8B" w:rsidRDefault="002D1E8B" w:rsidP="004928CD">
      <w:pPr>
        <w:snapToGrid w:val="0"/>
        <w:spacing w:beforeLines="50" w:before="120" w:afterLines="50" w:after="120" w:line="360" w:lineRule="auto"/>
        <w:ind w:firstLineChars="200" w:firstLine="480"/>
        <w:rPr>
          <w:rFonts w:ascii="宋体" w:hAnsi="宋体"/>
          <w:sz w:val="24"/>
          <w:szCs w:val="24"/>
          <w:lang w:eastAsia="zh-TW"/>
        </w:rPr>
      </w:pPr>
      <w:r>
        <w:rPr>
          <w:rFonts w:ascii="宋体" w:hAnsi="宋体" w:hint="eastAsia"/>
          <w:sz w:val="24"/>
          <w:szCs w:val="24"/>
        </w:rPr>
        <w:t>（三）在正式公布表决结果前，股东大会现场、网络及其它表决方式中所涉及的上市公司、计票人、监票人、主要股东、网络服务方等相关各方对表决情况均负有保密义务。</w:t>
      </w:r>
    </w:p>
    <w:p w:rsidR="002D1E8B" w:rsidRDefault="002D1E8B" w:rsidP="004928CD">
      <w:pPr>
        <w:pStyle w:val="2"/>
        <w:snapToGrid w:val="0"/>
        <w:spacing w:beforeLines="50" w:before="120" w:afterLines="50" w:line="360" w:lineRule="auto"/>
        <w:ind w:leftChars="0" w:left="0"/>
        <w:rPr>
          <w:rFonts w:ascii="宋体" w:hAnsi="宋体"/>
          <w:sz w:val="24"/>
          <w:szCs w:val="24"/>
          <w:lang w:eastAsia="zh-TW"/>
        </w:rPr>
      </w:pPr>
    </w:p>
    <w:p w:rsidR="002D1E8B" w:rsidRDefault="00C61172" w:rsidP="004928CD">
      <w:pPr>
        <w:pStyle w:val="2"/>
        <w:snapToGrid w:val="0"/>
        <w:spacing w:beforeLines="50" w:before="120" w:afterLines="50" w:line="360" w:lineRule="auto"/>
        <w:ind w:leftChars="0" w:left="0"/>
        <w:rPr>
          <w:rFonts w:ascii="宋体" w:hAnsi="宋体"/>
          <w:sz w:val="24"/>
          <w:szCs w:val="24"/>
        </w:rPr>
      </w:pPr>
      <w:r>
        <w:rPr>
          <w:rFonts w:ascii="宋体" w:hAnsi="宋体" w:hint="eastAsia"/>
          <w:sz w:val="24"/>
          <w:szCs w:val="24"/>
        </w:rPr>
        <w:t>10</w:t>
      </w:r>
      <w:r w:rsidR="002D1E8B">
        <w:rPr>
          <w:rFonts w:ascii="宋体" w:hAnsi="宋体"/>
          <w:sz w:val="24"/>
          <w:szCs w:val="24"/>
        </w:rPr>
        <w:t xml:space="preserve">.33  </w:t>
      </w:r>
      <w:r w:rsidR="002D1E8B">
        <w:rPr>
          <w:rFonts w:ascii="宋体" w:hAnsi="宋体" w:hint="eastAsia"/>
          <w:sz w:val="24"/>
          <w:szCs w:val="24"/>
        </w:rPr>
        <w:t>除因不可抗力等特殊原因导致股东大会中止或不能</w:t>
      </w:r>
      <w:proofErr w:type="gramStart"/>
      <w:r w:rsidR="002D1E8B">
        <w:rPr>
          <w:rFonts w:ascii="宋体" w:hAnsi="宋体" w:hint="eastAsia"/>
          <w:sz w:val="24"/>
          <w:szCs w:val="24"/>
        </w:rPr>
        <w:t>作出</w:t>
      </w:r>
      <w:proofErr w:type="gramEnd"/>
      <w:r w:rsidR="002D1E8B">
        <w:rPr>
          <w:rFonts w:ascii="宋体" w:hAnsi="宋体" w:hint="eastAsia"/>
          <w:sz w:val="24"/>
          <w:szCs w:val="24"/>
        </w:rPr>
        <w:t>决议外，股东大会将不会对提案进行搁置或不予表决。</w:t>
      </w:r>
    </w:p>
    <w:p w:rsidR="00B8508A" w:rsidRPr="00C61172" w:rsidRDefault="00B8508A" w:rsidP="004928CD">
      <w:pPr>
        <w:pStyle w:val="2"/>
        <w:snapToGrid w:val="0"/>
        <w:spacing w:beforeLines="50" w:before="120" w:afterLines="50" w:line="360" w:lineRule="auto"/>
        <w:ind w:leftChars="0" w:left="0"/>
        <w:rPr>
          <w:rFonts w:ascii="宋体" w:hAnsi="宋体"/>
          <w:sz w:val="24"/>
          <w:szCs w:val="24"/>
          <w:lang w:eastAsia="zh-TW"/>
        </w:rPr>
      </w:pPr>
    </w:p>
    <w:p w:rsidR="002D1E8B" w:rsidRDefault="00C61172">
      <w:pPr>
        <w:snapToGrid w:val="0"/>
        <w:spacing w:line="360" w:lineRule="auto"/>
        <w:rPr>
          <w:rFonts w:ascii="宋体" w:hAnsi="宋体"/>
          <w:sz w:val="24"/>
          <w:szCs w:val="24"/>
        </w:rPr>
      </w:pPr>
      <w:r>
        <w:rPr>
          <w:rFonts w:ascii="宋体" w:hAnsi="宋体" w:hint="eastAsia"/>
          <w:sz w:val="24"/>
          <w:szCs w:val="24"/>
        </w:rPr>
        <w:t>10</w:t>
      </w:r>
      <w:r w:rsidR="00B8508A">
        <w:rPr>
          <w:rFonts w:ascii="宋体" w:hAnsi="宋体" w:hint="eastAsia"/>
          <w:sz w:val="24"/>
          <w:szCs w:val="24"/>
        </w:rPr>
        <w:t xml:space="preserve">.34 </w:t>
      </w:r>
      <w:r w:rsidR="00B8508A" w:rsidRPr="00B8508A">
        <w:rPr>
          <w:rFonts w:ascii="宋体" w:hAnsi="宋体" w:hint="eastAsia"/>
          <w:sz w:val="24"/>
          <w:szCs w:val="24"/>
          <w:lang w:eastAsia="zh-TW"/>
        </w:rPr>
        <w:t>股东大会审议影响中小投资者利益的重大事项时，对中小投资者表决应当单独计票，单独计票结果应当及时公开披露。</w:t>
      </w:r>
    </w:p>
    <w:p w:rsidR="00B8508A" w:rsidRPr="00C61172" w:rsidRDefault="00B8508A">
      <w:pPr>
        <w:snapToGrid w:val="0"/>
        <w:spacing w:line="360" w:lineRule="auto"/>
        <w:rPr>
          <w:rFonts w:ascii="宋体" w:hAnsi="宋体"/>
          <w:sz w:val="24"/>
          <w:szCs w:val="24"/>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.3</w:t>
      </w:r>
      <w:r w:rsidR="00B8508A">
        <w:rPr>
          <w:rFonts w:ascii="宋体" w:hAnsi="宋体" w:hint="eastAsia"/>
          <w:sz w:val="24"/>
          <w:szCs w:val="24"/>
        </w:rPr>
        <w:t>5</w:t>
      </w:r>
      <w:r w:rsidR="002D1E8B">
        <w:rPr>
          <w:rFonts w:ascii="宋体" w:hAnsi="宋体"/>
          <w:sz w:val="24"/>
          <w:szCs w:val="24"/>
        </w:rPr>
        <w:t xml:space="preserve"> </w:t>
      </w:r>
      <w:r w:rsidR="002D1E8B">
        <w:rPr>
          <w:rFonts w:ascii="宋体" w:hAnsi="宋体" w:hint="eastAsia"/>
          <w:sz w:val="24"/>
          <w:szCs w:val="24"/>
        </w:rPr>
        <w:t>下列事项须由股东大会以普通决议通过：</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（一）董事会和监事会的工作报告；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（二）董事会拟订的利润分配方案和亏损弥补方案；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（三）董事会和监事会成员的罢免及其报酬和支付方法；</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（四）公司年度预、决算报告，资产负债表、利润表及其它财务报表；</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（五）除法律、行政法规规定或者本章程规定应当以特别决议通过以外的其它事项。</w:t>
      </w:r>
      <w:r>
        <w:rPr>
          <w:rFonts w:ascii="宋体" w:hAnsi="宋体"/>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（六）公司年度报告。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上述第（三）分段中所述报酬，包括（但不限于）有关董事或监事在失去其董事或监事职位或在其退休时，应该取得的补偿。</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10</w:t>
      </w:r>
      <w:r w:rsidR="00B8508A">
        <w:rPr>
          <w:rFonts w:ascii="宋体" w:hAnsi="宋体" w:cs="宋体"/>
          <w:kern w:val="0"/>
          <w:sz w:val="24"/>
          <w:szCs w:val="24"/>
        </w:rPr>
        <w:t>.3</w:t>
      </w:r>
      <w:r w:rsidR="00B8508A">
        <w:rPr>
          <w:rFonts w:ascii="宋体" w:hAnsi="宋体" w:cs="宋体" w:hint="eastAsia"/>
          <w:kern w:val="0"/>
          <w:sz w:val="24"/>
          <w:szCs w:val="24"/>
        </w:rPr>
        <w:t>6</w:t>
      </w:r>
      <w:r w:rsidR="002D1E8B">
        <w:rPr>
          <w:rFonts w:ascii="宋体" w:hAnsi="宋体" w:cs="宋体" w:hint="eastAsia"/>
          <w:kern w:val="0"/>
          <w:sz w:val="24"/>
          <w:szCs w:val="24"/>
        </w:rPr>
        <w:t>下列事项须经公司股东大会表决通过，并经参加表决的社会公众股股东所持表决权的半数以上通过，方可实施或提出申请：</w:t>
      </w:r>
      <w:r w:rsidR="002D1E8B">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、公司向社会公众增发新股（含发行境外上市外资股或其它股份性质的权证）、发行可转换公司债</w:t>
      </w:r>
      <w:proofErr w:type="gramStart"/>
      <w:r>
        <w:rPr>
          <w:rFonts w:ascii="宋体" w:hAnsi="宋体" w:cs="宋体" w:hint="eastAsia"/>
          <w:kern w:val="0"/>
          <w:sz w:val="24"/>
          <w:szCs w:val="24"/>
        </w:rPr>
        <w:t>券</w:t>
      </w:r>
      <w:proofErr w:type="gramEnd"/>
      <w:r>
        <w:rPr>
          <w:rFonts w:ascii="宋体" w:hAnsi="宋体" w:cs="宋体" w:hint="eastAsia"/>
          <w:kern w:val="0"/>
          <w:sz w:val="24"/>
          <w:szCs w:val="24"/>
        </w:rPr>
        <w:t>、向原有股东配售股份（但控股股东在会议召开</w:t>
      </w:r>
      <w:proofErr w:type="gramStart"/>
      <w:r>
        <w:rPr>
          <w:rFonts w:ascii="宋体" w:hAnsi="宋体" w:cs="宋体" w:hint="eastAsia"/>
          <w:kern w:val="0"/>
          <w:sz w:val="24"/>
          <w:szCs w:val="24"/>
        </w:rPr>
        <w:t>前承</w:t>
      </w:r>
      <w:r>
        <w:rPr>
          <w:rFonts w:ascii="宋体" w:hAnsi="宋体" w:cs="宋体" w:hint="eastAsia"/>
          <w:kern w:val="0"/>
          <w:sz w:val="24"/>
          <w:szCs w:val="24"/>
        </w:rPr>
        <w:lastRenderedPageBreak/>
        <w:t>诺</w:t>
      </w:r>
      <w:proofErr w:type="gramEnd"/>
      <w:r>
        <w:rPr>
          <w:rFonts w:ascii="宋体" w:hAnsi="宋体" w:cs="宋体" w:hint="eastAsia"/>
          <w:kern w:val="0"/>
          <w:sz w:val="24"/>
          <w:szCs w:val="24"/>
        </w:rPr>
        <w:t>全额现金认购的除外）；</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kern w:val="0"/>
          <w:sz w:val="24"/>
          <w:szCs w:val="24"/>
        </w:rPr>
        <w:t>2</w:t>
      </w:r>
      <w:r>
        <w:rPr>
          <w:rFonts w:ascii="宋体" w:hAnsi="宋体" w:cs="宋体" w:hint="eastAsia"/>
          <w:kern w:val="0"/>
          <w:sz w:val="24"/>
          <w:szCs w:val="24"/>
        </w:rPr>
        <w:t>、公司重大资产重组，购买的资产</w:t>
      </w:r>
      <w:proofErr w:type="gramStart"/>
      <w:r>
        <w:rPr>
          <w:rFonts w:ascii="宋体" w:hAnsi="宋体" w:cs="宋体" w:hint="eastAsia"/>
          <w:kern w:val="0"/>
          <w:sz w:val="24"/>
          <w:szCs w:val="24"/>
        </w:rPr>
        <w:t>总价较所购买</w:t>
      </w:r>
      <w:proofErr w:type="gramEnd"/>
      <w:r>
        <w:rPr>
          <w:rFonts w:ascii="宋体" w:hAnsi="宋体" w:cs="宋体" w:hint="eastAsia"/>
          <w:kern w:val="0"/>
          <w:sz w:val="24"/>
          <w:szCs w:val="24"/>
        </w:rPr>
        <w:t>资产经审计的账面净值溢价达到或超过</w:t>
      </w:r>
      <w:r>
        <w:rPr>
          <w:rFonts w:ascii="宋体" w:hAnsi="宋体" w:cs="宋体"/>
          <w:kern w:val="0"/>
          <w:sz w:val="24"/>
          <w:szCs w:val="24"/>
        </w:rPr>
        <w:t>20%</w:t>
      </w:r>
      <w:r>
        <w:rPr>
          <w:rFonts w:ascii="宋体" w:hAnsi="宋体" w:cs="宋体" w:hint="eastAsia"/>
          <w:kern w:val="0"/>
          <w:sz w:val="24"/>
          <w:szCs w:val="24"/>
        </w:rPr>
        <w:t>的；</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kern w:val="0"/>
          <w:sz w:val="24"/>
          <w:szCs w:val="24"/>
        </w:rPr>
        <w:t>3</w:t>
      </w:r>
      <w:r>
        <w:rPr>
          <w:rFonts w:ascii="宋体" w:hAnsi="宋体" w:cs="宋体" w:hint="eastAsia"/>
          <w:kern w:val="0"/>
          <w:sz w:val="24"/>
          <w:szCs w:val="24"/>
        </w:rPr>
        <w:t>、公司股东以其持有的本公司股权偿还其所欠本公司的债务；</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kern w:val="0"/>
          <w:sz w:val="24"/>
          <w:szCs w:val="24"/>
        </w:rPr>
        <w:t>4</w:t>
      </w:r>
      <w:r>
        <w:rPr>
          <w:rFonts w:ascii="宋体" w:hAnsi="宋体" w:cs="宋体" w:hint="eastAsia"/>
          <w:kern w:val="0"/>
          <w:sz w:val="24"/>
          <w:szCs w:val="24"/>
        </w:rPr>
        <w:t>、对公司有重大影响的公司附属企业到境外上市；</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kern w:val="0"/>
          <w:sz w:val="24"/>
          <w:szCs w:val="24"/>
        </w:rPr>
        <w:t>5</w:t>
      </w:r>
      <w:r>
        <w:rPr>
          <w:rFonts w:ascii="宋体" w:hAnsi="宋体" w:cs="宋体" w:hint="eastAsia"/>
          <w:kern w:val="0"/>
          <w:sz w:val="24"/>
          <w:szCs w:val="24"/>
        </w:rPr>
        <w:t>、在公司发展中对社会公众股股东利益有重大影响的相关事项。</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cs="宋体" w:hint="eastAsia"/>
          <w:kern w:val="0"/>
          <w:sz w:val="24"/>
          <w:szCs w:val="24"/>
        </w:rPr>
        <w:t>公司召开股东大会审议上述所列事项的，应当向股东提供网络形式的投票平台。</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10</w:t>
      </w:r>
      <w:r w:rsidR="00B8508A">
        <w:rPr>
          <w:rFonts w:ascii="宋体" w:hAnsi="宋体" w:cs="宋体"/>
          <w:kern w:val="0"/>
          <w:sz w:val="24"/>
          <w:szCs w:val="24"/>
        </w:rPr>
        <w:t>.3</w:t>
      </w:r>
      <w:r w:rsidR="00B8508A">
        <w:rPr>
          <w:rFonts w:ascii="宋体" w:hAnsi="宋体" w:cs="宋体" w:hint="eastAsia"/>
          <w:kern w:val="0"/>
          <w:sz w:val="24"/>
          <w:szCs w:val="24"/>
        </w:rPr>
        <w:t>7</w:t>
      </w:r>
      <w:r w:rsidR="002D1E8B">
        <w:rPr>
          <w:rFonts w:ascii="宋体" w:hAnsi="宋体" w:cs="宋体"/>
          <w:kern w:val="0"/>
          <w:sz w:val="24"/>
          <w:szCs w:val="24"/>
        </w:rPr>
        <w:t xml:space="preserve"> </w:t>
      </w:r>
      <w:r w:rsidR="002D1E8B">
        <w:rPr>
          <w:rFonts w:ascii="宋体" w:hAnsi="宋体" w:cs="宋体" w:hint="eastAsia"/>
          <w:kern w:val="0"/>
          <w:sz w:val="24"/>
          <w:szCs w:val="24"/>
        </w:rPr>
        <w:t>具有前条规定的情形时，公司发布股东大会通知后，应当在股权登记日后三日内再次公告股东大会通知。</w:t>
      </w:r>
    </w:p>
    <w:p w:rsidR="002D1E8B" w:rsidRPr="00C61172" w:rsidRDefault="002D1E8B">
      <w:pPr>
        <w:snapToGrid w:val="0"/>
        <w:spacing w:line="360" w:lineRule="auto"/>
        <w:rPr>
          <w:rFonts w:ascii="宋体" w:hAnsi="宋体" w:cs="宋体"/>
          <w:kern w:val="0"/>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.3</w:t>
      </w:r>
      <w:r w:rsidR="00B8508A">
        <w:rPr>
          <w:rFonts w:ascii="宋体" w:hAnsi="宋体" w:hint="eastAsia"/>
          <w:sz w:val="24"/>
          <w:szCs w:val="24"/>
        </w:rPr>
        <w:t>8</w:t>
      </w:r>
      <w:r w:rsidR="002D1E8B">
        <w:rPr>
          <w:rFonts w:ascii="宋体" w:hAnsi="宋体"/>
          <w:sz w:val="24"/>
          <w:szCs w:val="24"/>
        </w:rPr>
        <w:t xml:space="preserve"> </w:t>
      </w:r>
      <w:r w:rsidR="002D1E8B">
        <w:rPr>
          <w:rFonts w:ascii="宋体" w:hAnsi="宋体" w:hint="eastAsia"/>
          <w:sz w:val="24"/>
          <w:szCs w:val="24"/>
        </w:rPr>
        <w:t>下列事项须由股东大会以特别决议通过：</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（一）公司增、减股本和发行任何种类股票、认股权证和其它类似证券；</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（二）发行公司债券；</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（三）公司的分立、合并、解散和清算；</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（四）本章程的修改；</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（五）股东大会以普通决议通过认为会对公司产生重大影响的、需要以特别决议通过的其它事项。</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（六）公司在一年内购买、出售重大资产或者担保金额超过公司最近一期经审计总资产</w:t>
      </w:r>
      <w:r>
        <w:rPr>
          <w:rFonts w:ascii="宋体" w:hAnsi="宋体" w:cs="宋体"/>
          <w:kern w:val="0"/>
          <w:sz w:val="24"/>
          <w:szCs w:val="24"/>
        </w:rPr>
        <w:t>30%</w:t>
      </w:r>
      <w:r>
        <w:rPr>
          <w:rFonts w:ascii="宋体" w:hAnsi="宋体" w:cs="宋体" w:hint="eastAsia"/>
          <w:kern w:val="0"/>
          <w:sz w:val="24"/>
          <w:szCs w:val="24"/>
        </w:rPr>
        <w:t>的；</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（七）股权激励计划。</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71</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hint="eastAsia"/>
          <w:sz w:val="24"/>
          <w:szCs w:val="24"/>
        </w:rPr>
        <w:t>10</w:t>
      </w:r>
      <w:r w:rsidR="00B8508A">
        <w:rPr>
          <w:rFonts w:ascii="宋体" w:hAnsi="宋体"/>
          <w:sz w:val="24"/>
          <w:szCs w:val="24"/>
        </w:rPr>
        <w:t>.3</w:t>
      </w:r>
      <w:r w:rsidR="00B8508A">
        <w:rPr>
          <w:rFonts w:ascii="宋体" w:hAnsi="宋体" w:hint="eastAsia"/>
          <w:sz w:val="24"/>
          <w:szCs w:val="24"/>
        </w:rPr>
        <w:t>9</w:t>
      </w:r>
      <w:r w:rsidR="002D1E8B">
        <w:rPr>
          <w:rFonts w:ascii="宋体" w:hAnsi="宋体"/>
          <w:sz w:val="24"/>
          <w:szCs w:val="24"/>
        </w:rPr>
        <w:t xml:space="preserve">  </w:t>
      </w:r>
      <w:r w:rsidR="002D1E8B">
        <w:rPr>
          <w:rFonts w:ascii="宋体" w:hAnsi="宋体" w:cs="宋体" w:hint="eastAsia"/>
          <w:kern w:val="0"/>
          <w:sz w:val="24"/>
          <w:szCs w:val="24"/>
        </w:rPr>
        <w:t>独立董事有权向董事会提议召开临时股东大会。对独立董事要求召开临时股东大会的提议，董事会应当根据法律、行政法规和本章程的规定，在收到提议后</w:t>
      </w:r>
      <w:r w:rsidR="002D1E8B">
        <w:rPr>
          <w:rFonts w:ascii="宋体" w:hAnsi="宋体" w:cs="宋体"/>
          <w:kern w:val="0"/>
          <w:sz w:val="24"/>
          <w:szCs w:val="24"/>
        </w:rPr>
        <w:t>10</w:t>
      </w:r>
      <w:r w:rsidR="002D1E8B">
        <w:rPr>
          <w:rFonts w:ascii="宋体" w:hAnsi="宋体" w:cs="宋体" w:hint="eastAsia"/>
          <w:kern w:val="0"/>
          <w:sz w:val="24"/>
          <w:szCs w:val="24"/>
        </w:rPr>
        <w:t>日内提出同意或不同意召开临时股东大会的书面反馈意见。</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董事会同意召开临时股东大会的，将在</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董事会决议后的</w:t>
      </w:r>
      <w:r>
        <w:rPr>
          <w:rFonts w:ascii="宋体" w:hAnsi="宋体"/>
          <w:kern w:val="0"/>
          <w:sz w:val="24"/>
          <w:szCs w:val="24"/>
        </w:rPr>
        <w:t>5</w:t>
      </w:r>
      <w:r>
        <w:rPr>
          <w:rFonts w:ascii="宋体" w:hAnsi="宋体" w:cs="宋体" w:hint="eastAsia"/>
          <w:kern w:val="0"/>
          <w:sz w:val="24"/>
          <w:szCs w:val="24"/>
        </w:rPr>
        <w:t>日内发出召开股东大会的通知；董事会不同意召开临时股东大会的，将说明理由并公告。</w:t>
      </w:r>
    </w:p>
    <w:p w:rsidR="002D1E8B" w:rsidRDefault="002D1E8B">
      <w:pPr>
        <w:snapToGrid w:val="0"/>
        <w:spacing w:line="360" w:lineRule="auto"/>
        <w:rPr>
          <w:rFonts w:ascii="宋体" w:hAnsi="宋体" w:cs="宋体"/>
          <w:kern w:val="0"/>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lastRenderedPageBreak/>
        <w:t>10</w:t>
      </w:r>
      <w:r w:rsidR="00B8508A">
        <w:rPr>
          <w:rFonts w:ascii="宋体" w:hAnsi="宋体" w:cs="宋体"/>
          <w:kern w:val="0"/>
          <w:sz w:val="24"/>
          <w:szCs w:val="24"/>
        </w:rPr>
        <w:t>.</w:t>
      </w:r>
      <w:r w:rsidR="00B8508A">
        <w:rPr>
          <w:rFonts w:ascii="宋体" w:hAnsi="宋体" w:cs="宋体" w:hint="eastAsia"/>
          <w:kern w:val="0"/>
          <w:sz w:val="24"/>
          <w:szCs w:val="24"/>
        </w:rPr>
        <w:t>40</w:t>
      </w:r>
      <w:r w:rsidR="002D1E8B">
        <w:rPr>
          <w:rFonts w:ascii="宋体" w:hAnsi="宋体" w:cs="宋体"/>
          <w:kern w:val="0"/>
          <w:sz w:val="24"/>
          <w:szCs w:val="24"/>
        </w:rPr>
        <w:t xml:space="preserve">  </w:t>
      </w:r>
      <w:r w:rsidR="002D1E8B">
        <w:rPr>
          <w:rFonts w:ascii="宋体" w:hAnsi="宋体" w:cs="宋体" w:hint="eastAsia"/>
          <w:kern w:val="0"/>
          <w:sz w:val="24"/>
          <w:szCs w:val="24"/>
        </w:rPr>
        <w:t>监事会有权向董事会提议召开临时股东大会，并应当以书面形式向董事会提出。董事会应当根据法律、行政法规和本章程的规定，在收到提案后</w:t>
      </w:r>
      <w:r w:rsidR="002D1E8B">
        <w:rPr>
          <w:rFonts w:ascii="宋体" w:hAnsi="宋体" w:cs="宋体"/>
          <w:kern w:val="0"/>
          <w:sz w:val="24"/>
          <w:szCs w:val="24"/>
        </w:rPr>
        <w:t>10</w:t>
      </w:r>
      <w:r w:rsidR="002D1E8B">
        <w:rPr>
          <w:rFonts w:ascii="宋体" w:hAnsi="宋体" w:cs="宋体" w:hint="eastAsia"/>
          <w:kern w:val="0"/>
          <w:sz w:val="24"/>
          <w:szCs w:val="24"/>
        </w:rPr>
        <w:t>日内提出同意或不同意召开临时股东大会的书面反馈意见。</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董事会同意召开临时股东大会的，将在</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董事会决议后的</w:t>
      </w:r>
      <w:r>
        <w:rPr>
          <w:rFonts w:ascii="宋体" w:hAnsi="宋体" w:cs="宋体"/>
          <w:kern w:val="0"/>
          <w:sz w:val="24"/>
          <w:szCs w:val="24"/>
        </w:rPr>
        <w:t>5</w:t>
      </w:r>
      <w:r>
        <w:rPr>
          <w:rFonts w:ascii="宋体" w:hAnsi="宋体" w:cs="宋体" w:hint="eastAsia"/>
          <w:kern w:val="0"/>
          <w:sz w:val="24"/>
          <w:szCs w:val="24"/>
        </w:rPr>
        <w:t>日内发出召开股东大会的通知，通知中对原提议的变更，应征得监事会的同意。</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董事会不同意召开临时股东大会，或者在收到提案后</w:t>
      </w:r>
      <w:r>
        <w:rPr>
          <w:rFonts w:ascii="宋体" w:hAnsi="宋体" w:cs="宋体"/>
          <w:kern w:val="0"/>
          <w:sz w:val="24"/>
          <w:szCs w:val="24"/>
        </w:rPr>
        <w:t>10</w:t>
      </w:r>
      <w:r>
        <w:rPr>
          <w:rFonts w:ascii="宋体" w:hAnsi="宋体" w:cs="宋体" w:hint="eastAsia"/>
          <w:kern w:val="0"/>
          <w:sz w:val="24"/>
          <w:szCs w:val="24"/>
        </w:rPr>
        <w:t>日内未</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反馈的，视为董事会不能履行或者不履行召集股东大会会议职责，监事会可以自行召集和主持。</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2D1E8B">
        <w:rPr>
          <w:rFonts w:ascii="宋体" w:hAnsi="宋体"/>
          <w:sz w:val="24"/>
          <w:szCs w:val="24"/>
        </w:rPr>
        <w:t>.4</w:t>
      </w:r>
      <w:r w:rsidR="00B8508A">
        <w:rPr>
          <w:rFonts w:ascii="宋体" w:hAnsi="宋体" w:hint="eastAsia"/>
          <w:sz w:val="24"/>
          <w:szCs w:val="24"/>
        </w:rPr>
        <w:t>1</w:t>
      </w:r>
      <w:r w:rsidR="002D1E8B">
        <w:rPr>
          <w:rFonts w:ascii="宋体" w:hAnsi="宋体" w:cs="宋体"/>
          <w:b/>
          <w:kern w:val="0"/>
          <w:sz w:val="24"/>
          <w:szCs w:val="24"/>
        </w:rPr>
        <w:t xml:space="preserve"> </w:t>
      </w:r>
      <w:r w:rsidR="002D1E8B">
        <w:rPr>
          <w:rFonts w:ascii="宋体" w:hAnsi="宋体" w:hint="eastAsia"/>
          <w:sz w:val="24"/>
          <w:szCs w:val="24"/>
        </w:rPr>
        <w:t>股东要求召集临时股东大会或者类别股东大会，应当按照下列程序办理：</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（一）合计持有</w:t>
      </w:r>
      <w:proofErr w:type="gramStart"/>
      <w:r>
        <w:rPr>
          <w:rFonts w:ascii="宋体" w:hAnsi="宋体" w:hint="eastAsia"/>
          <w:sz w:val="24"/>
          <w:szCs w:val="24"/>
        </w:rPr>
        <w:t>在该拟举行</w:t>
      </w:r>
      <w:proofErr w:type="gramEnd"/>
      <w:r>
        <w:rPr>
          <w:rFonts w:ascii="宋体" w:hAnsi="宋体" w:hint="eastAsia"/>
          <w:sz w:val="24"/>
          <w:szCs w:val="24"/>
        </w:rPr>
        <w:t>的会议上有表决权的股份百分之十以上（含百分之十）的两个或两个以上的股东，可以签署一份或者数份同样格式及内容的书面要求，提请董事会召集临时股东大会或者类别股东大会，并阐明会议的议题。董事会在收到前述书面要求后应当尽快召集临时股东大会或者类别股东大会。前述持股数按股东提出书面要求日计算。</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（二）如果董事会在收到前述书面要求后三十日内没有发出召集会议的通告，提出该要求的股东可以在董事会收到该要求后四个月内自行召集会议。召集的程序应当尽可能与董事会召集股东会议的程序相同。</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股东因董事会未应前述要求举行会议而自行召集并举行会议的，其所发生的合理费用，应当由公司承担，并从公司欠付失职董事的款项中扣除。</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（三）董事会应当根据法律、行政法规和本章程的规定，在收到请求后</w:t>
      </w:r>
      <w:r>
        <w:rPr>
          <w:rFonts w:ascii="宋体" w:hAnsi="宋体" w:cs="宋体"/>
          <w:kern w:val="0"/>
          <w:sz w:val="24"/>
          <w:szCs w:val="24"/>
        </w:rPr>
        <w:t>10</w:t>
      </w:r>
      <w:r>
        <w:rPr>
          <w:rFonts w:ascii="宋体" w:hAnsi="宋体" w:cs="宋体" w:hint="eastAsia"/>
          <w:kern w:val="0"/>
          <w:sz w:val="24"/>
          <w:szCs w:val="24"/>
        </w:rPr>
        <w:t>日内提出同意或不同意召开临时股东大会的书面反馈意见。</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董事会同意召开临时股东大会的，应当在</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董事会决议后的</w:t>
      </w:r>
      <w:r>
        <w:rPr>
          <w:rFonts w:ascii="宋体" w:hAnsi="宋体" w:cs="宋体"/>
          <w:kern w:val="0"/>
          <w:sz w:val="24"/>
          <w:szCs w:val="24"/>
        </w:rPr>
        <w:t>5</w:t>
      </w:r>
      <w:r>
        <w:rPr>
          <w:rFonts w:ascii="宋体" w:hAnsi="宋体" w:cs="宋体" w:hint="eastAsia"/>
          <w:kern w:val="0"/>
          <w:sz w:val="24"/>
          <w:szCs w:val="24"/>
        </w:rPr>
        <w:t>日内发出召开股东大会的通知，通知中对原请求的变更，应当征得相关股东的同意。</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hint="eastAsia"/>
          <w:sz w:val="24"/>
          <w:szCs w:val="24"/>
        </w:rPr>
        <w:t>（四）</w:t>
      </w:r>
      <w:r>
        <w:rPr>
          <w:rFonts w:ascii="宋体" w:hAnsi="宋体" w:cs="宋体" w:hint="eastAsia"/>
          <w:kern w:val="0"/>
          <w:sz w:val="24"/>
          <w:szCs w:val="24"/>
        </w:rPr>
        <w:t>董事会不同意召开临时股东大会，或者在收到请求后</w:t>
      </w:r>
      <w:r>
        <w:rPr>
          <w:rFonts w:ascii="宋体" w:hAnsi="宋体" w:cs="宋体"/>
          <w:kern w:val="0"/>
          <w:sz w:val="24"/>
          <w:szCs w:val="24"/>
        </w:rPr>
        <w:t>10</w:t>
      </w:r>
      <w:r>
        <w:rPr>
          <w:rFonts w:ascii="宋体" w:hAnsi="宋体" w:cs="宋体" w:hint="eastAsia"/>
          <w:kern w:val="0"/>
          <w:sz w:val="24"/>
          <w:szCs w:val="24"/>
        </w:rPr>
        <w:t>日内未</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反馈的，单独或者合计持有公司</w:t>
      </w:r>
      <w:r>
        <w:rPr>
          <w:rFonts w:ascii="宋体" w:hAnsi="宋体" w:cs="宋体"/>
          <w:kern w:val="0"/>
          <w:sz w:val="24"/>
          <w:szCs w:val="24"/>
        </w:rPr>
        <w:t>10%</w:t>
      </w:r>
      <w:r>
        <w:rPr>
          <w:rFonts w:ascii="宋体" w:hAnsi="宋体" w:cs="宋体" w:hint="eastAsia"/>
          <w:kern w:val="0"/>
          <w:sz w:val="24"/>
          <w:szCs w:val="24"/>
        </w:rPr>
        <w:t>以上股份的股东有权向监事会提议召开临时股东大会，并应当以书面形式向监事会提出请求。</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监事会同意召开临时股东大会的，应在收到请求</w:t>
      </w:r>
      <w:r>
        <w:rPr>
          <w:rFonts w:ascii="宋体" w:hAnsi="宋体" w:cs="宋体"/>
          <w:kern w:val="0"/>
          <w:sz w:val="24"/>
          <w:szCs w:val="24"/>
        </w:rPr>
        <w:t>5</w:t>
      </w:r>
      <w:r>
        <w:rPr>
          <w:rFonts w:ascii="宋体" w:hAnsi="宋体" w:cs="宋体" w:hint="eastAsia"/>
          <w:kern w:val="0"/>
          <w:sz w:val="24"/>
          <w:szCs w:val="24"/>
        </w:rPr>
        <w:t>日内发出召开股东大会的通知，通知中对原提案的变更，应当征得相关股东的同意。</w:t>
      </w:r>
    </w:p>
    <w:p w:rsidR="002D1E8B" w:rsidRDefault="002D1E8B">
      <w:pPr>
        <w:snapToGrid w:val="0"/>
        <w:spacing w:line="360" w:lineRule="auto"/>
        <w:ind w:firstLineChars="196" w:firstLine="470"/>
        <w:rPr>
          <w:rFonts w:ascii="宋体" w:hAnsi="宋体"/>
          <w:sz w:val="24"/>
          <w:szCs w:val="24"/>
          <w:lang w:eastAsia="zh-TW"/>
        </w:rPr>
      </w:pPr>
      <w:r>
        <w:rPr>
          <w:rFonts w:ascii="宋体" w:hAnsi="宋体" w:cs="宋体" w:hint="eastAsia"/>
          <w:kern w:val="0"/>
          <w:sz w:val="24"/>
          <w:szCs w:val="24"/>
        </w:rPr>
        <w:t>监事会未在规定期限内发出股东大会通知的，视为监事会不召集和主持股东</w:t>
      </w:r>
      <w:r>
        <w:rPr>
          <w:rFonts w:ascii="宋体" w:hAnsi="宋体" w:cs="宋体" w:hint="eastAsia"/>
          <w:kern w:val="0"/>
          <w:sz w:val="24"/>
          <w:szCs w:val="24"/>
        </w:rPr>
        <w:lastRenderedPageBreak/>
        <w:t>大会，连续</w:t>
      </w:r>
      <w:r>
        <w:rPr>
          <w:rFonts w:ascii="宋体" w:hAnsi="宋体" w:cs="宋体"/>
          <w:kern w:val="0"/>
          <w:sz w:val="24"/>
          <w:szCs w:val="24"/>
        </w:rPr>
        <w:t>90</w:t>
      </w:r>
      <w:r>
        <w:rPr>
          <w:rFonts w:ascii="宋体" w:hAnsi="宋体" w:cs="宋体" w:hint="eastAsia"/>
          <w:kern w:val="0"/>
          <w:sz w:val="24"/>
          <w:szCs w:val="24"/>
        </w:rPr>
        <w:t>日以上单独或者合计持有公司</w:t>
      </w:r>
      <w:r>
        <w:rPr>
          <w:rFonts w:ascii="宋体" w:hAnsi="宋体" w:cs="宋体"/>
          <w:kern w:val="0"/>
          <w:sz w:val="24"/>
          <w:szCs w:val="24"/>
        </w:rPr>
        <w:t>10%</w:t>
      </w:r>
      <w:r>
        <w:rPr>
          <w:rFonts w:ascii="宋体" w:hAnsi="宋体" w:cs="宋体" w:hint="eastAsia"/>
          <w:kern w:val="0"/>
          <w:sz w:val="24"/>
          <w:szCs w:val="24"/>
        </w:rPr>
        <w:t>以上股份的股东可以自行召集和主持。</w:t>
      </w:r>
      <w:r>
        <w:rPr>
          <w:rFonts w:ascii="宋体" w:hAnsi="宋体" w:hint="eastAsia"/>
          <w:sz w:val="24"/>
          <w:szCs w:val="24"/>
        </w:rPr>
        <w:t>召集的程序应当尽可能与董事会召集股东会议的程序相同。</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72</w:t>
      </w:r>
      <w:r>
        <w:rPr>
          <w:rFonts w:ascii="宋体" w:hAnsi="宋体" w:hint="eastAsia"/>
          <w:b/>
          <w:sz w:val="24"/>
          <w:szCs w:val="24"/>
        </w:rPr>
        <w:t>）</w:t>
      </w:r>
    </w:p>
    <w:p w:rsidR="002D1E8B" w:rsidRDefault="002D1E8B">
      <w:pPr>
        <w:snapToGrid w:val="0"/>
        <w:spacing w:line="360" w:lineRule="auto"/>
        <w:rPr>
          <w:rFonts w:ascii="宋体" w:hAnsi="宋体" w:cs="宋体"/>
          <w:b/>
          <w:kern w:val="0"/>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10</w:t>
      </w:r>
      <w:r w:rsidR="00B8508A">
        <w:rPr>
          <w:rFonts w:ascii="宋体" w:hAnsi="宋体" w:cs="宋体"/>
          <w:kern w:val="0"/>
          <w:sz w:val="24"/>
          <w:szCs w:val="24"/>
        </w:rPr>
        <w:t>.4</w:t>
      </w:r>
      <w:r w:rsidR="00B8508A">
        <w:rPr>
          <w:rFonts w:ascii="宋体" w:hAnsi="宋体" w:cs="宋体" w:hint="eastAsia"/>
          <w:kern w:val="0"/>
          <w:sz w:val="24"/>
          <w:szCs w:val="24"/>
        </w:rPr>
        <w:t>2</w:t>
      </w:r>
      <w:r w:rsidR="002D1E8B">
        <w:rPr>
          <w:rFonts w:ascii="宋体" w:hAnsi="宋体" w:cs="宋体"/>
          <w:kern w:val="0"/>
          <w:sz w:val="24"/>
          <w:szCs w:val="24"/>
        </w:rPr>
        <w:t xml:space="preserve">  </w:t>
      </w:r>
      <w:r w:rsidR="002D1E8B">
        <w:rPr>
          <w:rFonts w:ascii="宋体" w:hAnsi="宋体" w:cs="宋体" w:hint="eastAsia"/>
          <w:kern w:val="0"/>
          <w:sz w:val="24"/>
          <w:szCs w:val="24"/>
        </w:rPr>
        <w:t>监事会或股东决定自行召集股东大会的，须书面通知董事会，同时向公司所在地中国证监会派出机构和证券交易所备案。</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在股东大会决议公告前，召集股东持股比例不得低于</w:t>
      </w:r>
      <w:r>
        <w:rPr>
          <w:rFonts w:ascii="宋体" w:hAnsi="宋体" w:cs="宋体"/>
          <w:kern w:val="0"/>
          <w:sz w:val="24"/>
          <w:szCs w:val="24"/>
        </w:rPr>
        <w:t>10%</w:t>
      </w:r>
      <w:r>
        <w:rPr>
          <w:rFonts w:ascii="宋体" w:hAnsi="宋体" w:cs="宋体" w:hint="eastAsia"/>
          <w:kern w:val="0"/>
          <w:sz w:val="24"/>
          <w:szCs w:val="24"/>
        </w:rPr>
        <w:t>。</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召集股东应在发出股东大会通知及股东大会决议公告时，向公司所在地中国证监会派出机构和证券交易所提交有关证明材料。</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对于监事会或股东自行召集的股东大会，董事会和董事会秘书将予配合。董事会应当提供股权登记日的股东名册。</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监事会或股东自行召集的股东大会，会议所必需的费用由本公司承担。</w:t>
      </w:r>
    </w:p>
    <w:p w:rsidR="002D1E8B" w:rsidRDefault="002D1E8B">
      <w:pPr>
        <w:snapToGrid w:val="0"/>
        <w:spacing w:line="360" w:lineRule="auto"/>
        <w:ind w:firstLineChars="196" w:firstLine="470"/>
        <w:rPr>
          <w:rFonts w:ascii="宋体" w:hAnsi="宋体" w:cs="宋体"/>
          <w:kern w:val="0"/>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3</w:t>
      </w:r>
      <w:r w:rsidR="00203A6E" w:rsidRPr="00203A6E">
        <w:rPr>
          <w:rFonts w:ascii="宋体" w:hAnsi="宋体" w:hint="eastAsia"/>
          <w:sz w:val="24"/>
          <w:szCs w:val="24"/>
        </w:rPr>
        <w:t>股东大会由董事会召集，董事长主持；董事长不能履行职务或者不履行职务的，由半数以上董事共同推举一名董事主持。如因任何理由，董事没有推举一名董事主持，应当由出席会议的持有最多表决权股份的股东（包括股东代理人）担任会议主</w:t>
      </w:r>
      <w:r w:rsidR="003903FC" w:rsidRPr="003903FC">
        <w:rPr>
          <w:rFonts w:ascii="宋体" w:hAnsi="宋体" w:hint="eastAsia"/>
          <w:sz w:val="24"/>
          <w:szCs w:val="24"/>
        </w:rPr>
        <w:t>持</w:t>
      </w:r>
      <w:r w:rsidR="00203A6E" w:rsidRPr="00203A6E">
        <w:rPr>
          <w:rFonts w:ascii="宋体" w:hAnsi="宋体" w:hint="eastAsia"/>
          <w:sz w:val="24"/>
          <w:szCs w:val="24"/>
        </w:rPr>
        <w:t>。</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73</w:t>
      </w:r>
      <w:r>
        <w:rPr>
          <w:rFonts w:ascii="宋体" w:hAnsi="宋体" w:hint="eastAsia"/>
          <w:b/>
          <w:sz w:val="24"/>
          <w:szCs w:val="24"/>
        </w:rPr>
        <w:t>）</w:t>
      </w:r>
    </w:p>
    <w:p w:rsidR="002D1E8B" w:rsidRDefault="002D1E8B">
      <w:pPr>
        <w:snapToGrid w:val="0"/>
        <w:spacing w:line="360" w:lineRule="auto"/>
        <w:ind w:firstLineChars="196" w:firstLine="470"/>
        <w:rPr>
          <w:rFonts w:ascii="宋体" w:hAnsi="宋体"/>
          <w:bCs/>
          <w:sz w:val="24"/>
          <w:szCs w:val="24"/>
          <w:lang w:eastAsia="zh-TW"/>
        </w:rPr>
      </w:pPr>
      <w:r>
        <w:rPr>
          <w:rFonts w:ascii="宋体" w:hAnsi="宋体" w:hint="eastAsia"/>
          <w:sz w:val="24"/>
          <w:szCs w:val="24"/>
        </w:rPr>
        <w:t>监事会自行召集的股东大会，由监事会主席主持。监事会主席不能履行职务或不履行职务时，由半数以上监事共同推举的一名监事主持。</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股东按照本章程规定自行召集的股东大会，由召集人推举代表主持。</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召开股东大会时，会议主持人违反议事规则使股东大会无法继续进行的，经现场出席股东大会有表决权过半数的股东同意，股东大会可推举一人担任会议主持人，继续开会。</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4</w:t>
      </w:r>
      <w:r w:rsidR="002D1E8B">
        <w:rPr>
          <w:rFonts w:ascii="宋体" w:hAnsi="宋体"/>
          <w:sz w:val="24"/>
          <w:szCs w:val="24"/>
        </w:rPr>
        <w:t xml:space="preserve">  </w:t>
      </w:r>
      <w:r w:rsidR="002D1E8B">
        <w:rPr>
          <w:rFonts w:ascii="宋体" w:hAnsi="宋体" w:hint="eastAsia"/>
          <w:sz w:val="24"/>
          <w:szCs w:val="24"/>
        </w:rPr>
        <w:t>会议主持人应当在表决前宣布现场出席会议的股东和代理人人数及所持有表决权的股份总数，现场出席会议的股东和代理人人数及所持有表决权的股份总数以会议登记为准。</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5</w:t>
      </w:r>
      <w:r w:rsidR="002D1E8B">
        <w:rPr>
          <w:rFonts w:ascii="宋体" w:hAnsi="宋体"/>
          <w:sz w:val="24"/>
          <w:szCs w:val="24"/>
        </w:rPr>
        <w:t xml:space="preserve">  </w:t>
      </w:r>
      <w:r w:rsidR="002D1E8B">
        <w:rPr>
          <w:rFonts w:ascii="宋体" w:hAnsi="宋体" w:hint="eastAsia"/>
          <w:sz w:val="24"/>
          <w:szCs w:val="24"/>
        </w:rPr>
        <w:t>召集人应当保证股东大会连续举行，直至形成最终决议。因不可抗力等</w:t>
      </w:r>
      <w:r w:rsidR="002D1E8B">
        <w:rPr>
          <w:rFonts w:ascii="宋体" w:hAnsi="宋体" w:hint="eastAsia"/>
          <w:sz w:val="24"/>
          <w:szCs w:val="24"/>
        </w:rPr>
        <w:lastRenderedPageBreak/>
        <w:t>特殊原因导致股东大会中止或不能</w:t>
      </w:r>
      <w:proofErr w:type="gramStart"/>
      <w:r w:rsidR="002D1E8B">
        <w:rPr>
          <w:rFonts w:ascii="宋体" w:hAnsi="宋体" w:hint="eastAsia"/>
          <w:sz w:val="24"/>
          <w:szCs w:val="24"/>
        </w:rPr>
        <w:t>作出</w:t>
      </w:r>
      <w:proofErr w:type="gramEnd"/>
      <w:r w:rsidR="002D1E8B">
        <w:rPr>
          <w:rFonts w:ascii="宋体" w:hAnsi="宋体" w:hint="eastAsia"/>
          <w:sz w:val="24"/>
          <w:szCs w:val="24"/>
        </w:rPr>
        <w:t>决议的，应采取必要措施尽快恢复召开股东大会或直接终止本次股东大会，并及时公告。同时，召集人应向公司所在地中国证监会派出机构及证券交易所报告。</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6</w:t>
      </w:r>
      <w:r w:rsidR="002D1E8B">
        <w:rPr>
          <w:rFonts w:ascii="宋体" w:hAnsi="宋体"/>
          <w:sz w:val="24"/>
          <w:szCs w:val="24"/>
        </w:rPr>
        <w:t xml:space="preserve"> </w:t>
      </w:r>
      <w:r w:rsidR="002D1E8B">
        <w:rPr>
          <w:rFonts w:ascii="宋体" w:hAnsi="宋体" w:hint="eastAsia"/>
          <w:sz w:val="24"/>
          <w:szCs w:val="24"/>
        </w:rPr>
        <w:t>会议主席负责决定股东大会的决议是否通过，其决定为终局决定，并应当在会上宣布和载入会议记录。</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b/>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7</w:t>
      </w:r>
      <w:r w:rsidR="002D1E8B">
        <w:rPr>
          <w:rFonts w:ascii="宋体" w:hAnsi="宋体"/>
          <w:sz w:val="24"/>
          <w:szCs w:val="24"/>
        </w:rPr>
        <w:t xml:space="preserve"> </w:t>
      </w:r>
      <w:r w:rsidR="002D1E8B">
        <w:rPr>
          <w:rFonts w:ascii="宋体" w:hAnsi="宋体" w:hint="eastAsia"/>
          <w:sz w:val="24"/>
          <w:szCs w:val="24"/>
        </w:rPr>
        <w:t>会议主席如果对提交表决的决议结果有任何怀疑，可以对所投票数进行点算；如果会议主席未进行点票，出席会议的股东或者股东代理人对会议主席宣布结果有异议的，有权在宣布后立即要求点票，会议主席应当即时进行点票。</w:t>
      </w:r>
      <w:r w:rsidR="002D1E8B">
        <w:rPr>
          <w:rFonts w:ascii="宋体" w:hAnsi="宋体"/>
          <w:sz w:val="24"/>
          <w:szCs w:val="24"/>
        </w:rPr>
        <w:t xml:space="preserve">      </w:t>
      </w:r>
      <w:r w:rsidR="002D1E8B">
        <w:rPr>
          <w:rFonts w:ascii="宋体" w:hAnsi="宋体" w:hint="eastAsia"/>
          <w:b/>
          <w:sz w:val="24"/>
          <w:szCs w:val="24"/>
        </w:rPr>
        <w:t>（必备条款</w:t>
      </w:r>
      <w:r w:rsidR="002D1E8B">
        <w:rPr>
          <w:rFonts w:ascii="宋体" w:hAnsi="宋体"/>
          <w:b/>
          <w:sz w:val="24"/>
          <w:szCs w:val="24"/>
        </w:rPr>
        <w:t>75</w:t>
      </w:r>
      <w:r w:rsidR="002D1E8B">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8</w:t>
      </w:r>
      <w:r w:rsidR="002D1E8B">
        <w:rPr>
          <w:rFonts w:ascii="宋体" w:hAnsi="宋体"/>
          <w:sz w:val="24"/>
          <w:szCs w:val="24"/>
        </w:rPr>
        <w:t xml:space="preserve"> </w:t>
      </w:r>
      <w:r w:rsidR="002D1E8B">
        <w:rPr>
          <w:rFonts w:ascii="宋体" w:hAnsi="宋体" w:hint="eastAsia"/>
          <w:sz w:val="24"/>
          <w:szCs w:val="24"/>
        </w:rPr>
        <w:t>股东大会如果进行点票，点票结果应当记入会议记录。</w:t>
      </w:r>
    </w:p>
    <w:p w:rsidR="002D1E8B" w:rsidRPr="00C61172"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股东大会会议记录连同出席股东的签名簿及代理出席的委托书，应当在公司住所保存。</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上述会议记录、签名簿及委托书，十年内不得销毁。</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sz w:val="24"/>
          <w:szCs w:val="24"/>
          <w:lang w:eastAsia="zh-TW"/>
        </w:rPr>
      </w:pPr>
      <w:r>
        <w:rPr>
          <w:rFonts w:ascii="宋体" w:hAnsi="宋体" w:hint="eastAsia"/>
          <w:sz w:val="24"/>
          <w:szCs w:val="24"/>
        </w:rPr>
        <w:t>10</w:t>
      </w:r>
      <w:r w:rsidR="00B8508A">
        <w:rPr>
          <w:rFonts w:ascii="宋体" w:hAnsi="宋体"/>
          <w:sz w:val="24"/>
          <w:szCs w:val="24"/>
        </w:rPr>
        <w:t>.4</w:t>
      </w:r>
      <w:r w:rsidR="00B8508A">
        <w:rPr>
          <w:rFonts w:ascii="宋体" w:hAnsi="宋体" w:hint="eastAsia"/>
          <w:sz w:val="24"/>
          <w:szCs w:val="24"/>
        </w:rPr>
        <w:t>9</w:t>
      </w:r>
      <w:r w:rsidR="002D1E8B">
        <w:rPr>
          <w:rFonts w:ascii="宋体" w:hAnsi="宋体"/>
          <w:sz w:val="24"/>
          <w:szCs w:val="24"/>
        </w:rPr>
        <w:t xml:space="preserve"> </w:t>
      </w:r>
      <w:r w:rsidR="002D1E8B">
        <w:rPr>
          <w:rFonts w:ascii="宋体" w:hAnsi="宋体" w:hint="eastAsia"/>
          <w:sz w:val="24"/>
          <w:szCs w:val="24"/>
        </w:rPr>
        <w:t>股东可在公司办公时间免费查阅股东大会会议记录复印件。任何股东向公司索取有关会议记录的复印件，公司应在收到合理费用后七日内把复印件送出。</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10</w:t>
      </w:r>
      <w:r w:rsidR="00B8508A">
        <w:rPr>
          <w:rFonts w:ascii="宋体" w:hAnsi="宋体" w:cs="宋体"/>
          <w:kern w:val="0"/>
          <w:sz w:val="24"/>
          <w:szCs w:val="24"/>
        </w:rPr>
        <w:t>.</w:t>
      </w:r>
      <w:r w:rsidR="00B8508A">
        <w:rPr>
          <w:rFonts w:ascii="宋体" w:hAnsi="宋体" w:cs="宋体" w:hint="eastAsia"/>
          <w:kern w:val="0"/>
          <w:sz w:val="24"/>
          <w:szCs w:val="24"/>
        </w:rPr>
        <w:t>50</w:t>
      </w:r>
      <w:r w:rsidR="002D1E8B">
        <w:rPr>
          <w:rFonts w:ascii="宋体" w:hAnsi="宋体" w:cs="宋体"/>
          <w:kern w:val="0"/>
          <w:sz w:val="24"/>
          <w:szCs w:val="24"/>
        </w:rPr>
        <w:t xml:space="preserve"> </w:t>
      </w:r>
      <w:r w:rsidR="002D1E8B">
        <w:rPr>
          <w:rFonts w:ascii="宋体" w:hAnsi="宋体" w:cs="宋体" w:hint="eastAsia"/>
          <w:kern w:val="0"/>
          <w:sz w:val="24"/>
          <w:szCs w:val="24"/>
        </w:rPr>
        <w:t>公司在保证股东大会合法、有效的前提下，通过各种方式和途径，利用现代信息技术手段，扩大社会公众股股东参与股东大会的比例。</w:t>
      </w:r>
    </w:p>
    <w:p w:rsidR="002D1E8B" w:rsidRPr="00B8508A" w:rsidRDefault="002D1E8B">
      <w:pPr>
        <w:snapToGrid w:val="0"/>
        <w:spacing w:line="360" w:lineRule="auto"/>
        <w:rPr>
          <w:rFonts w:ascii="宋体" w:hAnsi="宋体"/>
          <w:sz w:val="24"/>
          <w:szCs w:val="24"/>
          <w:lang w:eastAsia="zh-TW"/>
        </w:rPr>
      </w:pPr>
    </w:p>
    <w:p w:rsidR="002D1E8B" w:rsidRDefault="00C61172">
      <w:pPr>
        <w:snapToGrid w:val="0"/>
        <w:spacing w:line="360" w:lineRule="auto"/>
        <w:rPr>
          <w:rFonts w:ascii="宋体" w:hAnsi="宋体"/>
          <w:kern w:val="0"/>
          <w:sz w:val="24"/>
          <w:szCs w:val="24"/>
          <w:lang w:eastAsia="zh-TW"/>
        </w:rPr>
      </w:pPr>
      <w:r>
        <w:rPr>
          <w:rFonts w:ascii="宋体" w:hAnsi="宋体" w:cs="宋体" w:hint="eastAsia"/>
          <w:kern w:val="0"/>
          <w:sz w:val="24"/>
          <w:szCs w:val="24"/>
        </w:rPr>
        <w:t>10</w:t>
      </w:r>
      <w:r w:rsidR="00B8508A">
        <w:rPr>
          <w:rFonts w:ascii="宋体" w:hAnsi="宋体" w:cs="宋体"/>
          <w:kern w:val="0"/>
          <w:sz w:val="24"/>
          <w:szCs w:val="24"/>
        </w:rPr>
        <w:t>.5</w:t>
      </w:r>
      <w:r w:rsidR="00B8508A">
        <w:rPr>
          <w:rFonts w:ascii="宋体" w:hAnsi="宋体" w:cs="宋体" w:hint="eastAsia"/>
          <w:kern w:val="0"/>
          <w:sz w:val="24"/>
          <w:szCs w:val="24"/>
        </w:rPr>
        <w:t>1</w:t>
      </w:r>
      <w:r w:rsidR="002D1E8B">
        <w:rPr>
          <w:rFonts w:ascii="宋体" w:hAnsi="宋体" w:cs="宋体"/>
          <w:kern w:val="0"/>
          <w:sz w:val="24"/>
          <w:szCs w:val="24"/>
        </w:rPr>
        <w:t xml:space="preserve"> </w:t>
      </w:r>
      <w:r w:rsidR="002D1E8B">
        <w:rPr>
          <w:rFonts w:ascii="宋体" w:hAnsi="宋体" w:cs="宋体" w:hint="eastAsia"/>
          <w:kern w:val="0"/>
          <w:sz w:val="24"/>
          <w:szCs w:val="24"/>
        </w:rPr>
        <w:t>董事会、独立董事和符合相关规定条件的股东可以向公司股东征集其在股东大会上的投票权。投票权征集采取无偿的方式进行，并向被征集人充分披露信息</w:t>
      </w:r>
      <w:r w:rsidR="002D1E8B">
        <w:rPr>
          <w:rFonts w:ascii="宋体" w:hAnsi="宋体" w:hint="eastAsia"/>
          <w:kern w:val="0"/>
          <w:sz w:val="24"/>
          <w:szCs w:val="24"/>
        </w:rPr>
        <w:t>。</w:t>
      </w:r>
    </w:p>
    <w:p w:rsidR="002D1E8B" w:rsidRDefault="00C61172">
      <w:pPr>
        <w:snapToGrid w:val="0"/>
        <w:spacing w:line="360" w:lineRule="auto"/>
        <w:rPr>
          <w:rFonts w:ascii="宋体" w:hAnsi="宋体"/>
          <w:sz w:val="24"/>
          <w:szCs w:val="24"/>
          <w:lang w:eastAsia="zh-TW"/>
        </w:rPr>
      </w:pPr>
      <w:r>
        <w:rPr>
          <w:rFonts w:ascii="宋体" w:hAnsi="宋体" w:hint="eastAsia"/>
          <w:sz w:val="24"/>
          <w:szCs w:val="24"/>
        </w:rPr>
        <w:lastRenderedPageBreak/>
        <w:t>10</w:t>
      </w:r>
      <w:r w:rsidR="00B8508A">
        <w:rPr>
          <w:rFonts w:ascii="宋体" w:hAnsi="宋体"/>
          <w:sz w:val="24"/>
          <w:szCs w:val="24"/>
        </w:rPr>
        <w:t>.5</w:t>
      </w:r>
      <w:r w:rsidR="00B8508A">
        <w:rPr>
          <w:rFonts w:ascii="宋体" w:hAnsi="宋体" w:hint="eastAsia"/>
          <w:sz w:val="24"/>
          <w:szCs w:val="24"/>
        </w:rPr>
        <w:t>2</w:t>
      </w:r>
      <w:r w:rsidR="002D1E8B">
        <w:rPr>
          <w:rFonts w:ascii="宋体" w:hAnsi="宋体"/>
          <w:sz w:val="24"/>
          <w:szCs w:val="24"/>
        </w:rPr>
        <w:t xml:space="preserve">  </w:t>
      </w:r>
      <w:r w:rsidR="002D1E8B">
        <w:rPr>
          <w:rFonts w:ascii="宋体" w:hAnsi="宋体" w:hint="eastAsia"/>
          <w:sz w:val="24"/>
          <w:szCs w:val="24"/>
        </w:rPr>
        <w:t>（一）股东大会应有会议记录，由董事会秘书负责。会议记录记载以下内容：会议时间、地点、议程和召集人姓名或名称，会议主持人以及出席或列席会议的董事、监事、经理和</w:t>
      </w:r>
      <w:r w:rsidR="00FC7D90">
        <w:rPr>
          <w:rFonts w:ascii="宋体" w:hAnsi="宋体" w:hint="eastAsia"/>
          <w:sz w:val="24"/>
          <w:szCs w:val="24"/>
        </w:rPr>
        <w:t>其他高级管理人员</w:t>
      </w:r>
      <w:r w:rsidR="002D1E8B">
        <w:rPr>
          <w:rFonts w:ascii="宋体" w:hAnsi="宋体" w:hint="eastAsia"/>
          <w:sz w:val="24"/>
          <w:szCs w:val="24"/>
        </w:rPr>
        <w:t>姓名，出席会议的股东和代理人人数、所持有表决权的股份总数及占公司股份总数的比例，对每一提案的审议经过、发言要点和表决结果，股东的质询意见或建议以及相应的答复或说明，律师及计票人、监票人姓名，本章程规定应当载入会议记录的其它内容。</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二）召集人应当保证会议记录内容真实、准确和完整。出席会议的董事、监事、董事会秘书、召集人或其代表、会议主持人应当在会议记录上签名。会议记录应当与现场出席股东的签名册及代理出席的委托书、网络及其</w:t>
      </w:r>
      <w:proofErr w:type="gramStart"/>
      <w:r>
        <w:rPr>
          <w:rFonts w:ascii="宋体" w:hAnsi="宋体" w:hint="eastAsia"/>
          <w:sz w:val="24"/>
          <w:szCs w:val="24"/>
        </w:rPr>
        <w:t>它方式</w:t>
      </w:r>
      <w:proofErr w:type="gramEnd"/>
      <w:r>
        <w:rPr>
          <w:rFonts w:ascii="宋体" w:hAnsi="宋体" w:hint="eastAsia"/>
          <w:sz w:val="24"/>
          <w:szCs w:val="24"/>
        </w:rPr>
        <w:t>表决情况的有效资料一并保存，保存期限不少于</w:t>
      </w:r>
      <w:r>
        <w:rPr>
          <w:rFonts w:ascii="宋体" w:hAnsi="宋体"/>
          <w:sz w:val="24"/>
          <w:szCs w:val="24"/>
        </w:rPr>
        <w:t>10</w:t>
      </w:r>
      <w:r>
        <w:rPr>
          <w:rFonts w:ascii="宋体" w:hAnsi="宋体" w:hint="eastAsia"/>
          <w:sz w:val="24"/>
          <w:szCs w:val="24"/>
        </w:rPr>
        <w:t>年。</w:t>
      </w:r>
    </w:p>
    <w:p w:rsidR="002D1E8B" w:rsidRDefault="002D1E8B">
      <w:pPr>
        <w:snapToGrid w:val="0"/>
        <w:spacing w:line="360" w:lineRule="auto"/>
        <w:ind w:firstLineChars="196" w:firstLine="472"/>
        <w:rPr>
          <w:rFonts w:ascii="宋体" w:hAnsi="宋体"/>
          <w:b/>
          <w:sz w:val="24"/>
          <w:szCs w:val="24"/>
          <w:lang w:eastAsia="zh-TW"/>
        </w:rPr>
      </w:pPr>
    </w:p>
    <w:p w:rsidR="002D1E8B" w:rsidRDefault="00C61172">
      <w:pPr>
        <w:snapToGrid w:val="0"/>
        <w:spacing w:line="360" w:lineRule="auto"/>
        <w:jc w:val="center"/>
        <w:rPr>
          <w:rFonts w:ascii="宋体" w:hAnsi="宋体"/>
          <w:b/>
          <w:sz w:val="24"/>
          <w:szCs w:val="24"/>
          <w:lang w:eastAsia="zh-TW"/>
        </w:rPr>
      </w:pPr>
      <w:r>
        <w:rPr>
          <w:rFonts w:ascii="宋体" w:hAnsi="宋体" w:hint="eastAsia"/>
          <w:b/>
          <w:sz w:val="24"/>
          <w:szCs w:val="24"/>
        </w:rPr>
        <w:t>第十一</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类别股东表决的特别程序</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.1 </w:t>
      </w:r>
      <w:r w:rsidR="002D1E8B">
        <w:rPr>
          <w:rFonts w:ascii="宋体" w:hAnsi="宋体" w:hint="eastAsia"/>
          <w:sz w:val="24"/>
          <w:szCs w:val="24"/>
        </w:rPr>
        <w:t>持有不同种类股份的股东，为类别股东。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类别股东依据法律、行政法规和本章程的规定，享有权利和承担义务。</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78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.2 </w:t>
      </w:r>
      <w:r w:rsidR="002D1E8B">
        <w:rPr>
          <w:rFonts w:ascii="宋体" w:hAnsi="宋体" w:hint="eastAsia"/>
          <w:sz w:val="24"/>
          <w:szCs w:val="24"/>
        </w:rPr>
        <w:t>如公司拟变更或废除类别股东的权利，应当经股东大会以特别决议通过和经受影响的类别股东在按第</w:t>
      </w:r>
      <w:r>
        <w:rPr>
          <w:rFonts w:ascii="宋体" w:hAnsi="宋体"/>
          <w:sz w:val="24"/>
          <w:szCs w:val="24"/>
        </w:rPr>
        <w:t>1</w:t>
      </w:r>
      <w:r>
        <w:rPr>
          <w:rFonts w:ascii="宋体" w:hAnsi="宋体" w:hint="eastAsia"/>
          <w:sz w:val="24"/>
          <w:szCs w:val="24"/>
        </w:rPr>
        <w:t>1</w:t>
      </w:r>
      <w:r w:rsidR="002D1E8B">
        <w:rPr>
          <w:rFonts w:ascii="宋体" w:hAnsi="宋体"/>
          <w:sz w:val="24"/>
          <w:szCs w:val="24"/>
        </w:rPr>
        <w:t>.3</w:t>
      </w:r>
      <w:r w:rsidR="002D1E8B">
        <w:rPr>
          <w:rFonts w:ascii="宋体" w:hAnsi="宋体" w:hint="eastAsia"/>
          <w:sz w:val="24"/>
          <w:szCs w:val="24"/>
        </w:rPr>
        <w:t>条至第</w:t>
      </w:r>
      <w:r>
        <w:rPr>
          <w:rFonts w:ascii="宋体" w:hAnsi="宋体"/>
          <w:sz w:val="24"/>
          <w:szCs w:val="24"/>
        </w:rPr>
        <w:t>1</w:t>
      </w:r>
      <w:r>
        <w:rPr>
          <w:rFonts w:ascii="宋体" w:hAnsi="宋体" w:hint="eastAsia"/>
          <w:sz w:val="24"/>
          <w:szCs w:val="24"/>
        </w:rPr>
        <w:t>1</w:t>
      </w:r>
      <w:r w:rsidR="002D1E8B">
        <w:rPr>
          <w:rFonts w:ascii="宋体" w:hAnsi="宋体"/>
          <w:sz w:val="24"/>
          <w:szCs w:val="24"/>
        </w:rPr>
        <w:t>.7</w:t>
      </w:r>
      <w:r w:rsidR="002D1E8B">
        <w:rPr>
          <w:rFonts w:ascii="宋体" w:hAnsi="宋体" w:hint="eastAsia"/>
          <w:sz w:val="24"/>
          <w:szCs w:val="24"/>
        </w:rPr>
        <w:t>条分别召集的股东会议上通过，方可进行。</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必备条款</w:t>
      </w:r>
      <w:r>
        <w:rPr>
          <w:rFonts w:ascii="宋体" w:hAnsi="宋体"/>
          <w:b/>
          <w:sz w:val="24"/>
          <w:szCs w:val="24"/>
        </w:rPr>
        <w:t>79</w:t>
      </w:r>
      <w:r>
        <w:rPr>
          <w:rFonts w:ascii="宋体" w:hAnsi="宋体" w:hint="eastAsia"/>
          <w:b/>
          <w:sz w:val="24"/>
          <w:szCs w:val="24"/>
        </w:rPr>
        <w:t>；联交所上市规则附录三</w:t>
      </w:r>
      <w:proofErr w:type="gramStart"/>
      <w:r>
        <w:rPr>
          <w:rFonts w:ascii="宋体" w:hAnsi="宋体"/>
          <w:b/>
          <w:sz w:val="24"/>
          <w:szCs w:val="24"/>
        </w:rPr>
        <w:t>6</w:t>
      </w:r>
      <w:proofErr w:type="gramEnd"/>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rPr>
          <w:rFonts w:ascii="宋体" w:hAnsi="宋体"/>
          <w:sz w:val="24"/>
          <w:szCs w:val="24"/>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.3 </w:t>
      </w:r>
      <w:r w:rsidR="002D1E8B">
        <w:rPr>
          <w:rFonts w:ascii="宋体" w:hAnsi="宋体" w:hint="eastAsia"/>
          <w:sz w:val="24"/>
          <w:szCs w:val="24"/>
        </w:rPr>
        <w:t>下列情形应当视为变更或者废除某类别股东的权利：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（一）增加或者减少该类别股份的数目，或者增加或减少与该类别股份享有同等或者更多的表决权、分配权、其它特权的类别股份的数目；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（二）将该类别股份的全部或部分换作其它类别，或者将另一类别的股份的全部或者部分换作该类别股份或者授予该等转换权；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（三）取消或减少该类别股份所具有的、取得已产生的股利或累积股利的权利；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（四）减少或取消该类别股份所具有的优先取得股利或在公司清算中优先取</w:t>
      </w:r>
      <w:r>
        <w:rPr>
          <w:rFonts w:ascii="宋体" w:hAnsi="宋体" w:hint="eastAsia"/>
          <w:sz w:val="24"/>
          <w:szCs w:val="24"/>
        </w:rPr>
        <w:lastRenderedPageBreak/>
        <w:t>得财产分配的权利；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（五）增加、取消或减少该类别股份所具有的转换股份权、选择权、表决权、转让权、优先配售权、取得公司证券的权利；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（六）取消或减少该类别股份所具有的，以</w:t>
      </w:r>
      <w:proofErr w:type="gramStart"/>
      <w:r>
        <w:rPr>
          <w:rFonts w:ascii="宋体" w:hAnsi="宋体" w:hint="eastAsia"/>
          <w:sz w:val="24"/>
          <w:szCs w:val="24"/>
        </w:rPr>
        <w:t>特定货币</w:t>
      </w:r>
      <w:proofErr w:type="gramEnd"/>
      <w:r>
        <w:rPr>
          <w:rFonts w:ascii="宋体" w:hAnsi="宋体" w:hint="eastAsia"/>
          <w:sz w:val="24"/>
          <w:szCs w:val="24"/>
        </w:rPr>
        <w:t>收取公司应付款项的权利；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（七）设立与该类别股份享有同等或者更多表决权、分配权或者其它特权的新类别；</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（八）对该类别股份的转让或所有权加以限制或增加该等限制；</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（九）发行该类别或者另一类别的股份认购权或转换股份的权利；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（十）增加其它类别股份的权利和特权；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（十一）公司改组方案会构成不同类别股东在改组中不按比例地承担责任；</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（十二）修改或者废除本章所规定的条款。</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必备条款</w:t>
      </w:r>
      <w:r>
        <w:rPr>
          <w:rFonts w:ascii="宋体" w:hAnsi="宋体"/>
          <w:b/>
          <w:sz w:val="24"/>
          <w:szCs w:val="24"/>
        </w:rPr>
        <w:t>80</w:t>
      </w:r>
      <w:r>
        <w:rPr>
          <w:rFonts w:ascii="宋体" w:hAnsi="宋体" w:hint="eastAsia"/>
          <w:b/>
          <w:sz w:val="24"/>
          <w:szCs w:val="24"/>
        </w:rPr>
        <w:t>；联交所上市规则附录三</w:t>
      </w:r>
      <w:proofErr w:type="gramStart"/>
      <w:r>
        <w:rPr>
          <w:rFonts w:ascii="宋体" w:hAnsi="宋体"/>
          <w:b/>
          <w:sz w:val="24"/>
          <w:szCs w:val="24"/>
        </w:rPr>
        <w:t>6</w:t>
      </w:r>
      <w:proofErr w:type="gramEnd"/>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.4 </w:t>
      </w:r>
      <w:r w:rsidR="002D1E8B">
        <w:rPr>
          <w:rFonts w:ascii="宋体" w:hAnsi="宋体" w:hint="eastAsia"/>
          <w:sz w:val="24"/>
          <w:szCs w:val="24"/>
        </w:rPr>
        <w:t>受影响的类别股东，无论原来在股东大会上是否有表决权，在涉及第</w:t>
      </w:r>
      <w:r>
        <w:rPr>
          <w:rFonts w:ascii="宋体" w:hAnsi="宋体"/>
          <w:sz w:val="24"/>
          <w:szCs w:val="24"/>
        </w:rPr>
        <w:t>1</w:t>
      </w:r>
      <w:r>
        <w:rPr>
          <w:rFonts w:ascii="宋体" w:hAnsi="宋体" w:hint="eastAsia"/>
          <w:sz w:val="24"/>
          <w:szCs w:val="24"/>
        </w:rPr>
        <w:t>1</w:t>
      </w:r>
      <w:r w:rsidR="002D1E8B">
        <w:rPr>
          <w:rFonts w:ascii="宋体" w:hAnsi="宋体"/>
          <w:sz w:val="24"/>
          <w:szCs w:val="24"/>
        </w:rPr>
        <w:t>.2</w:t>
      </w:r>
      <w:r w:rsidR="002D1E8B">
        <w:rPr>
          <w:rFonts w:ascii="宋体" w:hAnsi="宋体" w:hint="eastAsia"/>
          <w:sz w:val="24"/>
          <w:szCs w:val="24"/>
        </w:rPr>
        <w:t>条（二）至（八）、（十一）至（十二）项的事项时，在类别股东大会上具有表决权，但有利害关系的股东在类别股东大会上没有表决权。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前款所述</w:t>
      </w:r>
      <w:r>
        <w:rPr>
          <w:rFonts w:ascii="宋体" w:hAnsi="宋体"/>
          <w:sz w:val="24"/>
          <w:szCs w:val="24"/>
        </w:rPr>
        <w:t>“</w:t>
      </w:r>
      <w:r>
        <w:rPr>
          <w:rFonts w:ascii="宋体" w:hAnsi="宋体" w:hint="eastAsia"/>
          <w:sz w:val="24"/>
          <w:szCs w:val="24"/>
        </w:rPr>
        <w:t>有利害关系的股东</w:t>
      </w:r>
      <w:r>
        <w:rPr>
          <w:rFonts w:ascii="宋体" w:hAnsi="宋体"/>
          <w:sz w:val="24"/>
          <w:szCs w:val="24"/>
        </w:rPr>
        <w:t>”</w:t>
      </w:r>
      <w:r>
        <w:rPr>
          <w:rFonts w:ascii="宋体" w:hAnsi="宋体" w:hint="eastAsia"/>
          <w:sz w:val="24"/>
          <w:szCs w:val="24"/>
        </w:rPr>
        <w:t>的含义如下：</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（一）在公司按本章程第</w:t>
      </w:r>
      <w:r w:rsidR="000371DD">
        <w:rPr>
          <w:rFonts w:ascii="宋体" w:hAnsi="宋体" w:hint="eastAsia"/>
          <w:sz w:val="24"/>
          <w:szCs w:val="24"/>
        </w:rPr>
        <w:t>5</w:t>
      </w:r>
      <w:r>
        <w:rPr>
          <w:rFonts w:ascii="宋体" w:hAnsi="宋体"/>
          <w:sz w:val="24"/>
          <w:szCs w:val="24"/>
        </w:rPr>
        <w:t>.3</w:t>
      </w:r>
      <w:r>
        <w:rPr>
          <w:rFonts w:ascii="宋体" w:hAnsi="宋体" w:hint="eastAsia"/>
          <w:sz w:val="24"/>
          <w:szCs w:val="24"/>
        </w:rPr>
        <w:t>条的规定向全体股东按照相同比例发出购回要约或者在证券交易所通过公开交易方式购回自己股份的情况下，</w:t>
      </w:r>
      <w:r>
        <w:rPr>
          <w:rFonts w:ascii="宋体" w:hAnsi="宋体"/>
          <w:sz w:val="24"/>
          <w:szCs w:val="24"/>
        </w:rPr>
        <w:t>“</w:t>
      </w:r>
      <w:r>
        <w:rPr>
          <w:rFonts w:ascii="宋体" w:hAnsi="宋体" w:hint="eastAsia"/>
          <w:sz w:val="24"/>
          <w:szCs w:val="24"/>
        </w:rPr>
        <w:t>有利害关系的股东</w:t>
      </w:r>
      <w:r>
        <w:rPr>
          <w:rFonts w:ascii="宋体" w:hAnsi="宋体"/>
          <w:sz w:val="24"/>
          <w:szCs w:val="24"/>
        </w:rPr>
        <w:t>”</w:t>
      </w:r>
      <w:r>
        <w:rPr>
          <w:rFonts w:ascii="宋体" w:hAnsi="宋体" w:hint="eastAsia"/>
          <w:sz w:val="24"/>
          <w:szCs w:val="24"/>
        </w:rPr>
        <w:t>是指本章程第</w:t>
      </w:r>
      <w:r w:rsidR="000371DD">
        <w:rPr>
          <w:rFonts w:ascii="宋体" w:hAnsi="宋体" w:hint="eastAsia"/>
          <w:sz w:val="24"/>
          <w:szCs w:val="24"/>
        </w:rPr>
        <w:t>9</w:t>
      </w:r>
      <w:r>
        <w:rPr>
          <w:rFonts w:ascii="宋体" w:hAnsi="宋体"/>
          <w:sz w:val="24"/>
          <w:szCs w:val="24"/>
        </w:rPr>
        <w:t>.1</w:t>
      </w:r>
      <w:r>
        <w:rPr>
          <w:rFonts w:ascii="宋体" w:hAnsi="宋体" w:hint="eastAsia"/>
          <w:sz w:val="24"/>
          <w:szCs w:val="24"/>
        </w:rPr>
        <w:t>条所定义的控股股东；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（二）在公司按照本章程第</w:t>
      </w:r>
      <w:r w:rsidR="000371DD">
        <w:rPr>
          <w:rFonts w:ascii="宋体" w:hAnsi="宋体" w:hint="eastAsia"/>
          <w:sz w:val="24"/>
          <w:szCs w:val="24"/>
        </w:rPr>
        <w:t>5</w:t>
      </w:r>
      <w:r>
        <w:rPr>
          <w:rFonts w:ascii="宋体" w:hAnsi="宋体"/>
          <w:sz w:val="24"/>
          <w:szCs w:val="24"/>
        </w:rPr>
        <w:t>.3</w:t>
      </w:r>
      <w:r>
        <w:rPr>
          <w:rFonts w:ascii="宋体" w:hAnsi="宋体" w:hint="eastAsia"/>
          <w:sz w:val="24"/>
          <w:szCs w:val="24"/>
        </w:rPr>
        <w:t>条的规定在证券交易所外以协议方式购回自己股份的情况下，</w:t>
      </w:r>
      <w:r>
        <w:rPr>
          <w:rFonts w:ascii="宋体" w:hAnsi="宋体"/>
          <w:sz w:val="24"/>
          <w:szCs w:val="24"/>
        </w:rPr>
        <w:t>“</w:t>
      </w:r>
      <w:r>
        <w:rPr>
          <w:rFonts w:ascii="宋体" w:hAnsi="宋体" w:hint="eastAsia"/>
          <w:sz w:val="24"/>
          <w:szCs w:val="24"/>
        </w:rPr>
        <w:t>有利害关系的股东</w:t>
      </w:r>
      <w:r>
        <w:rPr>
          <w:rFonts w:ascii="宋体" w:hAnsi="宋体"/>
          <w:sz w:val="24"/>
          <w:szCs w:val="24"/>
        </w:rPr>
        <w:t>”</w:t>
      </w:r>
      <w:r>
        <w:rPr>
          <w:rFonts w:ascii="宋体" w:hAnsi="宋体" w:hint="eastAsia"/>
          <w:sz w:val="24"/>
          <w:szCs w:val="24"/>
        </w:rPr>
        <w:t>是指与该协议有关的股东；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（三）在公司改组方案中，</w:t>
      </w:r>
      <w:r>
        <w:rPr>
          <w:rFonts w:ascii="宋体" w:hAnsi="宋体"/>
          <w:sz w:val="24"/>
          <w:szCs w:val="24"/>
        </w:rPr>
        <w:t>“</w:t>
      </w:r>
      <w:r>
        <w:rPr>
          <w:rFonts w:ascii="宋体" w:hAnsi="宋体" w:hint="eastAsia"/>
          <w:sz w:val="24"/>
          <w:szCs w:val="24"/>
        </w:rPr>
        <w:t>有利害关系股东</w:t>
      </w:r>
      <w:r>
        <w:rPr>
          <w:rFonts w:ascii="宋体" w:hAnsi="宋体"/>
          <w:sz w:val="24"/>
          <w:szCs w:val="24"/>
        </w:rPr>
        <w:t>”</w:t>
      </w:r>
      <w:r>
        <w:rPr>
          <w:rFonts w:ascii="宋体" w:hAnsi="宋体" w:hint="eastAsia"/>
          <w:sz w:val="24"/>
          <w:szCs w:val="24"/>
        </w:rPr>
        <w:t>是指以低于本类别</w:t>
      </w:r>
      <w:r w:rsidR="00A86C09">
        <w:rPr>
          <w:rFonts w:ascii="宋体" w:hAnsi="宋体" w:hint="eastAsia"/>
          <w:sz w:val="24"/>
          <w:szCs w:val="24"/>
        </w:rPr>
        <w:t>其他</w:t>
      </w:r>
      <w:r>
        <w:rPr>
          <w:rFonts w:ascii="宋体" w:hAnsi="宋体" w:hint="eastAsia"/>
          <w:sz w:val="24"/>
          <w:szCs w:val="24"/>
        </w:rPr>
        <w:t>股东的比例承担责任的股东或者与该类别中的</w:t>
      </w:r>
      <w:r w:rsidR="00A86C09">
        <w:rPr>
          <w:rFonts w:ascii="宋体" w:hAnsi="宋体" w:hint="eastAsia"/>
          <w:sz w:val="24"/>
          <w:szCs w:val="24"/>
        </w:rPr>
        <w:t>其他</w:t>
      </w:r>
      <w:r>
        <w:rPr>
          <w:rFonts w:ascii="宋体" w:hAnsi="宋体" w:hint="eastAsia"/>
          <w:sz w:val="24"/>
          <w:szCs w:val="24"/>
        </w:rPr>
        <w:t>股东拥有不同利益的股东。</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81</w:t>
      </w:r>
      <w:r>
        <w:rPr>
          <w:rFonts w:ascii="宋体" w:hAnsi="宋体" w:hint="eastAsia"/>
          <w:b/>
          <w:sz w:val="24"/>
          <w:szCs w:val="24"/>
        </w:rPr>
        <w:t>）</w:t>
      </w:r>
    </w:p>
    <w:p w:rsidR="002D1E8B" w:rsidRDefault="000371DD">
      <w:pPr>
        <w:snapToGrid w:val="0"/>
        <w:spacing w:line="360" w:lineRule="auto"/>
        <w:rPr>
          <w:rFonts w:ascii="宋体" w:hAnsi="宋体"/>
          <w:sz w:val="24"/>
          <w:szCs w:val="24"/>
        </w:rPr>
      </w:pPr>
      <w:r>
        <w:rPr>
          <w:rFonts w:ascii="宋体" w:hAnsi="宋体" w:hint="eastAsia"/>
          <w:sz w:val="24"/>
          <w:szCs w:val="24"/>
        </w:rPr>
        <w:tab/>
      </w: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.5 </w:t>
      </w:r>
      <w:r w:rsidR="002D1E8B">
        <w:rPr>
          <w:rFonts w:ascii="宋体" w:hAnsi="宋体" w:hint="eastAsia"/>
          <w:sz w:val="24"/>
          <w:szCs w:val="24"/>
        </w:rPr>
        <w:t>（</w:t>
      </w:r>
      <w:r w:rsidR="002D1E8B">
        <w:rPr>
          <w:rFonts w:ascii="宋体" w:hAnsi="宋体"/>
          <w:sz w:val="24"/>
          <w:szCs w:val="24"/>
        </w:rPr>
        <w:t>1</w:t>
      </w:r>
      <w:r w:rsidR="002D1E8B">
        <w:rPr>
          <w:rFonts w:ascii="宋体" w:hAnsi="宋体" w:hint="eastAsia"/>
          <w:sz w:val="24"/>
          <w:szCs w:val="24"/>
        </w:rPr>
        <w:t>）类别股东大会的决议，应当经根据第</w:t>
      </w:r>
      <w:r>
        <w:rPr>
          <w:rFonts w:ascii="宋体" w:hAnsi="宋体"/>
          <w:sz w:val="24"/>
          <w:szCs w:val="24"/>
        </w:rPr>
        <w:t>1</w:t>
      </w:r>
      <w:r>
        <w:rPr>
          <w:rFonts w:ascii="宋体" w:hAnsi="宋体" w:hint="eastAsia"/>
          <w:sz w:val="24"/>
          <w:szCs w:val="24"/>
        </w:rPr>
        <w:t>1</w:t>
      </w:r>
      <w:r w:rsidR="002D1E8B">
        <w:rPr>
          <w:rFonts w:ascii="宋体" w:hAnsi="宋体"/>
          <w:sz w:val="24"/>
          <w:szCs w:val="24"/>
        </w:rPr>
        <w:t>.1</w:t>
      </w:r>
      <w:r w:rsidR="002D1E8B">
        <w:rPr>
          <w:rFonts w:ascii="宋体" w:hAnsi="宋体" w:hint="eastAsia"/>
          <w:sz w:val="24"/>
          <w:szCs w:val="24"/>
        </w:rPr>
        <w:t>条由出席类别股东大会有表决权的三分之二以上的股权表决通过，方可</w:t>
      </w:r>
      <w:proofErr w:type="gramStart"/>
      <w:r w:rsidR="002D1E8B">
        <w:rPr>
          <w:rFonts w:ascii="宋体" w:hAnsi="宋体" w:hint="eastAsia"/>
          <w:sz w:val="24"/>
          <w:szCs w:val="24"/>
        </w:rPr>
        <w:t>作出</w:t>
      </w:r>
      <w:proofErr w:type="gramEnd"/>
      <w:r w:rsidR="002D1E8B">
        <w:rPr>
          <w:rFonts w:ascii="宋体" w:hAnsi="宋体" w:hint="eastAsia"/>
          <w:sz w:val="24"/>
          <w:szCs w:val="24"/>
        </w:rPr>
        <w:t>。</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必备条款</w:t>
      </w:r>
      <w:r>
        <w:rPr>
          <w:rFonts w:ascii="宋体" w:hAnsi="宋体"/>
          <w:b/>
          <w:sz w:val="24"/>
          <w:szCs w:val="24"/>
        </w:rPr>
        <w:t>82</w:t>
      </w:r>
      <w:r>
        <w:rPr>
          <w:rFonts w:ascii="宋体" w:hAnsi="宋体" w:hint="eastAsia"/>
          <w:b/>
          <w:sz w:val="24"/>
          <w:szCs w:val="24"/>
        </w:rPr>
        <w:t>；联交所上市规则附录三</w:t>
      </w:r>
      <w:proofErr w:type="gramStart"/>
      <w:r>
        <w:rPr>
          <w:rFonts w:ascii="宋体" w:hAnsi="宋体"/>
          <w:b/>
          <w:sz w:val="24"/>
          <w:szCs w:val="24"/>
        </w:rPr>
        <w:t>6</w:t>
      </w:r>
      <w:proofErr w:type="gramEnd"/>
      <w:r>
        <w:rPr>
          <w:rFonts w:ascii="宋体" w:hAnsi="宋体" w:hint="eastAsia"/>
          <w:b/>
          <w:sz w:val="24"/>
          <w:szCs w:val="24"/>
        </w:rPr>
        <w:t>（</w:t>
      </w:r>
      <w:r>
        <w:rPr>
          <w:rFonts w:ascii="宋体" w:hAnsi="宋体"/>
          <w:b/>
          <w:sz w:val="24"/>
          <w:szCs w:val="24"/>
        </w:rPr>
        <w:t>2</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lastRenderedPageBreak/>
        <w:t>（</w:t>
      </w:r>
      <w:r>
        <w:rPr>
          <w:rFonts w:ascii="宋体" w:hAnsi="宋体"/>
          <w:sz w:val="24"/>
          <w:szCs w:val="24"/>
        </w:rPr>
        <w:t>2</w:t>
      </w:r>
      <w:r>
        <w:rPr>
          <w:rFonts w:ascii="宋体" w:hAnsi="宋体" w:hint="eastAsia"/>
          <w:sz w:val="24"/>
          <w:szCs w:val="24"/>
        </w:rPr>
        <w:t>）就上款而言，如果任何股东（或其代理人）就其持有的表决权时在表决一项议案时，投弃权票或不行使其表决权，所涉及的表决权在计算出席类别股东大会的股东所持的表决权应（就该项议案而言）不计算在内。</w:t>
      </w:r>
      <w:r>
        <w:rPr>
          <w:rFonts w:ascii="宋体" w:hAnsi="宋体"/>
          <w:sz w:val="24"/>
          <w:szCs w:val="24"/>
          <w:lang w:eastAsia="zh-TW"/>
        </w:rPr>
        <w:t xml:space="preserve"> </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.6 </w:t>
      </w:r>
      <w:r w:rsidR="002D1E8B">
        <w:rPr>
          <w:rFonts w:ascii="宋体" w:hAnsi="宋体" w:hint="eastAsia"/>
          <w:sz w:val="24"/>
          <w:szCs w:val="24"/>
        </w:rPr>
        <w:t>公司召开类别股东大会，应当于会议召开四十五日前发出书面通知，将会议</w:t>
      </w:r>
      <w:proofErr w:type="gramStart"/>
      <w:r w:rsidR="002D1E8B">
        <w:rPr>
          <w:rFonts w:ascii="宋体" w:hAnsi="宋体" w:hint="eastAsia"/>
          <w:sz w:val="24"/>
          <w:szCs w:val="24"/>
        </w:rPr>
        <w:t>拟审议</w:t>
      </w:r>
      <w:proofErr w:type="gramEnd"/>
      <w:r w:rsidR="002D1E8B">
        <w:rPr>
          <w:rFonts w:ascii="宋体" w:hAnsi="宋体" w:hint="eastAsia"/>
          <w:sz w:val="24"/>
          <w:szCs w:val="24"/>
        </w:rPr>
        <w:t>的事项以及开会日期和地点告知所有该类别股份的在册股东。拟出席会议的股东，应当于会议召开二十日前，将出席会议的书面回复送达公司。</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拟出席会议的股东所代表的在该会议上有表决权的股份数目，达到在该会议上有表决权的该类别股份总数二分之一以上的，公司可以召开类别股东大会；达不到的，公司应当在五日内将会议</w:t>
      </w:r>
      <w:proofErr w:type="gramStart"/>
      <w:r>
        <w:rPr>
          <w:rFonts w:ascii="宋体" w:hAnsi="宋体" w:hint="eastAsia"/>
          <w:sz w:val="24"/>
          <w:szCs w:val="24"/>
        </w:rPr>
        <w:t>拟审议</w:t>
      </w:r>
      <w:proofErr w:type="gramEnd"/>
      <w:r>
        <w:rPr>
          <w:rFonts w:ascii="宋体" w:hAnsi="宋体" w:hint="eastAsia"/>
          <w:sz w:val="24"/>
          <w:szCs w:val="24"/>
        </w:rPr>
        <w:t>的事项、开会日期和地点以公告形式再次通知股东。经公告通知，公司可以召开类别股东大会。</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.7 </w:t>
      </w:r>
      <w:r w:rsidR="002D1E8B">
        <w:rPr>
          <w:rFonts w:ascii="宋体" w:hAnsi="宋体" w:hint="eastAsia"/>
          <w:sz w:val="24"/>
          <w:szCs w:val="24"/>
        </w:rPr>
        <w:t>类别股东大会的通知只须送给有权在该会议上表决的股东。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类别股东大会应当以与股东大会尽可能相同的程序举行，本章程中有关股东大会举行程序的条款适用于类别股东大会。</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.8 </w:t>
      </w:r>
      <w:r w:rsidR="002D1E8B">
        <w:rPr>
          <w:rFonts w:ascii="宋体" w:hAnsi="宋体" w:hint="eastAsia"/>
          <w:sz w:val="24"/>
          <w:szCs w:val="24"/>
        </w:rPr>
        <w:t>除其它类别股份股东外，内资股股东和境外上市外资股股东视为不同类别股东。</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85</w:t>
      </w:r>
      <w:r>
        <w:rPr>
          <w:rFonts w:ascii="宋体" w:hAnsi="宋体" w:hint="eastAsia"/>
          <w:b/>
          <w:sz w:val="24"/>
          <w:szCs w:val="24"/>
        </w:rPr>
        <w:t>；联交所上市规则附录三</w:t>
      </w:r>
      <w:r>
        <w:rPr>
          <w:rFonts w:ascii="宋体" w:hAnsi="宋体"/>
          <w:b/>
          <w:sz w:val="24"/>
          <w:szCs w:val="24"/>
        </w:rPr>
        <w:t>-9</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1(f)</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0371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1</w:t>
      </w:r>
      <w:r w:rsidR="002D1E8B">
        <w:rPr>
          <w:rFonts w:ascii="宋体" w:hAnsi="宋体"/>
          <w:sz w:val="24"/>
          <w:szCs w:val="24"/>
        </w:rPr>
        <w:t xml:space="preserve">.9 </w:t>
      </w:r>
      <w:r w:rsidR="002D1E8B">
        <w:rPr>
          <w:rFonts w:ascii="宋体" w:hAnsi="宋体" w:hint="eastAsia"/>
          <w:sz w:val="24"/>
          <w:szCs w:val="24"/>
        </w:rPr>
        <w:t>下列情形不适用类别股东表决的特别程序：</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（一）经股东大会以特别决议批准，公司每间隔十二个月单独或者同时发行内资股、境外上市外资股，并且拟发行的内资股、境外上市外资股的数量各自不超过该类已发行在外股份的百分之二十的；</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（二）公司设立时发行内资股、境外上市外资股的计划，自国务院证券委员会批准之日起十五个月内完成的。</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85</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(f)</w:t>
      </w:r>
      <w:r>
        <w:rPr>
          <w:rFonts w:ascii="宋体" w:hAnsi="宋体" w:hint="eastAsia"/>
          <w:b/>
          <w:sz w:val="24"/>
          <w:szCs w:val="24"/>
        </w:rPr>
        <w:t>）</w:t>
      </w:r>
    </w:p>
    <w:p w:rsidR="002D1E8B" w:rsidRDefault="000371DD">
      <w:pPr>
        <w:snapToGrid w:val="0"/>
        <w:spacing w:line="360" w:lineRule="auto"/>
        <w:jc w:val="center"/>
        <w:rPr>
          <w:rFonts w:ascii="宋体" w:hAnsi="宋体"/>
          <w:b/>
          <w:sz w:val="24"/>
          <w:szCs w:val="24"/>
          <w:lang w:eastAsia="zh-TW"/>
        </w:rPr>
      </w:pPr>
      <w:r>
        <w:rPr>
          <w:rFonts w:ascii="宋体" w:hAnsi="宋体" w:hint="eastAsia"/>
          <w:b/>
          <w:sz w:val="24"/>
          <w:szCs w:val="24"/>
        </w:rPr>
        <w:lastRenderedPageBreak/>
        <w:t>第十二</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董事会</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2D1E8B">
        <w:rPr>
          <w:rFonts w:ascii="宋体" w:hAnsi="宋体"/>
          <w:sz w:val="24"/>
          <w:szCs w:val="24"/>
        </w:rPr>
        <w:t xml:space="preserve">.1 </w:t>
      </w:r>
      <w:r w:rsidR="002D1E8B">
        <w:rPr>
          <w:rFonts w:ascii="宋体" w:hAnsi="宋体" w:hint="eastAsia"/>
          <w:sz w:val="24"/>
          <w:szCs w:val="24"/>
        </w:rPr>
        <w:t>公司设董事会，董事会由十一名董事组成，其中四名为独立董事。董事会设董事长一人。</w:t>
      </w:r>
      <w:r w:rsidR="002D1E8B">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86</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kern w:val="0"/>
          <w:sz w:val="24"/>
          <w:szCs w:val="24"/>
        </w:rPr>
        <w:t>公司需制定</w:t>
      </w:r>
      <w:r>
        <w:rPr>
          <w:rFonts w:ascii="宋体" w:hAnsi="宋体" w:cs="宋体" w:hint="eastAsia"/>
          <w:kern w:val="0"/>
          <w:sz w:val="24"/>
          <w:szCs w:val="24"/>
        </w:rPr>
        <w:t>董事会议事规则，规则规定董事会的召开和表决程序，包括董事会授权董事长在董事会闭会期间行使董事会部分职权的，规定明确的授权原则和授权内容。董事会议事规则作为章程的附件，由董事会拟定，股东大会批准。</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公司建立独立董事制度，制定独立董事工作细则，经股东大会批准后执行。</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2D1E8B">
        <w:rPr>
          <w:rFonts w:ascii="宋体" w:hAnsi="宋体"/>
          <w:sz w:val="24"/>
          <w:szCs w:val="24"/>
        </w:rPr>
        <w:t xml:space="preserve">.2  </w:t>
      </w:r>
      <w:r w:rsidR="002D1E8B">
        <w:rPr>
          <w:rFonts w:ascii="宋体" w:hAnsi="宋体" w:hint="eastAsia"/>
          <w:sz w:val="24"/>
          <w:szCs w:val="24"/>
        </w:rPr>
        <w:t>第一届董事会候选人由发起人提名，并由公司创立大会选举产生。董事任期自获选之日起计算，到本届董事任期届满为止。</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2D1E8B">
        <w:rPr>
          <w:rFonts w:ascii="宋体" w:hAnsi="宋体"/>
          <w:sz w:val="24"/>
          <w:szCs w:val="24"/>
        </w:rPr>
        <w:t xml:space="preserve">.3 </w:t>
      </w:r>
      <w:r w:rsidR="002D1E8B">
        <w:rPr>
          <w:rFonts w:ascii="宋体" w:hAnsi="宋体" w:hint="eastAsia"/>
          <w:kern w:val="0"/>
          <w:sz w:val="24"/>
          <w:szCs w:val="24"/>
        </w:rPr>
        <w:t>（</w:t>
      </w:r>
      <w:r w:rsidR="002D1E8B">
        <w:rPr>
          <w:rFonts w:ascii="宋体" w:hAnsi="宋体"/>
          <w:kern w:val="0"/>
          <w:sz w:val="24"/>
          <w:szCs w:val="24"/>
        </w:rPr>
        <w:t>1</w:t>
      </w:r>
      <w:r w:rsidR="002D1E8B">
        <w:rPr>
          <w:rFonts w:ascii="宋体" w:hAnsi="宋体" w:hint="eastAsia"/>
          <w:kern w:val="0"/>
          <w:sz w:val="24"/>
          <w:szCs w:val="24"/>
        </w:rPr>
        <w:t>）董事由股东大会选举产生，任期三年。</w:t>
      </w:r>
      <w:r w:rsidR="002D1E8B">
        <w:rPr>
          <w:rFonts w:ascii="宋体" w:hAnsi="宋体" w:hint="eastAsia"/>
          <w:sz w:val="24"/>
          <w:szCs w:val="24"/>
        </w:rPr>
        <w:t>董事选举实行累积投票制度。选举董事时，每位股东拥有的选票数等于其所持有的股票数乘以他有权选出的董事人数的乘积数，每位股东可以将其拥有的全部选票投向某一位董事候选人，也可以任意分配给其有权选举的所有董事候选人，或用全部选票来投向两位或多位董事候选人，得票多者当选。独立董事和非独立董事实行分开投票。董事任期届满，可以连选连任。</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87</w:t>
      </w:r>
      <w:r>
        <w:rPr>
          <w:rFonts w:ascii="宋体" w:hAnsi="宋体" w:hint="eastAsia"/>
          <w:b/>
          <w:sz w:val="24"/>
          <w:szCs w:val="24"/>
        </w:rPr>
        <w:t>；补充修改意见的函</w:t>
      </w:r>
      <w:r>
        <w:rPr>
          <w:rFonts w:ascii="宋体" w:hAnsi="宋体"/>
          <w:b/>
          <w:sz w:val="24"/>
          <w:szCs w:val="24"/>
        </w:rPr>
        <w:t>1-4</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）有关提名董事候选人的意图以及候选人表明愿意接受提名的书面通知，应当在有关选举董事的股东大会日前七天（但不应早于有关选举的股东大会通知发出日之后一天）送达公司。</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联交所上市规则附录三－</w:t>
      </w:r>
      <w:r>
        <w:rPr>
          <w:rFonts w:ascii="宋体" w:hAnsi="宋体"/>
          <w:b/>
          <w:sz w:val="24"/>
          <w:szCs w:val="24"/>
        </w:rPr>
        <w:t>4</w:t>
      </w:r>
      <w:r>
        <w:rPr>
          <w:rFonts w:ascii="宋体" w:hAnsi="宋体" w:hint="eastAsia"/>
          <w:b/>
          <w:sz w:val="24"/>
          <w:szCs w:val="24"/>
        </w:rPr>
        <w:t>（</w:t>
      </w:r>
      <w:r>
        <w:rPr>
          <w:rFonts w:ascii="宋体" w:hAnsi="宋体"/>
          <w:b/>
          <w:sz w:val="24"/>
          <w:szCs w:val="24"/>
        </w:rPr>
        <w:t>4</w:t>
      </w:r>
      <w:r>
        <w:rPr>
          <w:rFonts w:ascii="宋体" w:hAnsi="宋体" w:hint="eastAsia"/>
          <w:b/>
          <w:sz w:val="24"/>
          <w:szCs w:val="24"/>
        </w:rPr>
        <w:t>）及</w:t>
      </w:r>
      <w:r>
        <w:rPr>
          <w:rFonts w:ascii="宋体" w:hAnsi="宋体"/>
          <w:b/>
          <w:sz w:val="24"/>
          <w:szCs w:val="24"/>
        </w:rPr>
        <w:t>4</w:t>
      </w:r>
      <w:r>
        <w:rPr>
          <w:rFonts w:ascii="宋体" w:hAnsi="宋体" w:hint="eastAsia"/>
          <w:b/>
          <w:sz w:val="24"/>
          <w:szCs w:val="24"/>
        </w:rPr>
        <w:t>（</w:t>
      </w:r>
      <w:r>
        <w:rPr>
          <w:rFonts w:ascii="宋体" w:hAnsi="宋体"/>
          <w:b/>
          <w:sz w:val="24"/>
          <w:szCs w:val="24"/>
        </w:rPr>
        <w:t>5</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3</w:t>
      </w:r>
      <w:r>
        <w:rPr>
          <w:rFonts w:ascii="宋体" w:hAnsi="宋体" w:hint="eastAsia"/>
          <w:sz w:val="24"/>
          <w:szCs w:val="24"/>
        </w:rPr>
        <w:t>）董事长由全体董事的过半数选举和罢免，董事长任期三年，可以连选连任。</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4</w:t>
      </w:r>
      <w:r>
        <w:rPr>
          <w:rFonts w:ascii="宋体" w:hAnsi="宋体" w:hint="eastAsia"/>
          <w:sz w:val="24"/>
          <w:szCs w:val="24"/>
        </w:rPr>
        <w:t>）董事无须持有公司股份。</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5</w:t>
      </w:r>
      <w:r>
        <w:rPr>
          <w:rFonts w:ascii="宋体" w:hAnsi="宋体" w:hint="eastAsia"/>
          <w:sz w:val="24"/>
          <w:szCs w:val="24"/>
        </w:rPr>
        <w:t>）股东大会在遵守有关法律、行政法规规定的前提下，可以以普通决议的方式罢免任何任期未届满的董事，包括任何兼任公司经理或其它管理职位的董事，但依据任何合同可提出的索偿要求不受此影响。</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lastRenderedPageBreak/>
        <w:t>（联交所上市规则附录三</w:t>
      </w:r>
      <w:proofErr w:type="gramStart"/>
      <w:r>
        <w:rPr>
          <w:rFonts w:ascii="宋体" w:hAnsi="宋体"/>
          <w:b/>
          <w:sz w:val="24"/>
          <w:szCs w:val="24"/>
        </w:rPr>
        <w:t>4</w:t>
      </w:r>
      <w:proofErr w:type="gramEnd"/>
      <w:r>
        <w:rPr>
          <w:rFonts w:ascii="宋体" w:hAnsi="宋体" w:hint="eastAsia"/>
          <w:b/>
          <w:sz w:val="24"/>
          <w:szCs w:val="24"/>
        </w:rPr>
        <w:t>（</w:t>
      </w:r>
      <w:r>
        <w:rPr>
          <w:rFonts w:ascii="宋体" w:hAnsi="宋体"/>
          <w:b/>
          <w:sz w:val="24"/>
          <w:szCs w:val="24"/>
        </w:rPr>
        <w:t>3</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6</w:t>
      </w:r>
      <w:r>
        <w:rPr>
          <w:rFonts w:ascii="宋体" w:hAnsi="宋体" w:hint="eastAsia"/>
          <w:sz w:val="24"/>
          <w:szCs w:val="24"/>
        </w:rPr>
        <w:t>）董事可兼任经理或其它高级管理职位（监事职位除外）。</w:t>
      </w:r>
    </w:p>
    <w:p w:rsidR="002D1E8B" w:rsidRDefault="002D1E8B">
      <w:pPr>
        <w:snapToGrid w:val="0"/>
        <w:spacing w:line="360" w:lineRule="auto"/>
        <w:ind w:firstLineChars="200" w:firstLine="480"/>
        <w:rPr>
          <w:rFonts w:ascii="宋体" w:hAnsi="宋体"/>
          <w:kern w:val="0"/>
          <w:sz w:val="24"/>
          <w:szCs w:val="24"/>
          <w:lang w:eastAsia="zh-TW"/>
        </w:rPr>
      </w:pP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Ansi="宋体" w:cs="宋体" w:hint="eastAsia"/>
          <w:kern w:val="0"/>
          <w:sz w:val="24"/>
          <w:szCs w:val="24"/>
        </w:rPr>
        <w:t>董事在任期届满以前，股东大会不能无故解除其职务。</w:t>
      </w:r>
      <w:r>
        <w:rPr>
          <w:rFonts w:ascii="宋体" w:hAnsi="宋体" w:hint="eastAsia"/>
          <w:kern w:val="0"/>
          <w:sz w:val="24"/>
          <w:szCs w:val="24"/>
        </w:rPr>
        <w:t>董事任期届满未及时改选，在改选出的董事就任前，原董事仍应当依照法律、行政法规、部门规章和本章程的规定，履行董事职务；</w:t>
      </w:r>
    </w:p>
    <w:p w:rsidR="002D1E8B" w:rsidRDefault="002D1E8B">
      <w:pPr>
        <w:snapToGrid w:val="0"/>
        <w:spacing w:line="360" w:lineRule="auto"/>
        <w:ind w:firstLineChars="200" w:firstLine="480"/>
        <w:rPr>
          <w:rFonts w:ascii="宋体" w:hAnsi="宋体"/>
          <w:kern w:val="0"/>
          <w:sz w:val="24"/>
          <w:szCs w:val="24"/>
          <w:lang w:eastAsia="zh-TW"/>
        </w:rPr>
      </w:pPr>
      <w:r>
        <w:rPr>
          <w:rFonts w:ascii="宋体" w:hAnsi="宋体" w:hint="eastAsia"/>
          <w:kern w:val="0"/>
          <w:sz w:val="24"/>
          <w:szCs w:val="24"/>
        </w:rPr>
        <w:t>（</w:t>
      </w:r>
      <w:r>
        <w:rPr>
          <w:rFonts w:ascii="宋体" w:hAnsi="宋体"/>
          <w:kern w:val="0"/>
          <w:sz w:val="24"/>
          <w:szCs w:val="24"/>
        </w:rPr>
        <w:t>8</w:t>
      </w:r>
      <w:r>
        <w:rPr>
          <w:rFonts w:ascii="宋体" w:hAnsi="宋体" w:hint="eastAsia"/>
          <w:kern w:val="0"/>
          <w:sz w:val="24"/>
          <w:szCs w:val="24"/>
        </w:rPr>
        <w:t>）兼任经理或者</w:t>
      </w:r>
      <w:r w:rsidR="00FC7D90">
        <w:rPr>
          <w:rFonts w:ascii="宋体" w:hAnsi="宋体" w:hint="eastAsia"/>
          <w:kern w:val="0"/>
          <w:sz w:val="24"/>
          <w:szCs w:val="24"/>
        </w:rPr>
        <w:t>其他高级管理人员</w:t>
      </w:r>
      <w:r>
        <w:rPr>
          <w:rFonts w:ascii="宋体" w:hAnsi="宋体" w:hint="eastAsia"/>
          <w:kern w:val="0"/>
          <w:sz w:val="24"/>
          <w:szCs w:val="24"/>
        </w:rPr>
        <w:t>职务的董事以及由职工代表担任的董事，总计不得超过公司董事总数的</w:t>
      </w:r>
      <w:r>
        <w:rPr>
          <w:rFonts w:ascii="宋体" w:hAnsi="宋体"/>
          <w:kern w:val="0"/>
          <w:sz w:val="24"/>
          <w:szCs w:val="24"/>
        </w:rPr>
        <w:t>1/2</w:t>
      </w:r>
      <w:r>
        <w:rPr>
          <w:rFonts w:ascii="宋体" w:hAnsi="宋体" w:hint="eastAsia"/>
          <w:kern w:val="0"/>
          <w:sz w:val="24"/>
          <w:szCs w:val="24"/>
        </w:rPr>
        <w:t>。</w:t>
      </w:r>
    </w:p>
    <w:p w:rsidR="002D1E8B" w:rsidRDefault="002D1E8B">
      <w:pPr>
        <w:snapToGrid w:val="0"/>
        <w:spacing w:line="360" w:lineRule="auto"/>
        <w:rPr>
          <w:rFonts w:ascii="宋体" w:hAnsi="宋体"/>
          <w:b/>
          <w:sz w:val="24"/>
          <w:szCs w:val="24"/>
          <w:lang w:eastAsia="zh-TW"/>
        </w:rPr>
      </w:pPr>
    </w:p>
    <w:p w:rsidR="002D1E8B" w:rsidRDefault="005C5D28">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2</w:t>
      </w:r>
      <w:r w:rsidR="002D1E8B">
        <w:rPr>
          <w:rFonts w:ascii="宋体" w:hAnsi="宋体"/>
          <w:sz w:val="24"/>
          <w:szCs w:val="24"/>
        </w:rPr>
        <w:t xml:space="preserve">.4  </w:t>
      </w:r>
      <w:r w:rsidR="002D1E8B">
        <w:rPr>
          <w:rFonts w:ascii="宋体" w:hAnsi="宋体" w:cs="宋体" w:hint="eastAsia"/>
          <w:kern w:val="0"/>
          <w:sz w:val="24"/>
          <w:szCs w:val="24"/>
        </w:rPr>
        <w:t>董事可以在任期届满以前提出辞职。董事辞职应向董事会提交书面辞职报告。董事会将在</w:t>
      </w:r>
      <w:r w:rsidR="002D1E8B">
        <w:rPr>
          <w:rFonts w:ascii="宋体" w:hAnsi="宋体"/>
          <w:kern w:val="0"/>
          <w:sz w:val="24"/>
          <w:szCs w:val="24"/>
        </w:rPr>
        <w:t>2</w:t>
      </w:r>
      <w:r w:rsidR="002D1E8B">
        <w:rPr>
          <w:rFonts w:ascii="宋体" w:hAnsi="宋体" w:cs="宋体" w:hint="eastAsia"/>
          <w:kern w:val="0"/>
          <w:sz w:val="24"/>
          <w:szCs w:val="24"/>
        </w:rPr>
        <w:t>日内披露有关情况。</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如因董事的辞职导致公司董事会低于法定最低人数时，在改选出的董事就任前，原董事仍应当依照法律、行政法规、部门规章和本章程规定，履行董事职务。</w:t>
      </w:r>
    </w:p>
    <w:p w:rsidR="002D1E8B" w:rsidRDefault="002D1E8B">
      <w:pPr>
        <w:snapToGrid w:val="0"/>
        <w:spacing w:line="360" w:lineRule="auto"/>
        <w:rPr>
          <w:rFonts w:ascii="宋体" w:hAnsi="宋体" w:cs="宋体"/>
          <w:kern w:val="0"/>
          <w:sz w:val="24"/>
          <w:szCs w:val="24"/>
          <w:lang w:eastAsia="zh-TW"/>
        </w:rPr>
      </w:pPr>
      <w:r>
        <w:rPr>
          <w:rFonts w:ascii="宋体" w:hAnsi="宋体" w:cs="宋体" w:hint="eastAsia"/>
          <w:kern w:val="0"/>
          <w:sz w:val="24"/>
          <w:szCs w:val="24"/>
        </w:rPr>
        <w:t>除前款所列情形外，董事辞职自辞职报告送达董事会时生效。</w:t>
      </w:r>
      <w:r>
        <w:rPr>
          <w:rFonts w:ascii="宋体" w:hAnsi="宋体" w:cs="宋体" w:hint="eastAsia"/>
          <w:kern w:val="0"/>
          <w:sz w:val="24"/>
          <w:szCs w:val="24"/>
          <w:lang w:eastAsia="zh-TW"/>
        </w:rPr>
        <w:t xml:space="preserve"> </w:t>
      </w:r>
    </w:p>
    <w:p w:rsidR="002D1E8B" w:rsidRDefault="002D1E8B">
      <w:pPr>
        <w:snapToGrid w:val="0"/>
        <w:spacing w:line="360" w:lineRule="auto"/>
        <w:rPr>
          <w:rFonts w:ascii="宋体" w:hAnsi="宋体" w:cs="宋体"/>
          <w:kern w:val="0"/>
          <w:sz w:val="24"/>
          <w:szCs w:val="24"/>
          <w:lang w:eastAsia="zh-TW"/>
        </w:rPr>
      </w:pP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w:t>
      </w:r>
      <w:r w:rsidR="00527288">
        <w:rPr>
          <w:rFonts w:ascii="宋体" w:hAnsi="宋体" w:hint="eastAsia"/>
          <w:sz w:val="24"/>
          <w:szCs w:val="24"/>
        </w:rPr>
        <w:t>5</w:t>
      </w:r>
      <w:r w:rsidR="002D1E8B">
        <w:rPr>
          <w:rFonts w:ascii="宋体" w:hAnsi="宋体"/>
          <w:sz w:val="24"/>
          <w:szCs w:val="24"/>
        </w:rPr>
        <w:t xml:space="preserve"> </w:t>
      </w:r>
      <w:r w:rsidR="002D1E8B">
        <w:rPr>
          <w:rFonts w:ascii="宋体" w:hAnsi="宋体" w:hint="eastAsia"/>
          <w:sz w:val="24"/>
          <w:szCs w:val="24"/>
        </w:rPr>
        <w:t>（</w:t>
      </w:r>
      <w:r w:rsidR="002D1E8B">
        <w:rPr>
          <w:rFonts w:ascii="宋体" w:hAnsi="宋体"/>
          <w:sz w:val="24"/>
          <w:szCs w:val="24"/>
        </w:rPr>
        <w:t>1</w:t>
      </w:r>
      <w:r w:rsidR="002D1E8B">
        <w:rPr>
          <w:rFonts w:ascii="宋体" w:hAnsi="宋体" w:hint="eastAsia"/>
          <w:sz w:val="24"/>
          <w:szCs w:val="24"/>
        </w:rPr>
        <w:t>）董事会对股东大会负责，行使下列职权：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（一）负责召集股东大会，并向股东大会报告工作；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（二）执行股东大会的决议；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（三）决定公司的经营计划和投资方案；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（四）制定公司的年度财务预算方案、决算方案；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（五）制定公司的利润分配方案和弥补亏损方案；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（六）制定公司增加或者减少注册资本的方案以及发行公司债券的方案；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（七）拟定公司合并、分立、解散的方案；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（八）决定公司内部管理机构的设置；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（九）聘任或者解聘公司经理，根据经理的提名，聘任或者解聘公司副经理、财务负责人，决定其报酬事项；</w:t>
      </w:r>
    </w:p>
    <w:p w:rsidR="002D1E8B" w:rsidRDefault="002D1E8B">
      <w:pPr>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（十）制定公司的基本管理制度；</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（十一）制订公司章程修改方案。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（十二）拟定公司的重大收购或出售方案；</w:t>
      </w:r>
    </w:p>
    <w:p w:rsidR="002D1E8B" w:rsidRDefault="002D1E8B">
      <w:pPr>
        <w:snapToGrid w:val="0"/>
        <w:spacing w:line="360" w:lineRule="auto"/>
        <w:ind w:firstLine="480"/>
        <w:rPr>
          <w:rFonts w:ascii="宋体" w:hAnsi="宋体"/>
          <w:sz w:val="24"/>
          <w:szCs w:val="24"/>
          <w:lang w:eastAsia="zh-TW"/>
        </w:rPr>
      </w:pPr>
      <w:r>
        <w:rPr>
          <w:rFonts w:ascii="宋体" w:hAnsi="宋体" w:hint="eastAsia"/>
          <w:sz w:val="24"/>
          <w:szCs w:val="24"/>
        </w:rPr>
        <w:t>（十三）在遵照有关法律、法规、规则及本章程的要求下，行使公司的筹集</w:t>
      </w:r>
      <w:r>
        <w:rPr>
          <w:rFonts w:ascii="宋体" w:hAnsi="宋体" w:hint="eastAsia"/>
          <w:sz w:val="24"/>
          <w:szCs w:val="24"/>
        </w:rPr>
        <w:lastRenderedPageBreak/>
        <w:t>资金和借款权力以及决定公司资产的抵押、出租、分包或转让，并授权经理在一定范围内行使此项所述权力；</w:t>
      </w:r>
      <w:r>
        <w:rPr>
          <w:rFonts w:ascii="宋体" w:hAnsi="宋体" w:hint="eastAsia"/>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（十四）</w:t>
      </w:r>
      <w:r>
        <w:rPr>
          <w:rFonts w:ascii="宋体" w:hAnsi="宋体" w:cs="宋体" w:hint="eastAsia"/>
          <w:kern w:val="0"/>
          <w:sz w:val="24"/>
          <w:szCs w:val="24"/>
        </w:rPr>
        <w:t>在股东大会授权范围内，决定公司对外投资、收购出售资产、对外担保事项、委托理财、关联交易等事项；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（十五）管理公司信息披露事项；</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（十六）向股东大会提请聘请或更换公司审计的会计师事务所；</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（十七）听取公司经理的工作汇报并检查经理的工作；</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（十八）法律、行政法规、部门规章或本章程授予的其它职权；及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董事会</w:t>
      </w:r>
      <w:proofErr w:type="gramStart"/>
      <w:r>
        <w:rPr>
          <w:rFonts w:ascii="宋体" w:hAnsi="宋体" w:hint="eastAsia"/>
          <w:sz w:val="24"/>
          <w:szCs w:val="24"/>
        </w:rPr>
        <w:t>作出</w:t>
      </w:r>
      <w:proofErr w:type="gramEnd"/>
      <w:r>
        <w:rPr>
          <w:rFonts w:ascii="宋体" w:hAnsi="宋体" w:hint="eastAsia"/>
          <w:sz w:val="24"/>
          <w:szCs w:val="24"/>
        </w:rPr>
        <w:t>前款决议事项，除第（六）、（七）、（十一）及（十二）项必须由三分之二以上（含三分之二）的董事表决同意外，其余可以由半数以上（含半数）的董事表决同意。</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88</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）董事会行使本章程未规定须由股东大会行使的任何权力。董事会须遵守本章程规定及股东大会不时制定的规定，但公司股东大会所制定的规定不会使董事会在该规定以前所</w:t>
      </w:r>
      <w:proofErr w:type="gramStart"/>
      <w:r>
        <w:rPr>
          <w:rFonts w:ascii="宋体" w:hAnsi="宋体" w:hint="eastAsia"/>
          <w:sz w:val="24"/>
          <w:szCs w:val="24"/>
        </w:rPr>
        <w:t>作出</w:t>
      </w:r>
      <w:proofErr w:type="gramEnd"/>
      <w:r>
        <w:rPr>
          <w:rFonts w:ascii="宋体" w:hAnsi="宋体" w:hint="eastAsia"/>
          <w:sz w:val="24"/>
          <w:szCs w:val="24"/>
        </w:rPr>
        <w:t>原属有效的行为变为无效。</w:t>
      </w:r>
    </w:p>
    <w:p w:rsidR="00F46821" w:rsidRDefault="00F46821" w:rsidP="00F46821">
      <w:pPr>
        <w:snapToGrid w:val="0"/>
        <w:spacing w:line="360" w:lineRule="auto"/>
        <w:ind w:firstLineChars="200" w:firstLine="480"/>
        <w:rPr>
          <w:rFonts w:ascii="宋体" w:hAnsi="宋体"/>
          <w:sz w:val="24"/>
          <w:szCs w:val="24"/>
          <w:lang w:eastAsia="zh-TW"/>
        </w:rPr>
      </w:pPr>
      <w:r w:rsidRPr="00F46821">
        <w:rPr>
          <w:rFonts w:ascii="宋体" w:hAnsi="宋体" w:hint="eastAsia"/>
          <w:sz w:val="24"/>
          <w:szCs w:val="24"/>
          <w:lang w:eastAsia="zh-TW"/>
        </w:rPr>
        <w:t>董事会对上述事项作出决定，属于公司党委参与重大问题决策范围的，应当事先听取公司党委的意见和建议。</w:t>
      </w:r>
    </w:p>
    <w:p w:rsidR="002D1E8B" w:rsidRDefault="002D1E8B">
      <w:pPr>
        <w:snapToGrid w:val="0"/>
        <w:spacing w:line="360" w:lineRule="auto"/>
        <w:rPr>
          <w:rFonts w:ascii="宋体" w:hAnsi="宋体"/>
          <w:b/>
          <w:sz w:val="24"/>
          <w:szCs w:val="24"/>
          <w:lang w:eastAsia="zh-TW"/>
        </w:rPr>
      </w:pPr>
    </w:p>
    <w:p w:rsidR="002D1E8B" w:rsidRDefault="005C5D28">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w:t>
      </w:r>
      <w:r w:rsidR="00527288">
        <w:rPr>
          <w:rFonts w:ascii="宋体" w:hAnsi="宋体" w:hint="eastAsia"/>
          <w:sz w:val="24"/>
          <w:szCs w:val="24"/>
        </w:rPr>
        <w:t>6</w:t>
      </w:r>
      <w:r w:rsidR="002D1E8B">
        <w:rPr>
          <w:rFonts w:ascii="宋体" w:hAnsi="宋体"/>
          <w:sz w:val="24"/>
          <w:szCs w:val="24"/>
        </w:rPr>
        <w:t xml:space="preserve">  </w:t>
      </w:r>
      <w:r w:rsidR="002D1E8B">
        <w:rPr>
          <w:rFonts w:ascii="宋体" w:hAnsi="宋体" w:cs="宋体" w:hint="eastAsia"/>
          <w:kern w:val="0"/>
          <w:sz w:val="24"/>
          <w:szCs w:val="24"/>
        </w:rPr>
        <w:t>公司董事会应当就注册会计师对公司财务报告出具的非标准审计意见向股东大会</w:t>
      </w:r>
      <w:proofErr w:type="gramStart"/>
      <w:r w:rsidR="002D1E8B">
        <w:rPr>
          <w:rFonts w:ascii="宋体" w:hAnsi="宋体" w:cs="宋体" w:hint="eastAsia"/>
          <w:kern w:val="0"/>
          <w:sz w:val="24"/>
          <w:szCs w:val="24"/>
        </w:rPr>
        <w:t>作出</w:t>
      </w:r>
      <w:proofErr w:type="gramEnd"/>
      <w:r w:rsidR="002D1E8B">
        <w:rPr>
          <w:rFonts w:ascii="宋体" w:hAnsi="宋体" w:cs="宋体" w:hint="eastAsia"/>
          <w:kern w:val="0"/>
          <w:sz w:val="24"/>
          <w:szCs w:val="24"/>
        </w:rPr>
        <w:t>说明。</w:t>
      </w:r>
    </w:p>
    <w:p w:rsidR="002D1E8B" w:rsidRPr="005C5D28" w:rsidRDefault="002D1E8B">
      <w:pPr>
        <w:snapToGrid w:val="0"/>
        <w:spacing w:line="360" w:lineRule="auto"/>
        <w:rPr>
          <w:rFonts w:ascii="宋体" w:hAnsi="宋体" w:cs="宋体"/>
          <w:kern w:val="0"/>
          <w:sz w:val="24"/>
          <w:szCs w:val="24"/>
          <w:lang w:eastAsia="zh-TW"/>
        </w:rPr>
      </w:pPr>
    </w:p>
    <w:p w:rsidR="002D1E8B" w:rsidRDefault="005C5D28">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2</w:t>
      </w:r>
      <w:r w:rsidR="00527288">
        <w:rPr>
          <w:rFonts w:ascii="宋体" w:hAnsi="宋体" w:cs="宋体"/>
          <w:kern w:val="0"/>
          <w:sz w:val="24"/>
          <w:szCs w:val="24"/>
        </w:rPr>
        <w:t>.</w:t>
      </w:r>
      <w:r w:rsidR="00527288">
        <w:rPr>
          <w:rFonts w:ascii="宋体" w:hAnsi="宋体" w:cs="宋体" w:hint="eastAsia"/>
          <w:kern w:val="0"/>
          <w:sz w:val="24"/>
          <w:szCs w:val="24"/>
        </w:rPr>
        <w:t>7</w:t>
      </w:r>
      <w:r w:rsidR="002D1E8B">
        <w:rPr>
          <w:rFonts w:ascii="宋体" w:hAnsi="宋体" w:cs="宋体"/>
          <w:kern w:val="0"/>
          <w:sz w:val="24"/>
          <w:szCs w:val="24"/>
        </w:rPr>
        <w:t xml:space="preserve">  </w:t>
      </w:r>
      <w:r w:rsidR="002D1E8B">
        <w:rPr>
          <w:rFonts w:ascii="宋体" w:hAnsi="宋体" w:cs="宋体" w:hint="eastAsia"/>
          <w:kern w:val="0"/>
          <w:sz w:val="24"/>
          <w:szCs w:val="24"/>
        </w:rPr>
        <w:t>董事会制定董事会议事规则，以确保董事会落实股东大会决议，提高工作效率，保证科学决策。</w:t>
      </w:r>
    </w:p>
    <w:p w:rsidR="002D1E8B" w:rsidRPr="005C5D28" w:rsidRDefault="002D1E8B">
      <w:pPr>
        <w:snapToGrid w:val="0"/>
        <w:spacing w:line="360" w:lineRule="auto"/>
        <w:rPr>
          <w:rFonts w:ascii="宋体" w:hAnsi="宋体"/>
          <w:b/>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w:t>
      </w:r>
      <w:r w:rsidR="00527288">
        <w:rPr>
          <w:rFonts w:ascii="宋体" w:hAnsi="宋体" w:hint="eastAsia"/>
          <w:sz w:val="24"/>
          <w:szCs w:val="24"/>
        </w:rPr>
        <w:t>8</w:t>
      </w:r>
      <w:r w:rsidR="002D1E8B">
        <w:rPr>
          <w:rFonts w:ascii="宋体" w:hAnsi="宋体"/>
          <w:sz w:val="24"/>
          <w:szCs w:val="24"/>
        </w:rPr>
        <w:t xml:space="preserve"> </w:t>
      </w:r>
      <w:r w:rsidR="002D1E8B">
        <w:rPr>
          <w:rFonts w:ascii="宋体" w:hAnsi="宋体" w:hint="eastAsia"/>
          <w:sz w:val="24"/>
          <w:szCs w:val="24"/>
        </w:rPr>
        <w:t>（一）董事会在处置固定资产时，</w:t>
      </w:r>
      <w:proofErr w:type="gramStart"/>
      <w:r w:rsidR="002D1E8B">
        <w:rPr>
          <w:rFonts w:ascii="宋体" w:hAnsi="宋体" w:hint="eastAsia"/>
          <w:sz w:val="24"/>
          <w:szCs w:val="24"/>
        </w:rPr>
        <w:t>如拟处置</w:t>
      </w:r>
      <w:proofErr w:type="gramEnd"/>
      <w:r w:rsidR="002D1E8B">
        <w:rPr>
          <w:rFonts w:ascii="宋体" w:hAnsi="宋体" w:hint="eastAsia"/>
          <w:sz w:val="24"/>
          <w:szCs w:val="24"/>
        </w:rPr>
        <w:t>固定资产的预期价值，与在此项处置建议前四个月内已处置了的固定资产所得到的价值的总和，超过股东大会最近审议的资产负债表所显示的固定资产价值的百分之三十三，则董事会在未经股东大会批准前不得处置或者同意处置该固定资产。</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（二）本条所指对固定资产的处置，包括转让某些资产权益的行为，但不包括以固定资产提供担保的行为。</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（三）公司处置固定资产进行的交易的有效性，不因违反本条第一款而受影响。</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89</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（四）董事会在决策参与高科技风险项目时，其投资额每年不超过公司经审计净资产的</w:t>
      </w:r>
      <w:r>
        <w:rPr>
          <w:rFonts w:ascii="宋体" w:hAnsi="宋体"/>
          <w:sz w:val="24"/>
          <w:szCs w:val="24"/>
        </w:rPr>
        <w:t>1%</w:t>
      </w:r>
      <w:r>
        <w:rPr>
          <w:rFonts w:ascii="宋体" w:hAnsi="宋体" w:hint="eastAsia"/>
          <w:sz w:val="24"/>
          <w:szCs w:val="24"/>
        </w:rPr>
        <w:t>，累计投资额不超过公司净资产的</w:t>
      </w:r>
      <w:r>
        <w:rPr>
          <w:rFonts w:ascii="宋体" w:hAnsi="宋体"/>
          <w:sz w:val="24"/>
          <w:szCs w:val="24"/>
        </w:rPr>
        <w:t>5%</w:t>
      </w:r>
      <w:r>
        <w:rPr>
          <w:rFonts w:ascii="宋体" w:hAnsi="宋体" w:hint="eastAsia"/>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kern w:val="0"/>
          <w:sz w:val="24"/>
          <w:szCs w:val="24"/>
        </w:rPr>
        <w:t>（五）</w:t>
      </w:r>
      <w:r>
        <w:rPr>
          <w:rFonts w:ascii="宋体" w:hAnsi="宋体" w:hint="eastAsia"/>
          <w:sz w:val="24"/>
          <w:szCs w:val="24"/>
        </w:rPr>
        <w:t>董事会审议以下事项需取得董事会全体成员</w:t>
      </w:r>
      <w:r>
        <w:rPr>
          <w:rFonts w:ascii="宋体" w:hAnsi="宋体"/>
          <w:sz w:val="24"/>
          <w:szCs w:val="24"/>
        </w:rPr>
        <w:t>2/3</w:t>
      </w:r>
      <w:r>
        <w:rPr>
          <w:rFonts w:ascii="宋体" w:hAnsi="宋体" w:hint="eastAsia"/>
          <w:sz w:val="24"/>
          <w:szCs w:val="24"/>
        </w:rPr>
        <w:t>以上表决同意，并上报股东大会审议批准：</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1</w:t>
      </w:r>
      <w:r>
        <w:rPr>
          <w:rFonts w:ascii="宋体" w:hAnsi="宋体" w:hint="eastAsia"/>
          <w:sz w:val="24"/>
          <w:szCs w:val="24"/>
        </w:rPr>
        <w:t>）本公司及本公司控股子公司的对外担保总额</w:t>
      </w:r>
      <w:r>
        <w:rPr>
          <w:rFonts w:ascii="宋体" w:hAnsi="宋体"/>
          <w:sz w:val="24"/>
          <w:szCs w:val="24"/>
        </w:rPr>
        <w:t>,</w:t>
      </w:r>
      <w:r>
        <w:rPr>
          <w:rFonts w:ascii="宋体" w:hAnsi="宋体" w:hint="eastAsia"/>
          <w:sz w:val="24"/>
          <w:szCs w:val="24"/>
        </w:rPr>
        <w:t>达到或超过最近一期经审计净资产的</w:t>
      </w:r>
      <w:r>
        <w:rPr>
          <w:rFonts w:ascii="宋体" w:hAnsi="宋体"/>
          <w:sz w:val="24"/>
          <w:szCs w:val="24"/>
        </w:rPr>
        <w:t>50%</w:t>
      </w:r>
      <w:r>
        <w:rPr>
          <w:rFonts w:ascii="宋体" w:hAnsi="宋体" w:hint="eastAsia"/>
          <w:sz w:val="24"/>
          <w:szCs w:val="24"/>
        </w:rPr>
        <w:t>以后提供的任何担保；</w:t>
      </w:r>
      <w:r>
        <w:rPr>
          <w:rFonts w:ascii="宋体" w:hAnsi="宋体" w:hint="eastAsia"/>
          <w:sz w:val="24"/>
          <w:szCs w:val="24"/>
          <w:lang w:eastAsia="zh-TW"/>
        </w:rPr>
        <w:t xml:space="preserve"> </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）公司的对外担保总额，达到或超过最近一期经审计总资产的</w:t>
      </w:r>
      <w:r>
        <w:rPr>
          <w:rFonts w:ascii="宋体" w:hAnsi="宋体"/>
          <w:sz w:val="24"/>
          <w:szCs w:val="24"/>
        </w:rPr>
        <w:t>30%</w:t>
      </w:r>
      <w:r>
        <w:rPr>
          <w:rFonts w:ascii="宋体" w:hAnsi="宋体" w:hint="eastAsia"/>
          <w:sz w:val="24"/>
          <w:szCs w:val="24"/>
        </w:rPr>
        <w:t>以后提供的任何担保；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3</w:t>
      </w:r>
      <w:r>
        <w:rPr>
          <w:rFonts w:ascii="宋体" w:hAnsi="宋体" w:hint="eastAsia"/>
          <w:sz w:val="24"/>
          <w:szCs w:val="24"/>
        </w:rPr>
        <w:t>）为资产负债率超过</w:t>
      </w:r>
      <w:r>
        <w:rPr>
          <w:rFonts w:ascii="宋体" w:hAnsi="宋体"/>
          <w:sz w:val="24"/>
          <w:szCs w:val="24"/>
        </w:rPr>
        <w:t>70%</w:t>
      </w:r>
      <w:r>
        <w:rPr>
          <w:rFonts w:ascii="宋体" w:hAnsi="宋体" w:hint="eastAsia"/>
          <w:sz w:val="24"/>
          <w:szCs w:val="24"/>
        </w:rPr>
        <w:t>的担保对象提供的担保；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4</w:t>
      </w:r>
      <w:r>
        <w:rPr>
          <w:rFonts w:ascii="宋体" w:hAnsi="宋体" w:hint="eastAsia"/>
          <w:sz w:val="24"/>
          <w:szCs w:val="24"/>
        </w:rPr>
        <w:t>）单笔担保额超过最近一期经审计净资产</w:t>
      </w:r>
      <w:r>
        <w:rPr>
          <w:rFonts w:ascii="宋体" w:hAnsi="宋体"/>
          <w:sz w:val="24"/>
          <w:szCs w:val="24"/>
        </w:rPr>
        <w:t>10%</w:t>
      </w:r>
      <w:r>
        <w:rPr>
          <w:rFonts w:ascii="宋体" w:hAnsi="宋体" w:hint="eastAsia"/>
          <w:sz w:val="24"/>
          <w:szCs w:val="24"/>
        </w:rPr>
        <w:t>的担保；</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5</w:t>
      </w:r>
      <w:r>
        <w:rPr>
          <w:rFonts w:ascii="宋体" w:hAnsi="宋体" w:hint="eastAsia"/>
          <w:sz w:val="24"/>
          <w:szCs w:val="24"/>
        </w:rPr>
        <w:t>）对股东、实际控制人及其关联方提供的担保。</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公司对外担保必须要求对方提供反担保，且反担保的提供方应当具有实际承担能力。</w:t>
      </w:r>
    </w:p>
    <w:p w:rsidR="002D1E8B" w:rsidRDefault="002D1E8B">
      <w:pPr>
        <w:snapToGrid w:val="0"/>
        <w:spacing w:line="360" w:lineRule="auto"/>
        <w:ind w:firstLineChars="196" w:firstLine="470"/>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w:t>
      </w:r>
      <w:r w:rsidR="00527288">
        <w:rPr>
          <w:rFonts w:ascii="宋体" w:hAnsi="宋体" w:hint="eastAsia"/>
          <w:sz w:val="24"/>
          <w:szCs w:val="24"/>
        </w:rPr>
        <w:t>9</w:t>
      </w:r>
      <w:r w:rsidR="002D1E8B">
        <w:rPr>
          <w:rFonts w:ascii="宋体" w:hAnsi="宋体"/>
          <w:sz w:val="24"/>
          <w:szCs w:val="24"/>
        </w:rPr>
        <w:t xml:space="preserve">  </w:t>
      </w:r>
      <w:r w:rsidR="002D1E8B">
        <w:rPr>
          <w:rFonts w:ascii="宋体" w:hAnsi="宋体" w:cs="宋体" w:hint="eastAsia"/>
          <w:kern w:val="0"/>
          <w:sz w:val="24"/>
          <w:szCs w:val="24"/>
        </w:rPr>
        <w:t>董事会应当确定对外投资、收购出售资产、资产抵押、对外担保事项、委托理财、关联交易的权限，建立严格的审查和决策程序；重大投资项目应当组织有关专家、专业人员进行评审，并报股东大会批准。</w:t>
      </w:r>
    </w:p>
    <w:p w:rsidR="002D1E8B" w:rsidRDefault="002D1E8B">
      <w:pPr>
        <w:snapToGrid w:val="0"/>
        <w:spacing w:line="360" w:lineRule="auto"/>
        <w:ind w:firstLineChars="196" w:firstLine="470"/>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0</w:t>
      </w:r>
      <w:r w:rsidR="002D1E8B">
        <w:rPr>
          <w:rFonts w:ascii="宋体" w:hAnsi="宋体"/>
          <w:sz w:val="24"/>
          <w:szCs w:val="24"/>
        </w:rPr>
        <w:t xml:space="preserve"> </w:t>
      </w:r>
      <w:r w:rsidR="002D1E8B">
        <w:rPr>
          <w:rFonts w:ascii="宋体" w:hAnsi="宋体" w:hint="eastAsia"/>
          <w:sz w:val="24"/>
          <w:szCs w:val="24"/>
        </w:rPr>
        <w:t>董事长行使下列职权：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（一）主持股东大会和召集主持董事会会议；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（二）检查董事会决议的实施情况；</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（三）签署公司发行的证券；</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（四）签署公司其它的重要文件或以委托书授权一名或多名董事签署公司其它的重要文件；及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（五）董事会授予的其它职权。</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董事长不能履行职权时，可以由董事长指定一名董事代行其职权。</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90</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（六）督促董事会决议的实施。</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2D1E8B">
        <w:rPr>
          <w:rFonts w:ascii="宋体" w:hAnsi="宋体"/>
          <w:sz w:val="24"/>
          <w:szCs w:val="24"/>
        </w:rPr>
        <w:t>.1</w:t>
      </w:r>
      <w:r w:rsidR="00527288">
        <w:rPr>
          <w:rFonts w:ascii="宋体" w:hAnsi="宋体" w:hint="eastAsia"/>
          <w:sz w:val="24"/>
          <w:szCs w:val="24"/>
        </w:rPr>
        <w:t>1</w:t>
      </w:r>
      <w:r w:rsidR="002D1E8B">
        <w:rPr>
          <w:rFonts w:ascii="宋体" w:hAnsi="宋体"/>
          <w:sz w:val="24"/>
          <w:szCs w:val="24"/>
        </w:rPr>
        <w:t xml:space="preserve"> </w:t>
      </w:r>
      <w:r w:rsidR="002D1E8B">
        <w:rPr>
          <w:rFonts w:ascii="宋体" w:hAnsi="宋体" w:hint="eastAsia"/>
          <w:sz w:val="24"/>
          <w:szCs w:val="24"/>
        </w:rPr>
        <w:t>董事会每年度至少召开两次会议，由董事长召集。</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有紧急事项时，经三分之一以上（含三分之一）董事联名，或二分之一以上（含二分之一）独立董事联名，或经理提议，可以召开临时董事会会议。</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91</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有紧急事项时，代表</w:t>
      </w:r>
      <w:r>
        <w:rPr>
          <w:rFonts w:ascii="宋体" w:hAnsi="宋体"/>
          <w:sz w:val="24"/>
          <w:szCs w:val="24"/>
        </w:rPr>
        <w:t>10</w:t>
      </w:r>
      <w:r>
        <w:rPr>
          <w:rFonts w:ascii="宋体" w:hAnsi="宋体" w:hint="eastAsia"/>
          <w:sz w:val="24"/>
          <w:szCs w:val="24"/>
        </w:rPr>
        <w:t>％以上有表决权的股东或者监事会可以提议召开临时董事会会议。</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2</w:t>
      </w:r>
      <w:r w:rsidR="002D1E8B">
        <w:rPr>
          <w:rFonts w:ascii="宋体" w:hAnsi="宋体"/>
          <w:sz w:val="24"/>
          <w:szCs w:val="24"/>
        </w:rPr>
        <w:t xml:space="preserve"> </w:t>
      </w:r>
      <w:r w:rsidR="002D1E8B">
        <w:rPr>
          <w:rFonts w:ascii="宋体" w:hAnsi="宋体" w:hint="eastAsia"/>
          <w:sz w:val="24"/>
          <w:szCs w:val="24"/>
        </w:rPr>
        <w:t>（一）董事会开会时间和地址如已由董事会事先规定，其召开无须给予通知。如果董事会未事先决定董事会会议举行的时间和地点，董事长应责成公司秘书在该会议举行的不少于十天、不多于三十天前，将董事会会议举行的时间和地点用电传、电报、传真、特快专递、挂号邮寄或经专人送递通知全体董事和监事会主席。</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遇有紧急事项需召开临时董事会会议时，董事长应责成公司秘书在临时董事会会议举行的不少于二天、不多于十天前，将临时董事会举行的时间、地点和方式，用电传、电报、传真或经专人通知全体董事、经理和监事会主席。</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（三）会议通知应采用中文，及在必要时可附上有关通知的英文翻译，并应包括会议议程和议题。</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（四）董事如</w:t>
      </w:r>
      <w:proofErr w:type="gramStart"/>
      <w:r>
        <w:rPr>
          <w:rFonts w:ascii="宋体" w:hAnsi="宋体" w:hint="eastAsia"/>
          <w:sz w:val="24"/>
          <w:szCs w:val="24"/>
        </w:rPr>
        <w:t>已出席</w:t>
      </w:r>
      <w:proofErr w:type="gramEnd"/>
      <w:r>
        <w:rPr>
          <w:rFonts w:ascii="宋体" w:hAnsi="宋体" w:hint="eastAsia"/>
          <w:sz w:val="24"/>
          <w:szCs w:val="24"/>
        </w:rPr>
        <w:t>会议，并且未在到</w:t>
      </w:r>
      <w:proofErr w:type="gramStart"/>
      <w:r>
        <w:rPr>
          <w:rFonts w:ascii="宋体" w:hAnsi="宋体" w:hint="eastAsia"/>
          <w:sz w:val="24"/>
          <w:szCs w:val="24"/>
        </w:rPr>
        <w:t>会前或</w:t>
      </w:r>
      <w:proofErr w:type="gramEnd"/>
      <w:r>
        <w:rPr>
          <w:rFonts w:ascii="宋体" w:hAnsi="宋体" w:hint="eastAsia"/>
          <w:sz w:val="24"/>
          <w:szCs w:val="24"/>
        </w:rPr>
        <w:t>到会时提出未收到会议通知的异议，应视作已向其发出会议通知。</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3</w:t>
      </w:r>
      <w:r w:rsidR="002D1E8B">
        <w:rPr>
          <w:rFonts w:ascii="宋体" w:hAnsi="宋体"/>
          <w:sz w:val="24"/>
          <w:szCs w:val="24"/>
        </w:rPr>
        <w:t xml:space="preserve"> </w:t>
      </w:r>
      <w:r w:rsidR="002D1E8B">
        <w:rPr>
          <w:rFonts w:ascii="宋体" w:hAnsi="宋体" w:hint="eastAsia"/>
          <w:sz w:val="24"/>
          <w:szCs w:val="24"/>
        </w:rPr>
        <w:t>董事会会议应由二分之一以上的董事出席方可举行。</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每名董事有一票表决权。在不违反第</w:t>
      </w:r>
      <w:r w:rsidR="00EA527F">
        <w:rPr>
          <w:rFonts w:ascii="宋体" w:hAnsi="宋体"/>
          <w:sz w:val="24"/>
          <w:szCs w:val="24"/>
        </w:rPr>
        <w:t>1</w:t>
      </w:r>
      <w:r w:rsidR="00EA527F">
        <w:rPr>
          <w:rFonts w:ascii="宋体" w:hAnsi="宋体" w:hint="eastAsia"/>
          <w:sz w:val="24"/>
          <w:szCs w:val="24"/>
        </w:rPr>
        <w:t>2</w:t>
      </w:r>
      <w:r>
        <w:rPr>
          <w:rFonts w:ascii="宋体" w:hAnsi="宋体"/>
          <w:sz w:val="24"/>
          <w:szCs w:val="24"/>
        </w:rPr>
        <w:t>.</w:t>
      </w:r>
      <w:r w:rsidR="007B287C">
        <w:rPr>
          <w:rFonts w:ascii="宋体" w:hAnsi="宋体" w:hint="eastAsia"/>
          <w:sz w:val="24"/>
          <w:szCs w:val="24"/>
        </w:rPr>
        <w:t>5</w:t>
      </w:r>
      <w:r>
        <w:rPr>
          <w:rFonts w:ascii="宋体" w:hAnsi="宋体" w:hint="eastAsia"/>
          <w:sz w:val="24"/>
          <w:szCs w:val="24"/>
        </w:rPr>
        <w:t>条第（</w:t>
      </w:r>
      <w:r>
        <w:rPr>
          <w:rFonts w:ascii="宋体" w:hAnsi="宋体"/>
          <w:sz w:val="24"/>
          <w:szCs w:val="24"/>
        </w:rPr>
        <w:t>2</w:t>
      </w:r>
      <w:r>
        <w:rPr>
          <w:rFonts w:ascii="宋体" w:hAnsi="宋体" w:hint="eastAsia"/>
          <w:sz w:val="24"/>
          <w:szCs w:val="24"/>
        </w:rPr>
        <w:t>）款所述的情况下，董事会</w:t>
      </w:r>
      <w:proofErr w:type="gramStart"/>
      <w:r>
        <w:rPr>
          <w:rFonts w:ascii="宋体" w:hAnsi="宋体" w:hint="eastAsia"/>
          <w:sz w:val="24"/>
          <w:szCs w:val="24"/>
        </w:rPr>
        <w:t>作出</w:t>
      </w:r>
      <w:proofErr w:type="gramEnd"/>
      <w:r>
        <w:rPr>
          <w:rFonts w:ascii="宋体" w:hAnsi="宋体" w:hint="eastAsia"/>
          <w:sz w:val="24"/>
          <w:szCs w:val="24"/>
        </w:rPr>
        <w:t>决议，必须经过全体董事的过半数通过。</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当反对票和赞成票相等时，在不违反第</w:t>
      </w:r>
      <w:r w:rsidR="00EA527F">
        <w:rPr>
          <w:rFonts w:ascii="宋体" w:hAnsi="宋体"/>
          <w:sz w:val="24"/>
          <w:szCs w:val="24"/>
        </w:rPr>
        <w:t>1</w:t>
      </w:r>
      <w:r w:rsidR="00EA527F">
        <w:rPr>
          <w:rFonts w:ascii="宋体" w:hAnsi="宋体" w:hint="eastAsia"/>
          <w:sz w:val="24"/>
          <w:szCs w:val="24"/>
        </w:rPr>
        <w:t>2</w:t>
      </w:r>
      <w:r>
        <w:rPr>
          <w:rFonts w:ascii="宋体" w:hAnsi="宋体"/>
          <w:sz w:val="24"/>
          <w:szCs w:val="24"/>
        </w:rPr>
        <w:t>.</w:t>
      </w:r>
      <w:r w:rsidR="007B287C">
        <w:rPr>
          <w:rFonts w:ascii="宋体" w:hAnsi="宋体" w:hint="eastAsia"/>
          <w:sz w:val="24"/>
          <w:szCs w:val="24"/>
        </w:rPr>
        <w:t>5</w:t>
      </w:r>
      <w:r w:rsidR="00A86C09">
        <w:rPr>
          <w:rFonts w:ascii="宋体" w:hAnsi="宋体" w:hint="eastAsia"/>
          <w:sz w:val="24"/>
          <w:szCs w:val="24"/>
        </w:rPr>
        <w:t>条第</w:t>
      </w:r>
      <w:r>
        <w:rPr>
          <w:rFonts w:ascii="宋体" w:hAnsi="宋体"/>
          <w:sz w:val="24"/>
          <w:szCs w:val="24"/>
        </w:rPr>
        <w:t>6</w:t>
      </w:r>
      <w:r>
        <w:rPr>
          <w:rFonts w:ascii="宋体" w:hAnsi="宋体" w:hint="eastAsia"/>
          <w:sz w:val="24"/>
          <w:szCs w:val="24"/>
        </w:rPr>
        <w:t>款所述的情况下，董事长有权多投一票。</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93</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5C5D28">
      <w:pPr>
        <w:snapToGrid w:val="0"/>
        <w:spacing w:line="360" w:lineRule="auto"/>
        <w:rPr>
          <w:rFonts w:ascii="宋体" w:hAnsi="宋体" w:cs="宋体"/>
          <w:kern w:val="0"/>
          <w:sz w:val="24"/>
          <w:szCs w:val="24"/>
          <w:lang w:eastAsia="zh-TW"/>
        </w:rPr>
      </w:pPr>
      <w:r>
        <w:rPr>
          <w:rFonts w:ascii="宋体" w:hAnsi="宋体"/>
          <w:sz w:val="24"/>
          <w:szCs w:val="24"/>
        </w:rPr>
        <w:lastRenderedPageBreak/>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4</w:t>
      </w:r>
      <w:r w:rsidR="002D1E8B">
        <w:rPr>
          <w:rFonts w:ascii="宋体" w:hAnsi="宋体"/>
          <w:sz w:val="24"/>
          <w:szCs w:val="24"/>
        </w:rPr>
        <w:t xml:space="preserve">  </w:t>
      </w:r>
      <w:r w:rsidR="002D1E8B">
        <w:rPr>
          <w:rFonts w:ascii="宋体" w:hAnsi="宋体" w:cs="宋体" w:hint="eastAsia"/>
          <w:kern w:val="0"/>
          <w:sz w:val="24"/>
          <w:szCs w:val="24"/>
        </w:rPr>
        <w:t>董事与董事会会议决议事项所涉及的企业有关联关系的</w:t>
      </w:r>
      <w:r w:rsidR="002D1E8B">
        <w:rPr>
          <w:rFonts w:ascii="宋体" w:hAnsi="宋体" w:cs="宋体"/>
          <w:kern w:val="0"/>
          <w:sz w:val="24"/>
          <w:szCs w:val="24"/>
        </w:rPr>
        <w:t>,</w:t>
      </w:r>
      <w:r w:rsidR="002D1E8B">
        <w:rPr>
          <w:rFonts w:ascii="宋体" w:hAnsi="宋体" w:cs="宋体" w:hint="eastAsia"/>
          <w:kern w:val="0"/>
          <w:sz w:val="24"/>
          <w:szCs w:val="24"/>
        </w:rPr>
        <w:t>不得对该项决议行使表决权，也不得代理</w:t>
      </w:r>
      <w:r w:rsidR="00A86C09">
        <w:rPr>
          <w:rFonts w:ascii="宋体" w:hAnsi="宋体" w:cs="宋体" w:hint="eastAsia"/>
          <w:kern w:val="0"/>
          <w:sz w:val="24"/>
          <w:szCs w:val="24"/>
        </w:rPr>
        <w:t>其他</w:t>
      </w:r>
      <w:r w:rsidR="002D1E8B">
        <w:rPr>
          <w:rFonts w:ascii="宋体" w:hAnsi="宋体" w:cs="宋体" w:hint="eastAsia"/>
          <w:kern w:val="0"/>
          <w:sz w:val="24"/>
          <w:szCs w:val="24"/>
        </w:rPr>
        <w:t>董事行使表决权。该董事会会议由过半数的无关联关系董事出席即可举行，董事会会议所作决议须经无关联关系董事过半数通过。出席董事会的无关联董事人数不足</w:t>
      </w:r>
      <w:r w:rsidR="002D1E8B">
        <w:rPr>
          <w:rFonts w:ascii="宋体" w:hAnsi="宋体" w:cs="宋体"/>
          <w:kern w:val="0"/>
          <w:sz w:val="24"/>
          <w:szCs w:val="24"/>
        </w:rPr>
        <w:t>3</w:t>
      </w:r>
      <w:r w:rsidR="002D1E8B">
        <w:rPr>
          <w:rFonts w:ascii="宋体" w:hAnsi="宋体" w:cs="宋体" w:hint="eastAsia"/>
          <w:kern w:val="0"/>
          <w:sz w:val="24"/>
          <w:szCs w:val="24"/>
        </w:rPr>
        <w:t>人的，应将该事项提交股东大会审议。</w:t>
      </w:r>
    </w:p>
    <w:p w:rsidR="002D1E8B" w:rsidRDefault="002D1E8B">
      <w:pPr>
        <w:snapToGrid w:val="0"/>
        <w:spacing w:line="360" w:lineRule="auto"/>
        <w:rPr>
          <w:rFonts w:ascii="宋体" w:hAnsi="宋体"/>
          <w:sz w:val="24"/>
          <w:szCs w:val="24"/>
          <w:lang w:eastAsia="zh-TW"/>
        </w:rPr>
      </w:pPr>
    </w:p>
    <w:p w:rsidR="002D1E8B" w:rsidRDefault="005C5D28">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5</w:t>
      </w:r>
      <w:r w:rsidR="002D1E8B">
        <w:rPr>
          <w:rFonts w:ascii="宋体" w:hAnsi="宋体"/>
          <w:sz w:val="24"/>
          <w:szCs w:val="24"/>
        </w:rPr>
        <w:t xml:space="preserve">  </w:t>
      </w:r>
      <w:r w:rsidR="002D1E8B">
        <w:rPr>
          <w:rFonts w:ascii="宋体" w:hAnsi="宋体" w:cs="宋体" w:hint="eastAsia"/>
          <w:kern w:val="0"/>
          <w:sz w:val="24"/>
          <w:szCs w:val="24"/>
        </w:rPr>
        <w:t>董事会决议表决方式为：书面表决方式。</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董事会临时会议在保障董事充分表达意见的前提下，可以用通讯表决方式进行并</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决议，并由参会董事签字。</w:t>
      </w:r>
    </w:p>
    <w:p w:rsidR="002D1E8B" w:rsidRDefault="002D1E8B">
      <w:pPr>
        <w:snapToGrid w:val="0"/>
        <w:spacing w:line="360" w:lineRule="auto"/>
        <w:rPr>
          <w:rFonts w:ascii="宋体" w:hAnsi="宋体"/>
          <w:b/>
          <w:sz w:val="24"/>
          <w:szCs w:val="24"/>
          <w:lang w:eastAsia="zh-TW"/>
        </w:rPr>
      </w:pPr>
    </w:p>
    <w:p w:rsidR="002D1E8B" w:rsidRDefault="005C5D28">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6</w:t>
      </w:r>
      <w:r w:rsidR="002D1E8B">
        <w:rPr>
          <w:rFonts w:ascii="宋体" w:hAnsi="宋体"/>
          <w:sz w:val="24"/>
          <w:szCs w:val="24"/>
        </w:rPr>
        <w:t xml:space="preserve"> </w:t>
      </w:r>
      <w:r w:rsidR="002D1E8B">
        <w:rPr>
          <w:rFonts w:ascii="宋体" w:hAnsi="宋体" w:hint="eastAsia"/>
          <w:sz w:val="24"/>
          <w:szCs w:val="24"/>
        </w:rPr>
        <w:t>董事可借助电话或其它通讯设施参加董事会常会或特别会议。只要通过上述设施，所有与会人士均能清楚听到</w:t>
      </w:r>
      <w:r w:rsidR="00A86C09">
        <w:rPr>
          <w:rFonts w:ascii="宋体" w:hAnsi="宋体" w:hint="eastAsia"/>
          <w:sz w:val="24"/>
          <w:szCs w:val="24"/>
        </w:rPr>
        <w:t>其他</w:t>
      </w:r>
      <w:r w:rsidR="002D1E8B">
        <w:rPr>
          <w:rFonts w:ascii="宋体" w:hAnsi="宋体" w:hint="eastAsia"/>
          <w:sz w:val="24"/>
          <w:szCs w:val="24"/>
        </w:rPr>
        <w:t>的人士发言并能互相通话或交流，则该等董事应被视为已亲自出席该会议。</w:t>
      </w:r>
    </w:p>
    <w:p w:rsidR="002D1E8B" w:rsidRDefault="002D1E8B">
      <w:pPr>
        <w:snapToGrid w:val="0"/>
        <w:spacing w:line="360" w:lineRule="auto"/>
        <w:rPr>
          <w:rFonts w:ascii="宋体" w:hAnsi="宋体"/>
          <w:sz w:val="24"/>
          <w:szCs w:val="24"/>
          <w:lang w:eastAsia="zh-TW"/>
        </w:rPr>
      </w:pPr>
    </w:p>
    <w:p w:rsidR="002D1E8B" w:rsidRDefault="007F2812">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7</w:t>
      </w:r>
      <w:r w:rsidR="002D1E8B">
        <w:rPr>
          <w:rFonts w:ascii="宋体" w:hAnsi="宋体"/>
          <w:sz w:val="24"/>
          <w:szCs w:val="24"/>
        </w:rPr>
        <w:t xml:space="preserve"> </w:t>
      </w:r>
      <w:r w:rsidR="002D1E8B">
        <w:rPr>
          <w:rFonts w:ascii="宋体" w:hAnsi="宋体" w:hint="eastAsia"/>
          <w:sz w:val="24"/>
          <w:szCs w:val="24"/>
        </w:rPr>
        <w:t>（一）董事会会议，应当由董事本人出席。董事因故不能出席，可以书面和委任</w:t>
      </w:r>
      <w:r w:rsidR="00A86C09">
        <w:rPr>
          <w:rFonts w:ascii="宋体" w:hAnsi="宋体" w:hint="eastAsia"/>
          <w:sz w:val="24"/>
          <w:szCs w:val="24"/>
        </w:rPr>
        <w:t>其他</w:t>
      </w:r>
      <w:r w:rsidR="002D1E8B">
        <w:rPr>
          <w:rFonts w:ascii="宋体" w:hAnsi="宋体" w:hint="eastAsia"/>
          <w:sz w:val="24"/>
          <w:szCs w:val="24"/>
        </w:rPr>
        <w:t>董事代为出席董事会。委任书中应当载明授权范围。</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（二）代为出席会议的董事应当在授权范围内行使董事的权利。董事未出席某次董事会会议，亦未委托代表出席的，应当视作已放弃在该次会议上的投票权。</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被委任的代表本身必须为董事，在点算董事会会议法定人数时，应分开计算该代表本身及他所代表的董事；而他亦不必使用他所有的表决权同时投赞成票或反对票。董事亦须通知公司有关终止其代表的委任。</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94</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（四）董事连续两次未能亲自出席，也不委托</w:t>
      </w:r>
      <w:r w:rsidR="00A86C09">
        <w:rPr>
          <w:rFonts w:ascii="宋体" w:hAnsi="宋体" w:hint="eastAsia"/>
          <w:sz w:val="24"/>
          <w:szCs w:val="24"/>
        </w:rPr>
        <w:t>其他</w:t>
      </w:r>
      <w:r>
        <w:rPr>
          <w:rFonts w:ascii="宋体" w:hAnsi="宋体" w:hint="eastAsia"/>
          <w:sz w:val="24"/>
          <w:szCs w:val="24"/>
        </w:rPr>
        <w:t>董事出席董事会会议，视为不能履行职责，董事会应当建议股东大会予以撤换。</w:t>
      </w:r>
    </w:p>
    <w:p w:rsidR="002D1E8B" w:rsidRDefault="002D1E8B">
      <w:pPr>
        <w:snapToGrid w:val="0"/>
        <w:spacing w:line="360" w:lineRule="auto"/>
        <w:rPr>
          <w:rFonts w:ascii="宋体" w:hAnsi="宋体"/>
          <w:b/>
          <w:sz w:val="24"/>
          <w:szCs w:val="24"/>
          <w:lang w:eastAsia="zh-TW"/>
        </w:rPr>
      </w:pPr>
    </w:p>
    <w:p w:rsidR="002D1E8B" w:rsidRDefault="007F2812">
      <w:pPr>
        <w:snapToGrid w:val="0"/>
        <w:spacing w:line="360" w:lineRule="auto"/>
        <w:rPr>
          <w:rFonts w:ascii="宋体" w:hAnsi="宋体"/>
          <w:sz w:val="24"/>
          <w:szCs w:val="24"/>
        </w:rPr>
      </w:pPr>
      <w:r>
        <w:rPr>
          <w:rFonts w:ascii="宋体" w:hAnsi="宋体"/>
          <w:sz w:val="24"/>
          <w:szCs w:val="24"/>
        </w:rPr>
        <w:t>1</w:t>
      </w:r>
      <w:r>
        <w:rPr>
          <w:rFonts w:ascii="宋体" w:hAnsi="宋体" w:hint="eastAsia"/>
          <w:sz w:val="24"/>
          <w:szCs w:val="24"/>
        </w:rPr>
        <w:t>2</w:t>
      </w:r>
      <w:r w:rsidR="00527288">
        <w:rPr>
          <w:rFonts w:ascii="宋体" w:hAnsi="宋体"/>
          <w:sz w:val="24"/>
          <w:szCs w:val="24"/>
        </w:rPr>
        <w:t>.1</w:t>
      </w:r>
      <w:r w:rsidR="00527288">
        <w:rPr>
          <w:rFonts w:ascii="宋体" w:hAnsi="宋体" w:hint="eastAsia"/>
          <w:sz w:val="24"/>
          <w:szCs w:val="24"/>
        </w:rPr>
        <w:t>8</w:t>
      </w:r>
      <w:r w:rsidR="002D1E8B">
        <w:rPr>
          <w:rFonts w:ascii="宋体" w:hAnsi="宋体"/>
          <w:sz w:val="24"/>
          <w:szCs w:val="24"/>
        </w:rPr>
        <w:t xml:space="preserve"> </w:t>
      </w:r>
      <w:r w:rsidR="002D1E8B">
        <w:rPr>
          <w:rFonts w:ascii="宋体" w:hAnsi="宋体" w:hint="eastAsia"/>
          <w:sz w:val="24"/>
          <w:szCs w:val="24"/>
        </w:rPr>
        <w:t>董事出席董事会会议发生的合理费用应由公司支付。这些费用包括董事所在地</w:t>
      </w:r>
      <w:proofErr w:type="gramStart"/>
      <w:r w:rsidR="002D1E8B">
        <w:rPr>
          <w:rFonts w:ascii="宋体" w:hAnsi="宋体" w:hint="eastAsia"/>
          <w:sz w:val="24"/>
          <w:szCs w:val="24"/>
        </w:rPr>
        <w:t>至会议</w:t>
      </w:r>
      <w:proofErr w:type="gramEnd"/>
      <w:r w:rsidR="002D1E8B">
        <w:rPr>
          <w:rFonts w:ascii="宋体" w:hAnsi="宋体" w:hint="eastAsia"/>
          <w:sz w:val="24"/>
          <w:szCs w:val="24"/>
        </w:rPr>
        <w:t>地点（如异于董事所在地）的交通费、会议期间的食宿费，会议场所租金和当地交通费等费用。</w:t>
      </w:r>
    </w:p>
    <w:p w:rsidR="007C54FD" w:rsidRDefault="007C54FD">
      <w:pPr>
        <w:snapToGrid w:val="0"/>
        <w:spacing w:line="360" w:lineRule="auto"/>
        <w:rPr>
          <w:rFonts w:ascii="宋体" w:hAnsi="宋体"/>
          <w:sz w:val="24"/>
          <w:szCs w:val="24"/>
          <w:lang w:eastAsia="zh-TW"/>
        </w:rPr>
      </w:pPr>
    </w:p>
    <w:p w:rsidR="002D1E8B" w:rsidRDefault="007F2812">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w:t>
      </w:r>
      <w:r w:rsidR="00527288">
        <w:rPr>
          <w:rFonts w:ascii="宋体" w:hAnsi="宋体" w:hint="eastAsia"/>
          <w:sz w:val="24"/>
          <w:szCs w:val="24"/>
        </w:rPr>
        <w:t>19</w:t>
      </w:r>
      <w:r w:rsidR="002D1E8B">
        <w:rPr>
          <w:rFonts w:ascii="宋体" w:hAnsi="宋体"/>
          <w:sz w:val="24"/>
          <w:szCs w:val="24"/>
        </w:rPr>
        <w:t xml:space="preserve"> </w:t>
      </w:r>
      <w:r w:rsidR="002D1E8B">
        <w:rPr>
          <w:rFonts w:ascii="宋体" w:hAnsi="宋体" w:hint="eastAsia"/>
          <w:sz w:val="24"/>
          <w:szCs w:val="24"/>
        </w:rPr>
        <w:t>董事会应当对会议所议事项的决定记载为会议记录，由出席会议的董事和记录员在会议记录上签名。董事应当对董事会的决议承担责任。董事会的决议违</w:t>
      </w:r>
      <w:r w:rsidR="002D1E8B">
        <w:rPr>
          <w:rFonts w:ascii="宋体" w:hAnsi="宋体" w:hint="eastAsia"/>
          <w:sz w:val="24"/>
          <w:szCs w:val="24"/>
        </w:rPr>
        <w:lastRenderedPageBreak/>
        <w:t>反法律、行政法规或者本章程，致使公司遭受严重损失的，参与决议的董事对公司负赔偿责任；但经证明在表决时曾表明异议并记载于会议记录的，该董事可以免除责任。</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95</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董事会会议记录作为公司档案保存，保存期限不少于</w:t>
      </w:r>
      <w:r>
        <w:rPr>
          <w:rFonts w:ascii="宋体" w:hAnsi="宋体"/>
          <w:sz w:val="24"/>
          <w:szCs w:val="24"/>
        </w:rPr>
        <w:t>10</w:t>
      </w:r>
      <w:r>
        <w:rPr>
          <w:rFonts w:ascii="宋体" w:hAnsi="宋体" w:hint="eastAsia"/>
          <w:sz w:val="24"/>
          <w:szCs w:val="24"/>
        </w:rPr>
        <w:t>年。</w:t>
      </w:r>
    </w:p>
    <w:p w:rsidR="002D1E8B" w:rsidRDefault="002D1E8B">
      <w:pPr>
        <w:snapToGrid w:val="0"/>
        <w:spacing w:line="360" w:lineRule="auto"/>
        <w:rPr>
          <w:rFonts w:ascii="宋体" w:hAnsi="宋体"/>
          <w:b/>
          <w:sz w:val="24"/>
          <w:szCs w:val="24"/>
          <w:lang w:eastAsia="zh-TW"/>
        </w:rPr>
      </w:pPr>
    </w:p>
    <w:p w:rsidR="002D1E8B" w:rsidRDefault="007F2812">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.2</w:t>
      </w:r>
      <w:r w:rsidR="00527288">
        <w:rPr>
          <w:rFonts w:ascii="宋体" w:hAnsi="宋体" w:hint="eastAsia"/>
          <w:sz w:val="24"/>
          <w:szCs w:val="24"/>
        </w:rPr>
        <w:t>0</w:t>
      </w:r>
      <w:r w:rsidR="002D1E8B">
        <w:rPr>
          <w:rFonts w:ascii="宋体" w:hAnsi="宋体"/>
          <w:sz w:val="24"/>
          <w:szCs w:val="24"/>
        </w:rPr>
        <w:t xml:space="preserve">  </w:t>
      </w:r>
      <w:r w:rsidR="002D1E8B">
        <w:rPr>
          <w:rFonts w:ascii="宋体" w:hAnsi="宋体" w:cs="宋体" w:hint="eastAsia"/>
          <w:kern w:val="0"/>
          <w:sz w:val="24"/>
          <w:szCs w:val="24"/>
        </w:rPr>
        <w:t>董事会会议记录包括以下内容：</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（一）会议召开的日期、地点和召集人姓名；</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（二）出席董事的姓名以及受他人委托出席董事会的董事（代理人）姓名；</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（三）会议议程；</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（四）董事发言要点；</w:t>
      </w:r>
    </w:p>
    <w:p w:rsidR="002D1E8B" w:rsidRDefault="002D1E8B">
      <w:pPr>
        <w:snapToGrid w:val="0"/>
        <w:spacing w:line="360" w:lineRule="auto"/>
        <w:ind w:firstLineChars="196" w:firstLine="470"/>
        <w:rPr>
          <w:rFonts w:ascii="宋体" w:hAnsi="宋体"/>
          <w:sz w:val="24"/>
          <w:szCs w:val="24"/>
          <w:lang w:eastAsia="zh-TW"/>
        </w:rPr>
      </w:pPr>
      <w:r>
        <w:rPr>
          <w:rFonts w:ascii="宋体" w:hAnsi="宋体" w:cs="宋体" w:hint="eastAsia"/>
          <w:kern w:val="0"/>
          <w:sz w:val="24"/>
          <w:szCs w:val="24"/>
        </w:rPr>
        <w:t>（五）每一决议事项的表决方式和结果（表决结果应载明赞成、反对或弃权的票数）。</w:t>
      </w:r>
    </w:p>
    <w:p w:rsidR="002D1E8B" w:rsidRDefault="002D1E8B">
      <w:pPr>
        <w:snapToGrid w:val="0"/>
        <w:spacing w:line="360" w:lineRule="auto"/>
        <w:rPr>
          <w:rFonts w:ascii="宋体" w:hAnsi="宋体"/>
          <w:b/>
          <w:sz w:val="24"/>
          <w:szCs w:val="24"/>
          <w:lang w:eastAsia="zh-TW"/>
        </w:rPr>
      </w:pPr>
    </w:p>
    <w:p w:rsidR="002D1E8B" w:rsidRDefault="007F2812">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2</w:t>
      </w:r>
      <w:r w:rsidR="00527288">
        <w:rPr>
          <w:rFonts w:ascii="宋体" w:hAnsi="宋体"/>
          <w:sz w:val="24"/>
          <w:szCs w:val="24"/>
        </w:rPr>
        <w:t>.2</w:t>
      </w:r>
      <w:r w:rsidR="00527288">
        <w:rPr>
          <w:rFonts w:ascii="宋体" w:hAnsi="宋体" w:hint="eastAsia"/>
          <w:sz w:val="24"/>
          <w:szCs w:val="24"/>
        </w:rPr>
        <w:t>1</w:t>
      </w:r>
      <w:r w:rsidR="002D1E8B">
        <w:rPr>
          <w:rFonts w:ascii="宋体" w:hAnsi="宋体"/>
          <w:sz w:val="24"/>
          <w:szCs w:val="24"/>
        </w:rPr>
        <w:t xml:space="preserve"> </w:t>
      </w:r>
      <w:r w:rsidR="002D1E8B">
        <w:rPr>
          <w:rFonts w:ascii="宋体" w:hAnsi="宋体" w:hint="eastAsia"/>
          <w:sz w:val="24"/>
          <w:szCs w:val="24"/>
        </w:rPr>
        <w:t>（一）由所有董事分别签字同意的书面决议，应被视为与一次合法召开的董事会会议通过的决议同样有效。该等书面决议可由一式多份之文件组成，而每份经由一位或以上的董事签署。</w:t>
      </w:r>
      <w:proofErr w:type="gramStart"/>
      <w:r w:rsidR="002D1E8B">
        <w:rPr>
          <w:rFonts w:ascii="宋体" w:hAnsi="宋体" w:hint="eastAsia"/>
          <w:sz w:val="24"/>
          <w:szCs w:val="24"/>
        </w:rPr>
        <w:t>一</w:t>
      </w:r>
      <w:proofErr w:type="gramEnd"/>
      <w:r w:rsidR="002D1E8B">
        <w:rPr>
          <w:rFonts w:ascii="宋体" w:hAnsi="宋体" w:hint="eastAsia"/>
          <w:sz w:val="24"/>
          <w:szCs w:val="24"/>
        </w:rPr>
        <w:t>项由董事签署或载有董事名字及以电报、电传、邮递、传真或专人送递发出予公司的决议就本款而言应被视为一份由其签署的文件。</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董事会可不时设立由两名或以上董事组成的委员会或工作小组，并授权委员会或工作小组行使董事会本身某些权力、职权及酌量处理权；有关委员会及工作小组须在董事会授权范围内行事，并须遵守不时由董事会制定的规则。董事会亦可随时决议将有关委员会或工作小组解散或更改其授权范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（三）董事会委员会或工作小组</w:t>
      </w:r>
      <w:proofErr w:type="gramStart"/>
      <w:r>
        <w:rPr>
          <w:rFonts w:ascii="宋体" w:hAnsi="宋体" w:hint="eastAsia"/>
          <w:sz w:val="24"/>
          <w:szCs w:val="24"/>
        </w:rPr>
        <w:t>之会议</w:t>
      </w:r>
      <w:proofErr w:type="gramEnd"/>
      <w:r>
        <w:rPr>
          <w:rFonts w:ascii="宋体" w:hAnsi="宋体" w:hint="eastAsia"/>
          <w:sz w:val="24"/>
          <w:szCs w:val="24"/>
        </w:rPr>
        <w:t>法定人数，为该委员会或工作小组的两名成员或其成员人数一半以上，以较高者为准。适用于董事会会议程序及纪录的规定，同样适用于有关委员会或工作小组，除非有关规定被董事会按前段所述制定之规则所取代。</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（四）董事会下设战略委员会；提名、薪酬与考核委员会；审计委员会，并分别制定工作细则。</w:t>
      </w:r>
    </w:p>
    <w:p w:rsidR="002D1E8B" w:rsidRDefault="002D1E8B">
      <w:pPr>
        <w:snapToGrid w:val="0"/>
        <w:spacing w:line="360" w:lineRule="auto"/>
        <w:rPr>
          <w:rFonts w:ascii="宋体" w:hAnsi="宋体"/>
          <w:sz w:val="24"/>
          <w:szCs w:val="24"/>
          <w:lang w:eastAsia="zh-TW"/>
        </w:rPr>
      </w:pPr>
    </w:p>
    <w:p w:rsidR="002D1E8B" w:rsidRDefault="007F2812">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2</w:t>
      </w:r>
      <w:r w:rsidR="00527288">
        <w:rPr>
          <w:rFonts w:ascii="宋体" w:hAnsi="宋体"/>
          <w:sz w:val="24"/>
          <w:szCs w:val="24"/>
        </w:rPr>
        <w:t>.2</w:t>
      </w:r>
      <w:r w:rsidR="00527288">
        <w:rPr>
          <w:rFonts w:ascii="宋体" w:hAnsi="宋体" w:hint="eastAsia"/>
          <w:sz w:val="24"/>
          <w:szCs w:val="24"/>
        </w:rPr>
        <w:t>2</w:t>
      </w:r>
      <w:r w:rsidR="002D1E8B">
        <w:rPr>
          <w:rFonts w:ascii="宋体" w:hAnsi="宋体"/>
          <w:sz w:val="24"/>
          <w:szCs w:val="24"/>
        </w:rPr>
        <w:t xml:space="preserve">  </w:t>
      </w:r>
      <w:r w:rsidR="002D1E8B">
        <w:rPr>
          <w:rFonts w:ascii="宋体" w:hAnsi="宋体" w:hint="eastAsia"/>
          <w:sz w:val="24"/>
          <w:szCs w:val="24"/>
        </w:rPr>
        <w:t>除非董事会另有规定，非兼任董事的经理可列席董事会会议；并有权收到该等会议通知和有关文件；但是，除非经理兼任董事，否则无权在董事会会议上表决。</w:t>
      </w:r>
    </w:p>
    <w:p w:rsidR="002D1E8B" w:rsidRDefault="002D1E8B">
      <w:pPr>
        <w:snapToGrid w:val="0"/>
        <w:spacing w:line="360" w:lineRule="auto"/>
        <w:rPr>
          <w:rFonts w:ascii="宋体" w:hAnsi="宋体"/>
          <w:sz w:val="24"/>
          <w:szCs w:val="24"/>
          <w:lang w:eastAsia="zh-TW"/>
        </w:rPr>
      </w:pPr>
    </w:p>
    <w:p w:rsidR="002D1E8B" w:rsidRDefault="007F2812">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2</w:t>
      </w:r>
      <w:r w:rsidR="00527288">
        <w:rPr>
          <w:rFonts w:ascii="宋体" w:hAnsi="宋体" w:cs="宋体"/>
          <w:kern w:val="0"/>
          <w:sz w:val="24"/>
          <w:szCs w:val="24"/>
        </w:rPr>
        <w:t>.2</w:t>
      </w:r>
      <w:r w:rsidR="00527288">
        <w:rPr>
          <w:rFonts w:ascii="宋体" w:hAnsi="宋体" w:cs="宋体" w:hint="eastAsia"/>
          <w:kern w:val="0"/>
          <w:sz w:val="24"/>
          <w:szCs w:val="24"/>
        </w:rPr>
        <w:t>3</w:t>
      </w:r>
      <w:r w:rsidR="002D1E8B">
        <w:rPr>
          <w:rFonts w:ascii="宋体" w:hAnsi="宋体" w:cs="宋体"/>
          <w:kern w:val="0"/>
          <w:sz w:val="24"/>
          <w:szCs w:val="24"/>
        </w:rPr>
        <w:t xml:space="preserve">  </w:t>
      </w:r>
      <w:r w:rsidR="002D1E8B">
        <w:rPr>
          <w:rFonts w:ascii="宋体" w:hAnsi="宋体" w:cs="宋体" w:hint="eastAsia"/>
          <w:kern w:val="0"/>
          <w:sz w:val="24"/>
          <w:szCs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2D1E8B" w:rsidRDefault="002D1E8B">
      <w:pPr>
        <w:snapToGrid w:val="0"/>
        <w:spacing w:line="360" w:lineRule="auto"/>
        <w:rPr>
          <w:rFonts w:ascii="宋体" w:hAnsi="宋体" w:cs="宋体"/>
          <w:kern w:val="0"/>
          <w:sz w:val="24"/>
          <w:szCs w:val="24"/>
          <w:lang w:eastAsia="zh-TW"/>
        </w:rPr>
      </w:pPr>
    </w:p>
    <w:p w:rsidR="002D1E8B" w:rsidRDefault="007F2812">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2</w:t>
      </w:r>
      <w:r w:rsidR="00527288">
        <w:rPr>
          <w:rFonts w:ascii="宋体" w:hAnsi="宋体" w:cs="宋体"/>
          <w:kern w:val="0"/>
          <w:sz w:val="24"/>
          <w:szCs w:val="24"/>
        </w:rPr>
        <w:t>.2</w:t>
      </w:r>
      <w:r w:rsidR="00527288">
        <w:rPr>
          <w:rFonts w:ascii="宋体" w:hAnsi="宋体" w:cs="宋体" w:hint="eastAsia"/>
          <w:kern w:val="0"/>
          <w:sz w:val="24"/>
          <w:szCs w:val="24"/>
        </w:rPr>
        <w:t>4</w:t>
      </w:r>
      <w:r w:rsidR="002D1E8B">
        <w:rPr>
          <w:rFonts w:ascii="宋体" w:hAnsi="宋体" w:cs="宋体"/>
          <w:kern w:val="0"/>
          <w:sz w:val="24"/>
          <w:szCs w:val="24"/>
        </w:rPr>
        <w:t xml:space="preserve">  </w:t>
      </w:r>
      <w:r w:rsidR="002D1E8B">
        <w:rPr>
          <w:rFonts w:ascii="宋体" w:hAnsi="宋体" w:cs="宋体" w:hint="eastAsia"/>
          <w:kern w:val="0"/>
          <w:sz w:val="24"/>
          <w:szCs w:val="24"/>
        </w:rPr>
        <w:t>董事执行公司职务时违反法律、行政法规、部门规章或本章程的规定，给公司造成损失的，应当承担赔偿责任。</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jc w:val="center"/>
        <w:rPr>
          <w:rFonts w:ascii="宋体" w:hAnsi="宋体" w:cs="宋体"/>
          <w:b/>
          <w:kern w:val="0"/>
          <w:sz w:val="24"/>
          <w:szCs w:val="24"/>
          <w:lang w:eastAsia="zh-TW"/>
        </w:rPr>
      </w:pPr>
      <w:r>
        <w:rPr>
          <w:rFonts w:ascii="宋体" w:hAnsi="宋体" w:cs="宋体" w:hint="eastAsia"/>
          <w:b/>
          <w:kern w:val="0"/>
          <w:sz w:val="24"/>
          <w:szCs w:val="24"/>
        </w:rPr>
        <w:t>第十三</w:t>
      </w:r>
      <w:r w:rsidR="002D1E8B">
        <w:rPr>
          <w:rFonts w:ascii="宋体" w:hAnsi="宋体" w:cs="宋体" w:hint="eastAsia"/>
          <w:b/>
          <w:kern w:val="0"/>
          <w:sz w:val="24"/>
          <w:szCs w:val="24"/>
        </w:rPr>
        <w:t>章</w:t>
      </w:r>
      <w:r w:rsidR="002D1E8B">
        <w:rPr>
          <w:rFonts w:ascii="宋体" w:hAnsi="宋体" w:cs="宋体"/>
          <w:b/>
          <w:kern w:val="0"/>
          <w:sz w:val="24"/>
          <w:szCs w:val="24"/>
        </w:rPr>
        <w:t xml:space="preserve">  </w:t>
      </w:r>
      <w:r w:rsidR="002D1E8B">
        <w:rPr>
          <w:rFonts w:ascii="宋体" w:hAnsi="宋体" w:cs="宋体" w:hint="eastAsia"/>
          <w:b/>
          <w:kern w:val="0"/>
          <w:sz w:val="24"/>
          <w:szCs w:val="24"/>
        </w:rPr>
        <w:t>独立董事</w:t>
      </w:r>
    </w:p>
    <w:p w:rsidR="002D1E8B" w:rsidRDefault="002D1E8B">
      <w:pPr>
        <w:snapToGrid w:val="0"/>
        <w:spacing w:line="360" w:lineRule="auto"/>
        <w:rPr>
          <w:rFonts w:ascii="宋体" w:hAnsi="宋体"/>
          <w:b/>
          <w:kern w:val="0"/>
          <w:sz w:val="24"/>
          <w:szCs w:val="24"/>
          <w:lang w:eastAsia="zh-TW"/>
        </w:rPr>
      </w:pPr>
    </w:p>
    <w:p w:rsidR="002D1E8B" w:rsidRDefault="00C753DD">
      <w:pPr>
        <w:snapToGrid w:val="0"/>
        <w:spacing w:line="360" w:lineRule="auto"/>
        <w:rPr>
          <w:rFonts w:ascii="宋体" w:hAnsi="宋体"/>
          <w:kern w:val="0"/>
          <w:sz w:val="24"/>
          <w:szCs w:val="24"/>
          <w:lang w:eastAsia="zh-TW"/>
        </w:rPr>
      </w:pPr>
      <w:r>
        <w:rPr>
          <w:rFonts w:ascii="宋体" w:hAnsi="宋体"/>
          <w:kern w:val="0"/>
          <w:sz w:val="24"/>
          <w:szCs w:val="24"/>
        </w:rPr>
        <w:t>1</w:t>
      </w:r>
      <w:r>
        <w:rPr>
          <w:rFonts w:ascii="宋体" w:hAnsi="宋体" w:hint="eastAsia"/>
          <w:kern w:val="0"/>
          <w:sz w:val="24"/>
          <w:szCs w:val="24"/>
        </w:rPr>
        <w:t>3</w:t>
      </w:r>
      <w:r w:rsidR="002D1E8B">
        <w:rPr>
          <w:rFonts w:ascii="宋体" w:hAnsi="宋体"/>
          <w:kern w:val="0"/>
          <w:sz w:val="24"/>
          <w:szCs w:val="24"/>
        </w:rPr>
        <w:t xml:space="preserve">.1 </w:t>
      </w:r>
      <w:r w:rsidR="002D1E8B">
        <w:rPr>
          <w:rFonts w:ascii="宋体" w:hAnsi="宋体" w:hint="eastAsia"/>
          <w:kern w:val="0"/>
          <w:sz w:val="24"/>
          <w:szCs w:val="24"/>
        </w:rPr>
        <w:t>公司董事会成员中应当有三分之一以上独立董事，其中至少有一名会计专业人士。独立董事应当忠实履行职务，维护公司利益，尤其要关注社会公众股股东的合法权益不受损害。</w:t>
      </w:r>
      <w:r w:rsidR="002D1E8B">
        <w:rPr>
          <w:rFonts w:ascii="宋体" w:hAnsi="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独立董事应当独立履行职责，不受公司主要股东、实际控制人或者与公司及其主要股东、实际控制人存在利害关系的单位或个人的影响。</w:t>
      </w:r>
      <w:r>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kern w:val="0"/>
          <w:sz w:val="24"/>
          <w:szCs w:val="24"/>
          <w:lang w:eastAsia="zh-TW"/>
        </w:rPr>
      </w:pPr>
      <w:r>
        <w:rPr>
          <w:rFonts w:ascii="宋体" w:hAnsi="宋体" w:hint="eastAsia"/>
          <w:kern w:val="0"/>
          <w:sz w:val="24"/>
          <w:szCs w:val="24"/>
        </w:rPr>
        <w:t>独立董事应按照法律、行政法规及部门规章的有关规定行事。</w:t>
      </w:r>
    </w:p>
    <w:p w:rsidR="002D1E8B" w:rsidRDefault="002D1E8B">
      <w:pPr>
        <w:snapToGrid w:val="0"/>
        <w:spacing w:line="360" w:lineRule="auto"/>
        <w:rPr>
          <w:rFonts w:ascii="宋体" w:hAnsi="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.2 </w:t>
      </w:r>
      <w:r w:rsidR="002D1E8B">
        <w:rPr>
          <w:rFonts w:ascii="宋体" w:hAnsi="宋体" w:cs="宋体" w:hint="eastAsia"/>
          <w:kern w:val="0"/>
          <w:sz w:val="24"/>
          <w:szCs w:val="24"/>
        </w:rPr>
        <w:t>公司董事会、监事会、单独或者合并持有公司已发行股份</w:t>
      </w:r>
      <w:r w:rsidR="002D1E8B">
        <w:rPr>
          <w:rFonts w:ascii="宋体" w:hAnsi="宋体" w:cs="宋体"/>
          <w:kern w:val="0"/>
          <w:sz w:val="24"/>
          <w:szCs w:val="24"/>
        </w:rPr>
        <w:t>1</w:t>
      </w:r>
      <w:r w:rsidR="002D1E8B">
        <w:rPr>
          <w:rFonts w:ascii="宋体" w:hAnsi="宋体" w:cs="宋体" w:hint="eastAsia"/>
          <w:kern w:val="0"/>
          <w:sz w:val="24"/>
          <w:szCs w:val="24"/>
        </w:rPr>
        <w:t>％以上的股东可以提出独立董事候选人，并经股东大会选举决定。</w:t>
      </w:r>
      <w:r w:rsidR="002D1E8B">
        <w:rPr>
          <w:rFonts w:ascii="宋体" w:hAnsi="宋体" w:cs="宋体" w:hint="eastAsia"/>
          <w:kern w:val="0"/>
          <w:sz w:val="24"/>
          <w:szCs w:val="24"/>
          <w:lang w:eastAsia="zh-TW"/>
        </w:rPr>
        <w:t xml:space="preserve"> </w:t>
      </w:r>
    </w:p>
    <w:p w:rsidR="002D1E8B" w:rsidRPr="00C753DD" w:rsidRDefault="002D1E8B">
      <w:pPr>
        <w:snapToGrid w:val="0"/>
        <w:spacing w:line="360" w:lineRule="auto"/>
        <w:rPr>
          <w:rFonts w:ascii="宋体" w:hAnsi="宋体" w:cs="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.3 </w:t>
      </w:r>
      <w:r w:rsidR="002D1E8B">
        <w:rPr>
          <w:rFonts w:ascii="宋体" w:hAnsi="宋体" w:cs="宋体" w:hint="eastAsia"/>
          <w:kern w:val="0"/>
          <w:sz w:val="24"/>
          <w:szCs w:val="24"/>
        </w:rPr>
        <w:t>公司重大关联交易、聘用或解聘会计师事务所，应由二分之一以上独立董事同意后，方可提交董事会讨论。独立董事向董事会提请召开临时股东大会、提议召开董事会会议和在股东大会召开前公开向股东征集投票权，应由二分之一以上独立董事同意。经全体独立董事同意，独立董事可独立聘请外部审计机构和咨询机构，对公司的具体事项进行审计和咨询，相关费用由公司承担。</w:t>
      </w:r>
      <w:r w:rsidR="002D1E8B">
        <w:rPr>
          <w:rFonts w:ascii="宋体" w:hAnsi="宋体" w:cs="宋体" w:hint="eastAsia"/>
          <w:kern w:val="0"/>
          <w:sz w:val="24"/>
          <w:szCs w:val="24"/>
          <w:lang w:eastAsia="zh-TW"/>
        </w:rPr>
        <w:t xml:space="preserve"> </w:t>
      </w: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.4 </w:t>
      </w:r>
      <w:r w:rsidR="002D1E8B">
        <w:rPr>
          <w:rFonts w:ascii="宋体" w:hAnsi="宋体" w:cs="宋体" w:hint="eastAsia"/>
          <w:kern w:val="0"/>
          <w:sz w:val="24"/>
          <w:szCs w:val="24"/>
        </w:rPr>
        <w:t>独立董事按时出席董事会会议，了解公司的生产经营和运作情况，主动调查、获取做出决策所需要的情况和资料。独立董事向公司年度股东大会提交全体</w:t>
      </w:r>
      <w:r w:rsidR="002D1E8B">
        <w:rPr>
          <w:rFonts w:ascii="宋体" w:hAnsi="宋体" w:cs="宋体" w:hint="eastAsia"/>
          <w:kern w:val="0"/>
          <w:sz w:val="24"/>
          <w:szCs w:val="24"/>
        </w:rPr>
        <w:lastRenderedPageBreak/>
        <w:t>独立董事年度报告书，对其履行职责的情况进行说明。</w:t>
      </w:r>
      <w:r w:rsidR="002D1E8B">
        <w:rPr>
          <w:rFonts w:ascii="宋体" w:hAnsi="宋体" w:cs="宋体" w:hint="eastAsia"/>
          <w:kern w:val="0"/>
          <w:sz w:val="24"/>
          <w:szCs w:val="24"/>
          <w:lang w:eastAsia="zh-TW"/>
        </w:rPr>
        <w:t xml:space="preserve"> </w:t>
      </w:r>
    </w:p>
    <w:p w:rsidR="002D1E8B" w:rsidRDefault="002D1E8B">
      <w:pPr>
        <w:snapToGrid w:val="0"/>
        <w:spacing w:line="360" w:lineRule="auto"/>
        <w:rPr>
          <w:rFonts w:ascii="宋体" w:hAnsi="宋体" w:cs="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.5 </w:t>
      </w:r>
      <w:r w:rsidR="002D1E8B">
        <w:rPr>
          <w:rFonts w:ascii="宋体" w:hAnsi="宋体" w:cs="宋体" w:hint="eastAsia"/>
          <w:kern w:val="0"/>
          <w:sz w:val="24"/>
          <w:szCs w:val="24"/>
        </w:rPr>
        <w:t>公司应当建立独立董事工作制度，董事会秘书应当积极配合独立董事履行职责。公司保证独立董事享有与</w:t>
      </w:r>
      <w:r w:rsidR="00A86C09">
        <w:rPr>
          <w:rFonts w:ascii="宋体" w:hAnsi="宋体" w:cs="宋体" w:hint="eastAsia"/>
          <w:kern w:val="0"/>
          <w:sz w:val="24"/>
          <w:szCs w:val="24"/>
        </w:rPr>
        <w:t>其他</w:t>
      </w:r>
      <w:r w:rsidR="002D1E8B">
        <w:rPr>
          <w:rFonts w:ascii="宋体" w:hAnsi="宋体" w:cs="宋体" w:hint="eastAsia"/>
          <w:kern w:val="0"/>
          <w:sz w:val="24"/>
          <w:szCs w:val="24"/>
        </w:rPr>
        <w:t>董事同等的知情权，及时向独立董事提供相关材料和信息，定期通报公司运营情况，必要时可组织独立董事实地考察。</w:t>
      </w:r>
      <w:r w:rsidR="002D1E8B">
        <w:rPr>
          <w:rFonts w:ascii="宋体" w:hAnsi="宋体" w:cs="宋体" w:hint="eastAsia"/>
          <w:kern w:val="0"/>
          <w:sz w:val="24"/>
          <w:szCs w:val="24"/>
          <w:lang w:eastAsia="zh-TW"/>
        </w:rPr>
        <w:t xml:space="preserve"> </w:t>
      </w:r>
    </w:p>
    <w:p w:rsidR="002D1E8B" w:rsidRDefault="002D1E8B">
      <w:pPr>
        <w:snapToGrid w:val="0"/>
        <w:spacing w:line="360" w:lineRule="auto"/>
        <w:rPr>
          <w:rFonts w:ascii="宋体" w:hAnsi="宋体" w:cs="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.6 </w:t>
      </w:r>
      <w:r w:rsidR="002D1E8B">
        <w:rPr>
          <w:rFonts w:ascii="宋体" w:hAnsi="宋体" w:cs="宋体" w:hint="eastAsia"/>
          <w:kern w:val="0"/>
          <w:sz w:val="24"/>
          <w:szCs w:val="24"/>
        </w:rPr>
        <w:t>独立董事每届任期与公司</w:t>
      </w:r>
      <w:r w:rsidR="00A86C09">
        <w:rPr>
          <w:rFonts w:ascii="宋体" w:hAnsi="宋体" w:cs="宋体" w:hint="eastAsia"/>
          <w:kern w:val="0"/>
          <w:sz w:val="24"/>
          <w:szCs w:val="24"/>
        </w:rPr>
        <w:t>其他</w:t>
      </w:r>
      <w:r w:rsidR="002D1E8B">
        <w:rPr>
          <w:rFonts w:ascii="宋体" w:hAnsi="宋体" w:cs="宋体" w:hint="eastAsia"/>
          <w:kern w:val="0"/>
          <w:sz w:val="24"/>
          <w:szCs w:val="24"/>
        </w:rPr>
        <w:t>董事相同，任期届满，可连选连任，但是连任时间不得超过六年。独立董事任期届满前，无正当理由不得被免职。提前免职的，公司应将其作为特别披露事项予以披露。</w:t>
      </w:r>
    </w:p>
    <w:p w:rsidR="002D1E8B" w:rsidRDefault="002D1E8B">
      <w:pPr>
        <w:snapToGrid w:val="0"/>
        <w:spacing w:line="360" w:lineRule="auto"/>
        <w:rPr>
          <w:rFonts w:ascii="宋体" w:hAnsi="宋体" w:cs="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3</w:t>
      </w:r>
      <w:r w:rsidR="002D1E8B">
        <w:rPr>
          <w:rFonts w:ascii="宋体" w:hAnsi="宋体" w:cs="宋体"/>
          <w:kern w:val="0"/>
          <w:sz w:val="24"/>
          <w:szCs w:val="24"/>
        </w:rPr>
        <w:t xml:space="preserve">.7 </w:t>
      </w:r>
      <w:r w:rsidR="002D1E8B">
        <w:rPr>
          <w:rFonts w:ascii="宋体" w:hAnsi="宋体" w:cs="宋体" w:hint="eastAsia"/>
          <w:kern w:val="0"/>
          <w:sz w:val="24"/>
          <w:szCs w:val="24"/>
        </w:rPr>
        <w:t>独立董事在任期届满前可以提出辞职。独立董事辞职应向董事会提交书面辞职报告，对任何与其辞职有关或其认为有必要引起公司股东和债权人注意的情况进行说明。</w:t>
      </w:r>
      <w:r w:rsidR="002D1E8B">
        <w:rPr>
          <w:rFonts w:ascii="宋体" w:hAnsi="宋体" w:cs="宋体" w:hint="eastAsia"/>
          <w:kern w:val="0"/>
          <w:sz w:val="24"/>
          <w:szCs w:val="24"/>
          <w:lang w:eastAsia="zh-TW"/>
        </w:rPr>
        <w:t xml:space="preserve"> </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独立董事辞职导致独立董事成员或董事会成员低于法定或公司章程规定最低人数的，在改选的独立董事就任前，独立董事仍应当按照法律、行政法规及本章程的规定，履行职务。董事会应当在两个月内召开股东大会改选独立董事，逾期不召开股东大会的，独立董事可以不再履行职务。</w:t>
      </w:r>
    </w:p>
    <w:p w:rsidR="002D1E8B" w:rsidRDefault="002D1E8B">
      <w:pPr>
        <w:snapToGrid w:val="0"/>
        <w:spacing w:line="360" w:lineRule="auto"/>
        <w:ind w:firstLineChars="200" w:firstLine="480"/>
        <w:rPr>
          <w:rFonts w:ascii="宋体" w:hAnsi="宋体" w:cs="宋体"/>
          <w:kern w:val="0"/>
          <w:sz w:val="24"/>
          <w:szCs w:val="24"/>
          <w:lang w:eastAsia="zh-TW"/>
        </w:rPr>
      </w:pPr>
    </w:p>
    <w:p w:rsidR="002D1E8B" w:rsidRDefault="00C753DD">
      <w:pPr>
        <w:snapToGrid w:val="0"/>
        <w:spacing w:line="360" w:lineRule="auto"/>
        <w:jc w:val="center"/>
        <w:rPr>
          <w:rFonts w:ascii="宋体" w:hAnsi="宋体"/>
          <w:b/>
          <w:sz w:val="24"/>
          <w:szCs w:val="24"/>
          <w:lang w:eastAsia="zh-TW"/>
        </w:rPr>
      </w:pPr>
      <w:r>
        <w:rPr>
          <w:rFonts w:ascii="宋体" w:hAnsi="宋体" w:hint="eastAsia"/>
          <w:b/>
          <w:sz w:val="24"/>
          <w:szCs w:val="24"/>
        </w:rPr>
        <w:t>第十四</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公司董事会秘书</w:t>
      </w:r>
    </w:p>
    <w:p w:rsidR="002D1E8B" w:rsidRPr="00C753DD"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4</w:t>
      </w:r>
      <w:r w:rsidR="002D1E8B">
        <w:rPr>
          <w:rFonts w:ascii="宋体" w:hAnsi="宋体"/>
          <w:sz w:val="24"/>
          <w:szCs w:val="24"/>
        </w:rPr>
        <w:t xml:space="preserve">.1 </w:t>
      </w:r>
      <w:r w:rsidR="002D1E8B">
        <w:rPr>
          <w:rFonts w:ascii="宋体" w:hAnsi="宋体" w:hint="eastAsia"/>
          <w:sz w:val="24"/>
          <w:szCs w:val="24"/>
        </w:rPr>
        <w:t>公司设董事会秘书（</w:t>
      </w:r>
      <w:r w:rsidR="002D1E8B">
        <w:rPr>
          <w:rFonts w:ascii="宋体" w:hAnsi="宋体"/>
          <w:sz w:val="24"/>
          <w:szCs w:val="24"/>
        </w:rPr>
        <w:t>“</w:t>
      </w:r>
      <w:r w:rsidR="002D1E8B">
        <w:rPr>
          <w:rFonts w:ascii="宋体" w:hAnsi="宋体" w:hint="eastAsia"/>
          <w:sz w:val="24"/>
          <w:szCs w:val="24"/>
        </w:rPr>
        <w:t>公司秘书</w:t>
      </w:r>
      <w:r w:rsidR="002D1E8B">
        <w:rPr>
          <w:rFonts w:ascii="宋体" w:hAnsi="宋体"/>
          <w:sz w:val="24"/>
          <w:szCs w:val="24"/>
        </w:rPr>
        <w:t>”</w:t>
      </w:r>
      <w:r w:rsidR="002D1E8B">
        <w:rPr>
          <w:rFonts w:ascii="宋体" w:hAnsi="宋体" w:hint="eastAsia"/>
          <w:sz w:val="24"/>
          <w:szCs w:val="24"/>
        </w:rPr>
        <w:t>）。公司秘书为公司的高级管理人员。</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96</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4</w:t>
      </w:r>
      <w:r w:rsidR="002D1E8B">
        <w:rPr>
          <w:rFonts w:ascii="宋体" w:hAnsi="宋体"/>
          <w:sz w:val="24"/>
          <w:szCs w:val="24"/>
        </w:rPr>
        <w:t xml:space="preserve">.2 </w:t>
      </w:r>
      <w:r w:rsidR="002D1E8B">
        <w:rPr>
          <w:rFonts w:ascii="宋体" w:hAnsi="宋体" w:hint="eastAsia"/>
          <w:sz w:val="24"/>
          <w:szCs w:val="24"/>
        </w:rPr>
        <w:t>公司秘书应当是具有必备的专业知识和经验的自然人，由董事会委任及解聘。其主要职责是：</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（一）保证公司有完整的组织文件和记录；</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（二）确保公司依法准备和递交有权机构（包括但不限于工商行政管理机关）所要求的报告和文件；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（三）保证公司的股东名册妥善设立，保证有权得到公司有关记录和文件的人及时得到有关记录和文件。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（四）履行法律上及本章程中规定公司秘书之职责（包括董事会的合理要求）。</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4</w:t>
      </w:r>
      <w:r w:rsidR="002D1E8B">
        <w:rPr>
          <w:rFonts w:ascii="宋体" w:hAnsi="宋体"/>
          <w:sz w:val="24"/>
          <w:szCs w:val="24"/>
        </w:rPr>
        <w:t xml:space="preserve">.3 </w:t>
      </w:r>
      <w:r w:rsidR="002D1E8B">
        <w:rPr>
          <w:rFonts w:ascii="宋体" w:hAnsi="宋体" w:hint="eastAsia"/>
          <w:sz w:val="24"/>
          <w:szCs w:val="24"/>
        </w:rPr>
        <w:t>公司董事或者</w:t>
      </w:r>
      <w:r w:rsidR="00FC7D90">
        <w:rPr>
          <w:rFonts w:ascii="宋体" w:hAnsi="宋体" w:hint="eastAsia"/>
          <w:sz w:val="24"/>
          <w:szCs w:val="24"/>
        </w:rPr>
        <w:t>其他高级管理人员</w:t>
      </w:r>
      <w:r w:rsidR="002D1E8B">
        <w:rPr>
          <w:rFonts w:ascii="宋体" w:hAnsi="宋体" w:hint="eastAsia"/>
          <w:sz w:val="24"/>
          <w:szCs w:val="24"/>
        </w:rPr>
        <w:t>可以兼任公司秘书。公司聘请的会计师事务所的会计师不得兼任公司秘书。</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当公司秘书由董事兼任时，如某一行为应当由董事及公司秘书分别</w:t>
      </w:r>
      <w:proofErr w:type="gramStart"/>
      <w:r>
        <w:rPr>
          <w:rFonts w:ascii="宋体" w:hAnsi="宋体" w:hint="eastAsia"/>
          <w:sz w:val="24"/>
          <w:szCs w:val="24"/>
        </w:rPr>
        <w:t>作出</w:t>
      </w:r>
      <w:proofErr w:type="gramEnd"/>
      <w:r>
        <w:rPr>
          <w:rFonts w:ascii="宋体" w:hAnsi="宋体" w:hint="eastAsia"/>
          <w:sz w:val="24"/>
          <w:szCs w:val="24"/>
        </w:rPr>
        <w:t>，则该兼任董事及公司秘书的人不得以双重身份</w:t>
      </w:r>
      <w:proofErr w:type="gramStart"/>
      <w:r>
        <w:rPr>
          <w:rFonts w:ascii="宋体" w:hAnsi="宋体" w:hint="eastAsia"/>
          <w:sz w:val="24"/>
          <w:szCs w:val="24"/>
        </w:rPr>
        <w:t>作出</w:t>
      </w:r>
      <w:proofErr w:type="gramEnd"/>
      <w:r>
        <w:rPr>
          <w:rFonts w:ascii="宋体" w:hAnsi="宋体" w:hint="eastAsia"/>
          <w:sz w:val="24"/>
          <w:szCs w:val="24"/>
        </w:rPr>
        <w:t>。</w:t>
      </w:r>
      <w:r>
        <w:rPr>
          <w:rFonts w:ascii="宋体" w:hAnsi="宋体" w:hint="eastAsia"/>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4</w:t>
      </w:r>
      <w:r w:rsidR="002D1E8B">
        <w:rPr>
          <w:rFonts w:ascii="宋体" w:hAnsi="宋体"/>
          <w:sz w:val="24"/>
          <w:szCs w:val="24"/>
        </w:rPr>
        <w:t xml:space="preserve">.4 </w:t>
      </w:r>
      <w:r w:rsidR="002D1E8B">
        <w:rPr>
          <w:rFonts w:ascii="宋体" w:hAnsi="宋体" w:hint="eastAsia"/>
          <w:sz w:val="24"/>
          <w:szCs w:val="24"/>
        </w:rPr>
        <w:t>公司秘书可由一名或两名自然人共同出任。在二</w:t>
      </w:r>
      <w:proofErr w:type="gramStart"/>
      <w:r w:rsidR="002D1E8B">
        <w:rPr>
          <w:rFonts w:ascii="宋体" w:hAnsi="宋体" w:hint="eastAsia"/>
          <w:sz w:val="24"/>
          <w:szCs w:val="24"/>
        </w:rPr>
        <w:t>人共任的</w:t>
      </w:r>
      <w:proofErr w:type="gramEnd"/>
      <w:r w:rsidR="002D1E8B">
        <w:rPr>
          <w:rFonts w:ascii="宋体" w:hAnsi="宋体" w:hint="eastAsia"/>
          <w:sz w:val="24"/>
          <w:szCs w:val="24"/>
        </w:rPr>
        <w:t>情况下，公司秘书的职务应由二人共同分担；但任何一人皆有权独自行使公司秘书的所有权力。</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4</w:t>
      </w:r>
      <w:r w:rsidR="002D1E8B">
        <w:rPr>
          <w:rFonts w:ascii="宋体" w:hAnsi="宋体"/>
          <w:sz w:val="24"/>
          <w:szCs w:val="24"/>
        </w:rPr>
        <w:t>.5</w:t>
      </w:r>
      <w:r w:rsidR="002D1E8B">
        <w:rPr>
          <w:rFonts w:ascii="宋体" w:hAnsi="宋体" w:cs="宋体" w:hint="eastAsia"/>
          <w:kern w:val="0"/>
          <w:sz w:val="24"/>
          <w:szCs w:val="24"/>
        </w:rPr>
        <w:t>公司投资者关系管理工作制度由公司董事会秘书起草，并经董事会批准后执行；此项工作由公司董事会秘书具体负责。</w:t>
      </w:r>
    </w:p>
    <w:p w:rsidR="002D1E8B" w:rsidRPr="00C753DD" w:rsidRDefault="002D1E8B">
      <w:pPr>
        <w:snapToGrid w:val="0"/>
        <w:spacing w:line="360" w:lineRule="auto"/>
        <w:rPr>
          <w:rFonts w:ascii="宋体" w:hAnsi="宋体"/>
          <w:sz w:val="24"/>
          <w:szCs w:val="24"/>
          <w:lang w:eastAsia="zh-TW"/>
        </w:rPr>
      </w:pPr>
    </w:p>
    <w:p w:rsidR="002D1E8B" w:rsidRDefault="00C753DD">
      <w:pPr>
        <w:snapToGrid w:val="0"/>
        <w:spacing w:line="360" w:lineRule="auto"/>
        <w:jc w:val="center"/>
        <w:rPr>
          <w:rFonts w:ascii="宋体" w:hAnsi="宋体"/>
          <w:b/>
          <w:sz w:val="24"/>
          <w:szCs w:val="24"/>
          <w:lang w:eastAsia="zh-TW"/>
        </w:rPr>
      </w:pPr>
      <w:r>
        <w:rPr>
          <w:rFonts w:ascii="宋体" w:hAnsi="宋体" w:hint="eastAsia"/>
          <w:b/>
          <w:sz w:val="24"/>
          <w:szCs w:val="24"/>
        </w:rPr>
        <w:t>第十五</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公司经理</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.1 </w:t>
      </w:r>
      <w:r w:rsidR="002D1E8B">
        <w:rPr>
          <w:rFonts w:ascii="宋体" w:hAnsi="宋体" w:hint="eastAsia"/>
          <w:sz w:val="24"/>
          <w:szCs w:val="24"/>
        </w:rPr>
        <w:t>公司设经理一名，由董事会聘任或者解聘。</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99</w:t>
      </w:r>
      <w:r>
        <w:rPr>
          <w:rFonts w:ascii="宋体" w:hAnsi="宋体" w:hint="eastAsia"/>
          <w:b/>
          <w:sz w:val="24"/>
          <w:szCs w:val="24"/>
        </w:rPr>
        <w:t>条）</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公司设副经理若干名，财务负责人一名。副经理和财务负责人由经理提名，由董事会聘任和解聘。</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副经理和财务负责人协助经理工作，并向经理负责。</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.2 </w:t>
      </w:r>
      <w:r w:rsidR="002D1E8B">
        <w:rPr>
          <w:rFonts w:ascii="宋体" w:hAnsi="宋体" w:hint="eastAsia"/>
          <w:sz w:val="24"/>
          <w:szCs w:val="24"/>
        </w:rPr>
        <w:t>在公司控股股东、实际控制人单位担任除董事以外其它职务的人员，不得担任公司的高级管理人员。</w:t>
      </w:r>
    </w:p>
    <w:p w:rsidR="002D1E8B" w:rsidRPr="00C753DD"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.3 </w:t>
      </w:r>
      <w:r w:rsidR="002D1E8B">
        <w:rPr>
          <w:rFonts w:ascii="宋体" w:hAnsi="宋体" w:hint="eastAsia"/>
          <w:sz w:val="24"/>
          <w:szCs w:val="24"/>
        </w:rPr>
        <w:t>经理每届任期三年，经理</w:t>
      </w:r>
      <w:r w:rsidR="00D13AD4">
        <w:rPr>
          <w:rFonts w:ascii="宋体" w:hAnsi="宋体" w:hint="eastAsia"/>
          <w:sz w:val="24"/>
          <w:szCs w:val="24"/>
        </w:rPr>
        <w:t>可以</w:t>
      </w:r>
      <w:r w:rsidR="002D1E8B">
        <w:rPr>
          <w:rFonts w:ascii="宋体" w:hAnsi="宋体" w:hint="eastAsia"/>
          <w:sz w:val="24"/>
          <w:szCs w:val="24"/>
        </w:rPr>
        <w:t>连聘连任。</w:t>
      </w:r>
    </w:p>
    <w:p w:rsidR="002D1E8B" w:rsidRPr="00C753DD"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.4 </w:t>
      </w:r>
      <w:r w:rsidR="002D1E8B">
        <w:rPr>
          <w:rFonts w:ascii="宋体" w:hAnsi="宋体" w:hint="eastAsia"/>
          <w:sz w:val="24"/>
          <w:szCs w:val="24"/>
        </w:rPr>
        <w:t>公司经理对董事会负责，行使下列职权：</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（一）主持公司的生产经营管理工作，组织实施董事会决议；</w:t>
      </w: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    </w:t>
      </w:r>
      <w:r>
        <w:rPr>
          <w:rFonts w:ascii="宋体" w:hAnsi="宋体" w:hint="eastAsia"/>
          <w:sz w:val="24"/>
          <w:szCs w:val="24"/>
        </w:rPr>
        <w:t>（二）组织实施公司年度经营计划和投资方案；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（三）拟订公司内部管理机构设置方案；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（四）拟订公司的基本管理制度；</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（五）制定公司的基本规章；</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（六）提请聘任或者解聘公司副经理、财务负责人；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（七）聘任或者解聘除应由董事会聘任或者解聘以外的负责管理人员；</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（八）亲自（或委托一名副经理）召集和主持经理办公会议，经理办公会议由经理、副经理及其</w:t>
      </w:r>
      <w:r w:rsidR="00D13AD4">
        <w:rPr>
          <w:rFonts w:ascii="宋体" w:hAnsi="宋体" w:hint="eastAsia"/>
          <w:sz w:val="24"/>
          <w:szCs w:val="24"/>
        </w:rPr>
        <w:t>他</w:t>
      </w:r>
      <w:r>
        <w:rPr>
          <w:rFonts w:ascii="宋体" w:hAnsi="宋体" w:hint="eastAsia"/>
          <w:sz w:val="24"/>
          <w:szCs w:val="24"/>
        </w:rPr>
        <w:t>高级管理人员参加；</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（九）决定对公司职工的奖惩或升级或降级、加薪或减薪、聘任、雇用、解聘、辞退等事宜；</w:t>
      </w:r>
    </w:p>
    <w:p w:rsidR="00F620D1" w:rsidRDefault="002D1E8B" w:rsidP="00F620D1">
      <w:pPr>
        <w:snapToGrid w:val="0"/>
        <w:spacing w:line="360" w:lineRule="auto"/>
        <w:ind w:firstLine="480"/>
        <w:rPr>
          <w:rFonts w:ascii="宋体" w:hAnsi="宋体"/>
          <w:sz w:val="24"/>
          <w:szCs w:val="24"/>
        </w:rPr>
      </w:pPr>
      <w:r>
        <w:rPr>
          <w:rFonts w:ascii="宋体" w:hAnsi="宋体" w:hint="eastAsia"/>
          <w:sz w:val="24"/>
          <w:szCs w:val="24"/>
        </w:rPr>
        <w:t>（十）本章程和董事会授予的其它职权。</w:t>
      </w:r>
    </w:p>
    <w:p w:rsidR="002D1E8B" w:rsidRDefault="00F620D1" w:rsidP="00F620D1">
      <w:pPr>
        <w:snapToGrid w:val="0"/>
        <w:spacing w:line="360" w:lineRule="auto"/>
        <w:ind w:firstLineChars="250" w:firstLine="600"/>
        <w:rPr>
          <w:rFonts w:ascii="宋体" w:hAnsi="宋体"/>
          <w:sz w:val="24"/>
          <w:szCs w:val="24"/>
        </w:rPr>
      </w:pPr>
      <w:r w:rsidRPr="00F620D1">
        <w:rPr>
          <w:rFonts w:ascii="宋体" w:hAnsi="宋体" w:hint="eastAsia"/>
          <w:sz w:val="24"/>
          <w:szCs w:val="24"/>
          <w:lang w:eastAsia="zh-TW"/>
        </w:rPr>
        <w:t>经理在行使上述职权时，属于公司党委参与重大问题决策范围的，应当事先听取公司党委的意见和建议。</w:t>
      </w:r>
    </w:p>
    <w:p w:rsidR="00F620D1" w:rsidRPr="00F620D1" w:rsidRDefault="00F620D1" w:rsidP="00F620D1">
      <w:pPr>
        <w:snapToGrid w:val="0"/>
        <w:spacing w:line="360" w:lineRule="auto"/>
        <w:ind w:firstLineChars="250" w:firstLine="602"/>
        <w:rPr>
          <w:rFonts w:ascii="宋体" w:hAnsi="宋体"/>
          <w:b/>
          <w:sz w:val="24"/>
          <w:szCs w:val="24"/>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.5 </w:t>
      </w:r>
      <w:r w:rsidR="002D1E8B">
        <w:rPr>
          <w:rFonts w:ascii="宋体" w:hAnsi="宋体" w:hint="eastAsia"/>
          <w:sz w:val="24"/>
          <w:szCs w:val="24"/>
        </w:rPr>
        <w:t>经理应制订经理工作细则，报董事会批准后实施。</w:t>
      </w:r>
    </w:p>
    <w:p w:rsidR="002D1E8B" w:rsidRPr="00C753DD"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.6 </w:t>
      </w:r>
      <w:r w:rsidR="002D1E8B">
        <w:rPr>
          <w:rFonts w:ascii="宋体" w:hAnsi="宋体" w:cs="宋体" w:hint="eastAsia"/>
          <w:kern w:val="0"/>
          <w:sz w:val="24"/>
          <w:szCs w:val="24"/>
        </w:rPr>
        <w:t>经理工作细则包括下列内容：</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（一）经理会议召开的条件、程序和参加的人员；</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（二）经理及其</w:t>
      </w:r>
      <w:r w:rsidR="00D13AD4">
        <w:rPr>
          <w:rFonts w:ascii="宋体" w:hAnsi="宋体" w:cs="宋体" w:hint="eastAsia"/>
          <w:kern w:val="0"/>
          <w:sz w:val="24"/>
          <w:szCs w:val="24"/>
        </w:rPr>
        <w:t>他</w:t>
      </w:r>
      <w:r>
        <w:rPr>
          <w:rFonts w:ascii="宋体" w:hAnsi="宋体" w:cs="宋体" w:hint="eastAsia"/>
          <w:kern w:val="0"/>
          <w:sz w:val="24"/>
          <w:szCs w:val="24"/>
        </w:rPr>
        <w:t>高级管理人员各自具体的职责及其分工；</w:t>
      </w:r>
      <w:r>
        <w:rPr>
          <w:rFonts w:ascii="宋体" w:hAnsi="宋体" w:cs="宋体" w:hint="eastAsia"/>
          <w:kern w:val="0"/>
          <w:sz w:val="24"/>
          <w:szCs w:val="24"/>
          <w:lang w:eastAsia="zh-TW"/>
        </w:rPr>
        <w:t xml:space="preserve"> </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（三）公司资金、资产运用，签订重大合同的权限，以及向董事会、监事会的报告制度；</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（四）董事会认为必要的其它事项。</w:t>
      </w:r>
    </w:p>
    <w:p w:rsidR="002D1E8B" w:rsidRDefault="002D1E8B">
      <w:pPr>
        <w:snapToGrid w:val="0"/>
        <w:spacing w:line="360" w:lineRule="auto"/>
        <w:rPr>
          <w:rFonts w:ascii="宋体" w:hAnsi="宋体" w:cs="宋体"/>
          <w:kern w:val="0"/>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5</w:t>
      </w:r>
      <w:r w:rsidR="002D1E8B">
        <w:rPr>
          <w:rFonts w:ascii="宋体" w:hAnsi="宋体" w:cs="宋体"/>
          <w:kern w:val="0"/>
          <w:sz w:val="24"/>
          <w:szCs w:val="24"/>
        </w:rPr>
        <w:t xml:space="preserve">.7  </w:t>
      </w:r>
      <w:r w:rsidR="002D1E8B">
        <w:rPr>
          <w:rFonts w:ascii="宋体" w:hAnsi="宋体" w:cs="宋体" w:hint="eastAsia"/>
          <w:kern w:val="0"/>
          <w:sz w:val="24"/>
          <w:szCs w:val="24"/>
        </w:rPr>
        <w:t>经理可以在任期届满以前提出辞职。有关经理辞职的具体程序和办法由经理与公司之间的劳务合同规定。</w:t>
      </w:r>
    </w:p>
    <w:p w:rsidR="002D1E8B" w:rsidRDefault="002D1E8B">
      <w:pPr>
        <w:snapToGrid w:val="0"/>
        <w:spacing w:line="360" w:lineRule="auto"/>
        <w:rPr>
          <w:rFonts w:ascii="宋体" w:hAnsi="宋体"/>
          <w:b/>
          <w:sz w:val="24"/>
          <w:szCs w:val="24"/>
          <w:lang w:eastAsia="zh-TW"/>
        </w:rPr>
      </w:pPr>
    </w:p>
    <w:p w:rsidR="002D1E8B" w:rsidRDefault="00C753DD">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.8  </w:t>
      </w:r>
      <w:r w:rsidR="002D1E8B">
        <w:rPr>
          <w:rFonts w:ascii="宋体" w:hAnsi="宋体" w:cs="宋体" w:hint="eastAsia"/>
          <w:kern w:val="0"/>
          <w:sz w:val="24"/>
          <w:szCs w:val="24"/>
        </w:rPr>
        <w:t>高级管理人员执行公司职务时违反法律、行政法规、部门规章或本章程的规定，给公司造成损失的，应当承担赔偿责任。</w:t>
      </w: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.9 </w:t>
      </w:r>
      <w:r w:rsidR="002D1E8B">
        <w:rPr>
          <w:rFonts w:ascii="宋体" w:hAnsi="宋体" w:hint="eastAsia"/>
          <w:sz w:val="24"/>
          <w:szCs w:val="24"/>
        </w:rPr>
        <w:t>公司经理列席董事会会议；非董事经理在董事会会议上没有表决权。</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101</w:t>
      </w:r>
      <w:r>
        <w:rPr>
          <w:rFonts w:ascii="宋体" w:hAnsi="宋体" w:hint="eastAsia"/>
          <w:b/>
          <w:sz w:val="24"/>
          <w:szCs w:val="24"/>
        </w:rPr>
        <w:t>）</w:t>
      </w:r>
    </w:p>
    <w:p w:rsidR="002D1E8B" w:rsidRDefault="00C753DD">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5</w:t>
      </w:r>
      <w:r w:rsidR="002D1E8B">
        <w:rPr>
          <w:rFonts w:ascii="宋体" w:hAnsi="宋体"/>
          <w:sz w:val="24"/>
          <w:szCs w:val="24"/>
        </w:rPr>
        <w:t xml:space="preserve">.10 </w:t>
      </w:r>
      <w:r w:rsidR="002D1E8B">
        <w:rPr>
          <w:rFonts w:ascii="宋体" w:hAnsi="宋体" w:hint="eastAsia"/>
          <w:sz w:val="24"/>
          <w:szCs w:val="24"/>
        </w:rPr>
        <w:t>经理和副经理在行使职权时，应当根据法律、行政法规和公司章程的规定，履行诚信和勤勉的义务。</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5</w:t>
      </w:r>
      <w:r w:rsidR="002D1E8B">
        <w:rPr>
          <w:rFonts w:ascii="宋体" w:hAnsi="宋体"/>
          <w:sz w:val="24"/>
          <w:szCs w:val="24"/>
        </w:rPr>
        <w:t xml:space="preserve">.11 </w:t>
      </w:r>
      <w:r w:rsidR="002D1E8B">
        <w:rPr>
          <w:rFonts w:ascii="宋体" w:hAnsi="宋体" w:hint="eastAsia"/>
          <w:sz w:val="24"/>
          <w:szCs w:val="24"/>
        </w:rPr>
        <w:t>经理及副经理履行职务时，不得变更股东大会和董事会会议的决议或超越其职权范围。</w:t>
      </w:r>
    </w:p>
    <w:p w:rsidR="002D1E8B" w:rsidRDefault="002D1E8B">
      <w:pPr>
        <w:snapToGrid w:val="0"/>
        <w:spacing w:line="360" w:lineRule="auto"/>
        <w:rPr>
          <w:rFonts w:ascii="宋体" w:hAnsi="宋体"/>
          <w:sz w:val="24"/>
          <w:szCs w:val="24"/>
          <w:lang w:eastAsia="zh-TW"/>
        </w:rPr>
      </w:pPr>
    </w:p>
    <w:p w:rsidR="002D1E8B" w:rsidRDefault="00C753DD">
      <w:pPr>
        <w:snapToGrid w:val="0"/>
        <w:spacing w:line="360" w:lineRule="auto"/>
        <w:jc w:val="center"/>
        <w:rPr>
          <w:rFonts w:ascii="宋体" w:hAnsi="宋体"/>
          <w:b/>
          <w:sz w:val="24"/>
          <w:szCs w:val="24"/>
          <w:lang w:eastAsia="zh-TW"/>
        </w:rPr>
      </w:pPr>
      <w:r>
        <w:rPr>
          <w:rFonts w:ascii="宋体" w:hAnsi="宋体" w:hint="eastAsia"/>
          <w:b/>
          <w:sz w:val="24"/>
          <w:szCs w:val="24"/>
        </w:rPr>
        <w:t>第十六</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监事会</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.1 </w:t>
      </w:r>
      <w:r w:rsidR="002D1E8B">
        <w:rPr>
          <w:rFonts w:ascii="宋体" w:hAnsi="宋体" w:hint="eastAsia"/>
          <w:sz w:val="24"/>
          <w:szCs w:val="24"/>
        </w:rPr>
        <w:t>公司设监事会。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监事会负责对董事会、董事、经理及公司</w:t>
      </w:r>
      <w:r w:rsidR="00FC7D90">
        <w:rPr>
          <w:rFonts w:ascii="宋体" w:hAnsi="宋体" w:hint="eastAsia"/>
          <w:sz w:val="24"/>
          <w:szCs w:val="24"/>
        </w:rPr>
        <w:t>其他高级管理人员</w:t>
      </w:r>
      <w:r>
        <w:rPr>
          <w:rFonts w:ascii="宋体" w:hAnsi="宋体" w:hint="eastAsia"/>
          <w:sz w:val="24"/>
          <w:szCs w:val="24"/>
        </w:rPr>
        <w:t>进行监督，防止其滥用职权，侵犯股东、公司及公司员工的权益。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103</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kern w:val="0"/>
          <w:sz w:val="24"/>
          <w:szCs w:val="24"/>
        </w:rPr>
        <w:t>公司需制定</w:t>
      </w:r>
      <w:r>
        <w:rPr>
          <w:rFonts w:ascii="宋体" w:hAnsi="宋体" w:cs="宋体" w:hint="eastAsia"/>
          <w:kern w:val="0"/>
          <w:sz w:val="24"/>
          <w:szCs w:val="24"/>
        </w:rPr>
        <w:t>监事会议事规则，规则规定监事会的召开和表决程序。监事会议事规则作为章程的附件，由监事会拟定，股东大会批准。</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.2</w:t>
      </w:r>
      <w:r w:rsidR="002D1E8B">
        <w:rPr>
          <w:rFonts w:ascii="宋体" w:hAnsi="宋体" w:hint="eastAsia"/>
          <w:kern w:val="0"/>
          <w:sz w:val="24"/>
          <w:szCs w:val="24"/>
        </w:rPr>
        <w:t>监事会由五名监事组成，其中一人出任监事会主席。监事由股东大会选举产生，任期三年。</w:t>
      </w:r>
      <w:r w:rsidR="002D1E8B">
        <w:rPr>
          <w:rFonts w:ascii="宋体" w:hAnsi="宋体" w:hint="eastAsia"/>
          <w:sz w:val="24"/>
          <w:szCs w:val="24"/>
        </w:rPr>
        <w:t>监事任期届满，可以连选连任。监事选举实行累积投票制度。选举监事时，每位股东拥有的选票数等于其所持有的股票数乘以他有权选出的监事人数的乘积数，每位股东可以将其拥有的全部选票投向某一位监事候选人，也可以任意分配给其有权选举的所有监事候选人，或用全部选票来投向两位或多位监事候选人，得票多者当选。</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监事会主席的任免，应当经三分之二以上（含三分之二）的监事会成员表决通过。</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104[1995]1-5</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1(d)(i)</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cs="宋体" w:hint="eastAsia"/>
          <w:kern w:val="0"/>
          <w:sz w:val="24"/>
          <w:szCs w:val="24"/>
        </w:rPr>
        <w:t>监事可以列席董事会会议，并对董事会决议事项提出质询或者建议。</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.3 </w:t>
      </w:r>
      <w:r w:rsidR="002D1E8B">
        <w:rPr>
          <w:rFonts w:ascii="宋体" w:hAnsi="宋体" w:hint="eastAsia"/>
          <w:sz w:val="24"/>
          <w:szCs w:val="24"/>
        </w:rPr>
        <w:t>监事会成员由三名股东代表和二名职工代表组成。股东代表由股东大会选举和罢免，职工代表由公司职工民主选举和罢免。</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105</w:t>
      </w:r>
      <w:r>
        <w:rPr>
          <w:rFonts w:ascii="宋体" w:hAnsi="宋体" w:hint="eastAsia"/>
          <w:b/>
          <w:sz w:val="24"/>
          <w:szCs w:val="24"/>
        </w:rPr>
        <w:t>）</w:t>
      </w:r>
    </w:p>
    <w:p w:rsidR="002D1E8B" w:rsidRDefault="009B0825">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6</w:t>
      </w:r>
      <w:r w:rsidR="002D1E8B">
        <w:rPr>
          <w:rFonts w:ascii="宋体" w:hAnsi="宋体"/>
          <w:sz w:val="24"/>
          <w:szCs w:val="24"/>
        </w:rPr>
        <w:t xml:space="preserve">.4 </w:t>
      </w:r>
      <w:r w:rsidR="002D1E8B">
        <w:rPr>
          <w:rFonts w:ascii="宋体" w:hAnsi="宋体" w:hint="eastAsia"/>
          <w:sz w:val="24"/>
          <w:szCs w:val="24"/>
        </w:rPr>
        <w:t>公司董事、经理和财务及其</w:t>
      </w:r>
      <w:r w:rsidR="00D13AD4">
        <w:rPr>
          <w:rFonts w:ascii="宋体" w:hAnsi="宋体" w:hint="eastAsia"/>
          <w:sz w:val="24"/>
          <w:szCs w:val="24"/>
        </w:rPr>
        <w:t>他</w:t>
      </w:r>
      <w:r w:rsidR="002D1E8B">
        <w:rPr>
          <w:rFonts w:ascii="宋体" w:hAnsi="宋体" w:hint="eastAsia"/>
          <w:sz w:val="24"/>
          <w:szCs w:val="24"/>
        </w:rPr>
        <w:t>高级管理人员（包括但不限于公司财务负责人）不得兼任监事。</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106</w:t>
      </w:r>
      <w:r>
        <w:rPr>
          <w:rFonts w:ascii="宋体" w:hAnsi="宋体" w:hint="eastAsia"/>
          <w:b/>
          <w:sz w:val="24"/>
          <w:szCs w:val="24"/>
        </w:rPr>
        <w:t>）</w:t>
      </w:r>
    </w:p>
    <w:p w:rsidR="002D1E8B" w:rsidRDefault="002D1E8B">
      <w:pPr>
        <w:snapToGrid w:val="0"/>
        <w:spacing w:line="360" w:lineRule="auto"/>
        <w:rPr>
          <w:rFonts w:ascii="宋体" w:hAnsi="宋体"/>
          <w:b/>
          <w:sz w:val="24"/>
          <w:szCs w:val="24"/>
          <w:lang w:val="en-GB"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.5 </w:t>
      </w:r>
      <w:r w:rsidR="002D1E8B">
        <w:rPr>
          <w:rFonts w:ascii="宋体" w:hAnsi="宋体" w:hint="eastAsia"/>
          <w:sz w:val="24"/>
          <w:szCs w:val="24"/>
        </w:rPr>
        <w:t>监事会每年至少召开两次会议，由监事会主席负责召集。</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107</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监事可以提议召开临时监事会会议。</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.6 </w:t>
      </w:r>
      <w:r w:rsidR="002D1E8B">
        <w:rPr>
          <w:rFonts w:ascii="宋体" w:hAnsi="宋体" w:hint="eastAsia"/>
          <w:sz w:val="24"/>
          <w:szCs w:val="24"/>
        </w:rPr>
        <w:t>监事会向股东大会负责，并依法行使下列职权：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（一）检查公司的财务；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（二）对公司董事、经理和</w:t>
      </w:r>
      <w:r w:rsidR="00D13AD4">
        <w:rPr>
          <w:rFonts w:ascii="宋体" w:hAnsi="宋体" w:hint="eastAsia"/>
          <w:sz w:val="24"/>
          <w:szCs w:val="24"/>
        </w:rPr>
        <w:t>其他</w:t>
      </w:r>
      <w:r>
        <w:rPr>
          <w:rFonts w:ascii="宋体" w:hAnsi="宋体" w:hint="eastAsia"/>
          <w:sz w:val="24"/>
          <w:szCs w:val="24"/>
        </w:rPr>
        <w:t>高级管理人员执行公司职务时违反法律、行政法规或者公司章程的行为进行监督；</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（三）当公司董事、经理和</w:t>
      </w:r>
      <w:r w:rsidR="00D13AD4">
        <w:rPr>
          <w:rFonts w:ascii="宋体" w:hAnsi="宋体" w:hint="eastAsia"/>
          <w:sz w:val="24"/>
          <w:szCs w:val="24"/>
        </w:rPr>
        <w:t>其他</w:t>
      </w:r>
      <w:r>
        <w:rPr>
          <w:rFonts w:ascii="宋体" w:hAnsi="宋体" w:hint="eastAsia"/>
          <w:sz w:val="24"/>
          <w:szCs w:val="24"/>
        </w:rPr>
        <w:t>高级管理人员的行为损害公司的利益时，要求前述人员予以纠正；</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（四）核对董事会拟提交股东大会的财务报告、营业报告和利润分配方案等财务资料，发现疑问的，可以公司名义委托注册会计师、执业审计师帮助复审；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（五）提议召开临时股东大会；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（六）代表公司与董事交涉或者对董事起诉；</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（七）公司章程规定的其它职权。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监事列席董事会会议。</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108</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（八）对公司董事、经理和</w:t>
      </w:r>
      <w:r w:rsidR="00FC7D90">
        <w:rPr>
          <w:rFonts w:ascii="宋体" w:hAnsi="宋体" w:hint="eastAsia"/>
          <w:sz w:val="24"/>
          <w:szCs w:val="24"/>
        </w:rPr>
        <w:t>其他高级管理人员</w:t>
      </w:r>
      <w:r>
        <w:rPr>
          <w:rFonts w:ascii="宋体" w:hAnsi="宋体" w:hint="eastAsia"/>
          <w:sz w:val="24"/>
          <w:szCs w:val="24"/>
        </w:rPr>
        <w:t>执行公司职务时违反法律、行政法规或者公司章程的，可提出罢免建议；</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（九）应当对董事会编制的公司定期报告进行审核并提出书面审核意见；</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（十）依照《公司法》的有关规定，对高级管理人员提起诉讼；</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（十一）在董事会不履行《公司法》规定的召集和主持股东大会职责时召集和主持股东大会；</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（十二）向股东大会提出提案。</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.7 </w:t>
      </w:r>
      <w:r w:rsidR="002D1E8B">
        <w:rPr>
          <w:rFonts w:ascii="宋体" w:hAnsi="宋体" w:hint="eastAsia"/>
          <w:sz w:val="24"/>
          <w:szCs w:val="24"/>
        </w:rPr>
        <w:t>（一）监事会</w:t>
      </w:r>
      <w:proofErr w:type="gramStart"/>
      <w:r w:rsidR="002D1E8B">
        <w:rPr>
          <w:rFonts w:ascii="宋体" w:hAnsi="宋体" w:hint="eastAsia"/>
          <w:sz w:val="24"/>
          <w:szCs w:val="24"/>
        </w:rPr>
        <w:t>议必须</w:t>
      </w:r>
      <w:proofErr w:type="gramEnd"/>
      <w:r w:rsidR="002D1E8B">
        <w:rPr>
          <w:rFonts w:ascii="宋体" w:hAnsi="宋体" w:hint="eastAsia"/>
          <w:sz w:val="24"/>
          <w:szCs w:val="24"/>
        </w:rPr>
        <w:t>所有监事一同出席方可举行。在特殊情况下需召集临</w:t>
      </w:r>
      <w:r w:rsidR="002D1E8B">
        <w:rPr>
          <w:rFonts w:ascii="宋体" w:hAnsi="宋体" w:hint="eastAsia"/>
          <w:sz w:val="24"/>
          <w:szCs w:val="24"/>
        </w:rPr>
        <w:lastRenderedPageBreak/>
        <w:t>时监事会议而因有监事不在中国领域内，</w:t>
      </w:r>
      <w:proofErr w:type="gramStart"/>
      <w:r w:rsidR="002D1E8B">
        <w:rPr>
          <w:rFonts w:ascii="宋体" w:hAnsi="宋体" w:hint="eastAsia"/>
          <w:sz w:val="24"/>
          <w:szCs w:val="24"/>
        </w:rPr>
        <w:t>则会议</w:t>
      </w:r>
      <w:proofErr w:type="gramEnd"/>
      <w:r w:rsidR="002D1E8B">
        <w:rPr>
          <w:rFonts w:ascii="宋体" w:hAnsi="宋体" w:hint="eastAsia"/>
          <w:sz w:val="24"/>
          <w:szCs w:val="24"/>
        </w:rPr>
        <w:t>法定人数可减至全部监事的三分之二。</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（二）监事会的决议，应当由三分之二以上（含三分之二）监事会成员表决通过。</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109</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1(d)</w:t>
      </w:r>
      <w:r>
        <w:rPr>
          <w:rFonts w:ascii="宋体" w:hAnsi="宋体" w:hint="eastAsia"/>
          <w:b/>
          <w:sz w:val="24"/>
          <w:szCs w:val="24"/>
        </w:rPr>
        <w:t>；补充修改意见的函</w:t>
      </w:r>
      <w:r>
        <w:rPr>
          <w:rFonts w:ascii="宋体" w:hAnsi="宋体"/>
          <w:b/>
          <w:sz w:val="24"/>
          <w:szCs w:val="24"/>
        </w:rPr>
        <w:t>1</w:t>
      </w:r>
      <w:r>
        <w:rPr>
          <w:rFonts w:ascii="宋体" w:hAnsi="宋体" w:hint="eastAsia"/>
          <w:b/>
          <w:sz w:val="24"/>
          <w:szCs w:val="24"/>
        </w:rPr>
        <w:t>－</w:t>
      </w:r>
      <w:r>
        <w:rPr>
          <w:rFonts w:ascii="宋体" w:hAnsi="宋体"/>
          <w:b/>
          <w:sz w:val="24"/>
          <w:szCs w:val="24"/>
        </w:rPr>
        <w:t>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.8  </w:t>
      </w:r>
      <w:r w:rsidR="002D1E8B">
        <w:rPr>
          <w:rFonts w:ascii="宋体" w:hAnsi="宋体" w:cs="宋体" w:hint="eastAsia"/>
          <w:kern w:val="0"/>
          <w:sz w:val="24"/>
          <w:szCs w:val="24"/>
        </w:rPr>
        <w:t>监事会应当将所议事项的决定做成会议记录，出席会议的监事应当在会议记录上签名。</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监事有权要求在记录上对其在会议上的发言</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某种说明性记载。监事会会议记录作为公司档案至少保存</w:t>
      </w:r>
      <w:r>
        <w:rPr>
          <w:rFonts w:ascii="宋体" w:hAnsi="宋体" w:cs="宋体"/>
          <w:kern w:val="0"/>
          <w:sz w:val="24"/>
          <w:szCs w:val="24"/>
        </w:rPr>
        <w:t>10</w:t>
      </w:r>
      <w:r>
        <w:rPr>
          <w:rFonts w:ascii="宋体" w:hAnsi="宋体" w:cs="宋体" w:hint="eastAsia"/>
          <w:kern w:val="0"/>
          <w:sz w:val="24"/>
          <w:szCs w:val="24"/>
        </w:rPr>
        <w:t>年。</w:t>
      </w:r>
    </w:p>
    <w:p w:rsidR="002D1E8B" w:rsidRDefault="002D1E8B">
      <w:pPr>
        <w:snapToGrid w:val="0"/>
        <w:spacing w:line="360" w:lineRule="auto"/>
        <w:rPr>
          <w:rFonts w:ascii="宋体" w:hAnsi="宋体" w:cs="宋体"/>
          <w:kern w:val="0"/>
          <w:sz w:val="24"/>
          <w:szCs w:val="24"/>
          <w:lang w:eastAsia="zh-TW"/>
        </w:rPr>
      </w:pPr>
    </w:p>
    <w:p w:rsidR="002D1E8B" w:rsidRDefault="009B0825">
      <w:pPr>
        <w:snapToGrid w:val="0"/>
        <w:spacing w:line="360" w:lineRule="auto"/>
        <w:rPr>
          <w:rFonts w:ascii="宋体" w:hAnsi="宋体" w:cs="宋体"/>
          <w:kern w:val="0"/>
          <w:sz w:val="24"/>
          <w:szCs w:val="24"/>
          <w:lang w:eastAsia="zh-TW"/>
        </w:rPr>
      </w:pPr>
      <w:r>
        <w:rPr>
          <w:rFonts w:ascii="宋体" w:hAnsi="宋体" w:cs="宋体"/>
          <w:kern w:val="0"/>
          <w:sz w:val="24"/>
          <w:szCs w:val="24"/>
        </w:rPr>
        <w:t>1</w:t>
      </w:r>
      <w:r>
        <w:rPr>
          <w:rFonts w:ascii="宋体" w:hAnsi="宋体" w:cs="宋体" w:hint="eastAsia"/>
          <w:kern w:val="0"/>
          <w:sz w:val="24"/>
          <w:szCs w:val="24"/>
        </w:rPr>
        <w:t>6</w:t>
      </w:r>
      <w:r w:rsidR="002D1E8B">
        <w:rPr>
          <w:rFonts w:ascii="宋体" w:hAnsi="宋体" w:cs="宋体"/>
          <w:kern w:val="0"/>
          <w:sz w:val="24"/>
          <w:szCs w:val="24"/>
        </w:rPr>
        <w:t xml:space="preserve">.9  </w:t>
      </w:r>
      <w:r w:rsidR="002D1E8B">
        <w:rPr>
          <w:rFonts w:ascii="宋体" w:hAnsi="宋体" w:cs="宋体" w:hint="eastAsia"/>
          <w:kern w:val="0"/>
          <w:sz w:val="24"/>
          <w:szCs w:val="24"/>
        </w:rPr>
        <w:t>监事会会议通知包括以下内容：</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（一）举行会议的日期、地点和会议期限；</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（二）事由及议题；</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（三）发出通知的日期。</w:t>
      </w:r>
    </w:p>
    <w:p w:rsidR="002D1E8B" w:rsidRDefault="002D1E8B">
      <w:pPr>
        <w:snapToGrid w:val="0"/>
        <w:spacing w:line="360" w:lineRule="auto"/>
        <w:rPr>
          <w:rFonts w:ascii="宋体" w:hAnsi="宋体"/>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.10 </w:t>
      </w:r>
      <w:r w:rsidR="002D1E8B">
        <w:rPr>
          <w:rFonts w:ascii="宋体" w:hAnsi="宋体" w:hint="eastAsia"/>
          <w:sz w:val="24"/>
          <w:szCs w:val="24"/>
        </w:rPr>
        <w:t>监事会行使职权时聘请律师、注册会计师、执业审计师等专业人员所发生的合理费用，应当由公司承担。</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110</w:t>
      </w:r>
      <w:r>
        <w:rPr>
          <w:rFonts w:ascii="宋体" w:hAnsi="宋体" w:hint="eastAsia"/>
          <w:b/>
          <w:sz w:val="24"/>
          <w:szCs w:val="24"/>
        </w:rPr>
        <w:t>）</w:t>
      </w:r>
    </w:p>
    <w:p w:rsidR="00D13AD4" w:rsidRDefault="00D13AD4">
      <w:pPr>
        <w:snapToGrid w:val="0"/>
        <w:spacing w:line="360" w:lineRule="auto"/>
        <w:rPr>
          <w:rFonts w:ascii="宋体" w:hAnsi="宋体"/>
          <w:b/>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监事出席监事会</w:t>
      </w:r>
      <w:proofErr w:type="gramStart"/>
      <w:r>
        <w:rPr>
          <w:rFonts w:ascii="宋体" w:hAnsi="宋体" w:hint="eastAsia"/>
          <w:sz w:val="24"/>
          <w:szCs w:val="24"/>
        </w:rPr>
        <w:t>议发生</w:t>
      </w:r>
      <w:proofErr w:type="gramEnd"/>
      <w:r>
        <w:rPr>
          <w:rFonts w:ascii="宋体" w:hAnsi="宋体" w:hint="eastAsia"/>
          <w:sz w:val="24"/>
          <w:szCs w:val="24"/>
        </w:rPr>
        <w:t>的合理费用应由公司支付，这些费用包括监</w:t>
      </w:r>
      <w:r>
        <w:rPr>
          <w:rFonts w:ascii="宋体" w:hAnsi="宋体"/>
          <w:sz w:val="24"/>
          <w:szCs w:val="24"/>
        </w:rPr>
        <w:t xml:space="preserve"> </w:t>
      </w:r>
      <w:r>
        <w:rPr>
          <w:rFonts w:ascii="宋体" w:hAnsi="宋体" w:hint="eastAsia"/>
          <w:sz w:val="24"/>
          <w:szCs w:val="24"/>
        </w:rPr>
        <w:t>事所在地</w:t>
      </w:r>
      <w:proofErr w:type="gramStart"/>
      <w:r>
        <w:rPr>
          <w:rFonts w:ascii="宋体" w:hAnsi="宋体" w:hint="eastAsia"/>
          <w:sz w:val="24"/>
          <w:szCs w:val="24"/>
        </w:rPr>
        <w:t>至会议</w:t>
      </w:r>
      <w:proofErr w:type="gramEnd"/>
      <w:r>
        <w:rPr>
          <w:rFonts w:ascii="宋体" w:hAnsi="宋体" w:hint="eastAsia"/>
          <w:sz w:val="24"/>
          <w:szCs w:val="24"/>
        </w:rPr>
        <w:t>地点（如</w:t>
      </w:r>
      <w:proofErr w:type="gramStart"/>
      <w:r>
        <w:rPr>
          <w:rFonts w:ascii="宋体" w:hAnsi="宋体" w:hint="eastAsia"/>
          <w:sz w:val="24"/>
          <w:szCs w:val="24"/>
        </w:rPr>
        <w:t>异于监</w:t>
      </w:r>
      <w:proofErr w:type="gramEnd"/>
      <w:r>
        <w:rPr>
          <w:rFonts w:ascii="宋体" w:hAnsi="宋体"/>
          <w:sz w:val="24"/>
          <w:szCs w:val="24"/>
        </w:rPr>
        <w:t xml:space="preserve"> </w:t>
      </w:r>
      <w:r>
        <w:rPr>
          <w:rFonts w:ascii="宋体" w:hAnsi="宋体" w:hint="eastAsia"/>
          <w:sz w:val="24"/>
          <w:szCs w:val="24"/>
        </w:rPr>
        <w:t>事所在地）的交通费、会议的食宿费、会议场所租金和当地交通费等费用。</w:t>
      </w:r>
    </w:p>
    <w:p w:rsidR="002D1E8B" w:rsidRDefault="002D1E8B">
      <w:pPr>
        <w:snapToGrid w:val="0"/>
        <w:spacing w:line="360" w:lineRule="auto"/>
        <w:rPr>
          <w:rFonts w:ascii="宋体" w:hAnsi="宋体"/>
          <w:b/>
          <w:sz w:val="24"/>
          <w:szCs w:val="24"/>
          <w:lang w:eastAsia="zh-TW"/>
        </w:rPr>
      </w:pPr>
    </w:p>
    <w:p w:rsidR="002D1E8B" w:rsidRDefault="009B0825">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6</w:t>
      </w:r>
      <w:r w:rsidR="002D1E8B">
        <w:rPr>
          <w:rFonts w:ascii="宋体" w:hAnsi="宋体"/>
          <w:sz w:val="24"/>
          <w:szCs w:val="24"/>
        </w:rPr>
        <w:t xml:space="preserve">.11  </w:t>
      </w:r>
      <w:r w:rsidR="002D1E8B">
        <w:rPr>
          <w:rFonts w:ascii="宋体" w:hAnsi="宋体" w:hint="eastAsia"/>
          <w:sz w:val="24"/>
          <w:szCs w:val="24"/>
        </w:rPr>
        <w:t>监事应当依照法律、行政法规及公司章程的规定，忠实履行监督职责。</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111</w:t>
      </w:r>
      <w:r>
        <w:rPr>
          <w:rFonts w:ascii="宋体" w:hAnsi="宋体" w:hint="eastAsia"/>
          <w:b/>
          <w:sz w:val="24"/>
          <w:szCs w:val="24"/>
        </w:rPr>
        <w:t>）</w:t>
      </w:r>
    </w:p>
    <w:p w:rsidR="00D13AD4" w:rsidRDefault="00D13AD4">
      <w:pPr>
        <w:snapToGrid w:val="0"/>
        <w:spacing w:line="360" w:lineRule="auto"/>
        <w:rPr>
          <w:rFonts w:ascii="宋体" w:hAnsi="宋体"/>
          <w:b/>
          <w:sz w:val="24"/>
          <w:szCs w:val="24"/>
          <w:lang w:eastAsia="zh-TW"/>
        </w:rPr>
      </w:pPr>
    </w:p>
    <w:p w:rsidR="002D1E8B" w:rsidRDefault="002D1E8B">
      <w:pPr>
        <w:snapToGrid w:val="0"/>
        <w:spacing w:line="360" w:lineRule="auto"/>
        <w:ind w:firstLineChars="200" w:firstLine="480"/>
        <w:rPr>
          <w:rFonts w:ascii="宋体" w:hAnsi="宋体"/>
          <w:sz w:val="24"/>
          <w:szCs w:val="24"/>
          <w:lang w:eastAsia="zh-TW"/>
        </w:rPr>
      </w:pPr>
      <w:r>
        <w:rPr>
          <w:rFonts w:ascii="宋体" w:hAnsi="宋体" w:cs="宋体" w:hint="eastAsia"/>
          <w:kern w:val="0"/>
          <w:sz w:val="24"/>
          <w:szCs w:val="24"/>
        </w:rPr>
        <w:t>监事不得利用其关联关系损害公司利益，若给公司造成损失的，应当承担赔偿责任。</w:t>
      </w:r>
    </w:p>
    <w:p w:rsidR="002D1E8B" w:rsidRDefault="002D1E8B">
      <w:pPr>
        <w:snapToGrid w:val="0"/>
        <w:spacing w:line="360" w:lineRule="auto"/>
        <w:rPr>
          <w:rFonts w:ascii="宋体" w:hAnsi="宋体"/>
          <w:sz w:val="24"/>
          <w:szCs w:val="24"/>
        </w:rPr>
      </w:pPr>
    </w:p>
    <w:p w:rsidR="002D1E8B" w:rsidRDefault="009B0825">
      <w:pPr>
        <w:snapToGrid w:val="0"/>
        <w:spacing w:line="360" w:lineRule="auto"/>
        <w:jc w:val="center"/>
        <w:rPr>
          <w:rFonts w:ascii="宋体" w:hAnsi="宋体"/>
          <w:b/>
          <w:sz w:val="24"/>
          <w:szCs w:val="24"/>
          <w:lang w:eastAsia="zh-TW"/>
        </w:rPr>
      </w:pPr>
      <w:r>
        <w:rPr>
          <w:rFonts w:ascii="宋体" w:hAnsi="宋体" w:hint="eastAsia"/>
          <w:b/>
          <w:sz w:val="24"/>
          <w:szCs w:val="24"/>
        </w:rPr>
        <w:lastRenderedPageBreak/>
        <w:t>第十七</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公司董事、监事、经理</w:t>
      </w:r>
      <w:proofErr w:type="gramStart"/>
      <w:r w:rsidR="002D1E8B">
        <w:rPr>
          <w:rFonts w:ascii="宋体" w:hAnsi="宋体" w:hint="eastAsia"/>
          <w:b/>
          <w:sz w:val="24"/>
          <w:szCs w:val="24"/>
        </w:rPr>
        <w:t>和</w:t>
      </w:r>
      <w:proofErr w:type="gramEnd"/>
    </w:p>
    <w:p w:rsidR="002D1E8B" w:rsidRDefault="00FC7D90">
      <w:pPr>
        <w:snapToGrid w:val="0"/>
        <w:spacing w:line="360" w:lineRule="auto"/>
        <w:jc w:val="center"/>
        <w:rPr>
          <w:rFonts w:ascii="宋体" w:hAnsi="宋体"/>
          <w:b/>
          <w:sz w:val="24"/>
          <w:szCs w:val="24"/>
        </w:rPr>
      </w:pPr>
      <w:r>
        <w:rPr>
          <w:rFonts w:ascii="宋体" w:hAnsi="宋体" w:hint="eastAsia"/>
          <w:b/>
          <w:sz w:val="24"/>
          <w:szCs w:val="24"/>
        </w:rPr>
        <w:t>其他高级管理人员</w:t>
      </w:r>
      <w:r w:rsidR="002D1E8B">
        <w:rPr>
          <w:rFonts w:ascii="宋体" w:hAnsi="宋体" w:hint="eastAsia"/>
          <w:b/>
          <w:sz w:val="24"/>
          <w:szCs w:val="24"/>
        </w:rPr>
        <w:t>的资格和义务</w:t>
      </w:r>
    </w:p>
    <w:p w:rsidR="00D13AD4" w:rsidRDefault="00D13AD4">
      <w:pPr>
        <w:snapToGrid w:val="0"/>
        <w:spacing w:line="360" w:lineRule="auto"/>
        <w:jc w:val="center"/>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 </w:t>
      </w:r>
      <w:r w:rsidR="002D1E8B">
        <w:rPr>
          <w:rFonts w:ascii="宋体" w:hAnsi="宋体" w:hint="eastAsia"/>
          <w:sz w:val="24"/>
          <w:szCs w:val="24"/>
        </w:rPr>
        <w:t>有下列情况之一的，不得担任公司的董事、监事、经理或者</w:t>
      </w:r>
      <w:r w:rsidR="00FC7D90">
        <w:rPr>
          <w:rFonts w:ascii="宋体" w:hAnsi="宋体" w:hint="eastAsia"/>
          <w:sz w:val="24"/>
          <w:szCs w:val="24"/>
        </w:rPr>
        <w:t>其他高级管理人员</w:t>
      </w:r>
      <w:r w:rsidR="002D1E8B">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（一）无民事行为能力或者限制民事行为能力；</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（二）因犯有贪污、贿赂、侵占财产、挪用财产罪或者破坏社会经济秩序罪，被判处刑罚，执行期满未逾五年，或者因犯罪被剥夺政治权利，执行期满未逾五年；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（三）担任因经营管理不善破产清算的公司、企业的董事或者厂长、经理，并对该公司、企业的破产负有个人责任的、自该公司、企业破产清算完结之日起未逾三年；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（四）担任因违法被吊销营业执照的公司、企业的法定代表人，并负有个人责任的，自该公司、企业被吊销营业执照之日起未逾三年；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（五）个人所负数额较大的债务到期未清偿；</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（六）因触犯刑法被司法机关立案调查，尚未结案；</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（七）法律、行政法规规定不能担任企业领导；</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（八）非自然人；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（九）被有关主管机构裁定违反有关证券法规的规定，且涉及有欺诈或者不诚实的行为，自该裁定之日起未逾五年；及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（十）除非法律、行政法规容许，任何国家公务员。</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（十一）被中国证监会处以证券市场禁入处罚，期限未满的；</w:t>
      </w:r>
    </w:p>
    <w:p w:rsidR="002D1E8B" w:rsidRDefault="002D1E8B">
      <w:pPr>
        <w:snapToGrid w:val="0"/>
        <w:spacing w:line="360" w:lineRule="auto"/>
        <w:ind w:firstLineChars="196" w:firstLine="470"/>
        <w:rPr>
          <w:rFonts w:ascii="宋体" w:hAnsi="宋体"/>
          <w:sz w:val="24"/>
          <w:szCs w:val="24"/>
          <w:lang w:eastAsia="zh-TW"/>
        </w:rPr>
      </w:pPr>
      <w:r>
        <w:rPr>
          <w:rFonts w:ascii="宋体" w:hAnsi="宋体" w:hint="eastAsia"/>
          <w:sz w:val="24"/>
          <w:szCs w:val="24"/>
        </w:rPr>
        <w:t>（十二）法律、行政法规或部门规章规定的其它内容。</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违反本条规定选举、委派董事、监事、经理或者</w:t>
      </w:r>
      <w:r w:rsidR="00FC7D90">
        <w:rPr>
          <w:rFonts w:ascii="宋体" w:hAnsi="宋体" w:hint="eastAsia"/>
          <w:sz w:val="24"/>
          <w:szCs w:val="24"/>
        </w:rPr>
        <w:t>其他高级管理人员</w:t>
      </w:r>
      <w:r>
        <w:rPr>
          <w:rFonts w:ascii="宋体" w:hAnsi="宋体" w:hint="eastAsia"/>
          <w:sz w:val="24"/>
          <w:szCs w:val="24"/>
        </w:rPr>
        <w:t>的，该选举、委派或者聘任无效。前述人员在任职期间出现本条情形的，公司解除其职务。</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.2 </w:t>
      </w:r>
      <w:r w:rsidR="002D1E8B">
        <w:rPr>
          <w:rFonts w:ascii="宋体" w:hAnsi="宋体" w:hint="eastAsia"/>
          <w:sz w:val="24"/>
          <w:szCs w:val="24"/>
        </w:rPr>
        <w:t>公司董事、经理和</w:t>
      </w:r>
      <w:r w:rsidR="00FC7D90">
        <w:rPr>
          <w:rFonts w:ascii="宋体" w:hAnsi="宋体" w:hint="eastAsia"/>
          <w:sz w:val="24"/>
          <w:szCs w:val="24"/>
        </w:rPr>
        <w:t>其他高级管理人员</w:t>
      </w:r>
      <w:r w:rsidR="002D1E8B">
        <w:rPr>
          <w:rFonts w:ascii="宋体" w:hAnsi="宋体" w:hint="eastAsia"/>
          <w:sz w:val="24"/>
          <w:szCs w:val="24"/>
        </w:rPr>
        <w:t>代表公司的行为对善意第三人的有效性，不因其在任职、选举或者资格上有任何不合</w:t>
      </w:r>
      <w:proofErr w:type="gramStart"/>
      <w:r w:rsidR="002D1E8B">
        <w:rPr>
          <w:rFonts w:ascii="宋体" w:hAnsi="宋体" w:hint="eastAsia"/>
          <w:sz w:val="24"/>
          <w:szCs w:val="24"/>
        </w:rPr>
        <w:t>规</w:t>
      </w:r>
      <w:proofErr w:type="gramEnd"/>
      <w:r w:rsidR="002D1E8B">
        <w:rPr>
          <w:rFonts w:ascii="宋体" w:hAnsi="宋体" w:hint="eastAsia"/>
          <w:sz w:val="24"/>
          <w:szCs w:val="24"/>
        </w:rPr>
        <w:t>行为而受影响。</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113</w:t>
      </w:r>
      <w:r>
        <w:rPr>
          <w:rFonts w:ascii="宋体" w:hAnsi="宋体" w:hint="eastAsia"/>
          <w:b/>
          <w:sz w:val="24"/>
          <w:szCs w:val="24"/>
        </w:rPr>
        <w:t>）</w:t>
      </w:r>
    </w:p>
    <w:p w:rsidR="002D1E8B" w:rsidRDefault="00651941">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7</w:t>
      </w:r>
      <w:r w:rsidR="002D1E8B">
        <w:rPr>
          <w:rFonts w:ascii="宋体" w:hAnsi="宋体"/>
          <w:sz w:val="24"/>
          <w:szCs w:val="24"/>
        </w:rPr>
        <w:t xml:space="preserve">.3 </w:t>
      </w:r>
      <w:r w:rsidR="002D1E8B">
        <w:rPr>
          <w:rFonts w:ascii="宋体" w:hAnsi="宋体" w:hint="eastAsia"/>
          <w:sz w:val="24"/>
          <w:szCs w:val="24"/>
        </w:rPr>
        <w:t>除法律、行政法规或者公司股票上市的证券交易所的上市规则要求的义务外，公司董事、监事、经理和</w:t>
      </w:r>
      <w:r w:rsidR="00FC7D90">
        <w:rPr>
          <w:rFonts w:ascii="宋体" w:hAnsi="宋体" w:hint="eastAsia"/>
          <w:sz w:val="24"/>
          <w:szCs w:val="24"/>
        </w:rPr>
        <w:t>其他高级管理人员</w:t>
      </w:r>
      <w:r w:rsidR="002D1E8B">
        <w:rPr>
          <w:rFonts w:ascii="宋体" w:hAnsi="宋体" w:hint="eastAsia"/>
          <w:sz w:val="24"/>
          <w:szCs w:val="24"/>
        </w:rPr>
        <w:t>在行使公司赋予他们的职权时，还应当对每一个股东负有下列义务：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（一）不得使公司超越其营业执照规定的营业范围；</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（二）应当真诚地以公司最大利益为出发点行事；</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（三）不得以任何形式剥夺公司财产，包括（但不限于）对公司有利的机会；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（四）不得剥夺股东的个人权益，包括（但不限于）分配权、表决权，但不包括根据公司章程提交股东大会通过的公司改组。</w:t>
      </w:r>
      <w:r>
        <w:rPr>
          <w:rFonts w:ascii="宋体" w:hAnsi="宋体" w:hint="eastAsia"/>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.4 </w:t>
      </w:r>
      <w:r w:rsidR="002D1E8B">
        <w:rPr>
          <w:rFonts w:ascii="宋体" w:hAnsi="宋体" w:hint="eastAsia"/>
          <w:sz w:val="24"/>
          <w:szCs w:val="24"/>
        </w:rPr>
        <w:t>公司董事、监事、经理和</w:t>
      </w:r>
      <w:r w:rsidR="00FC7D90">
        <w:rPr>
          <w:rFonts w:ascii="宋体" w:hAnsi="宋体" w:hint="eastAsia"/>
          <w:sz w:val="24"/>
          <w:szCs w:val="24"/>
        </w:rPr>
        <w:t>其他高级管理人员</w:t>
      </w:r>
      <w:r w:rsidR="002D1E8B">
        <w:rPr>
          <w:rFonts w:ascii="宋体" w:hAnsi="宋体" w:hint="eastAsia"/>
          <w:sz w:val="24"/>
          <w:szCs w:val="24"/>
        </w:rPr>
        <w:t>都有责任在行使其权利或者履行其义务时，以一个合理的谨慎的人在相似情形下所应表现的谨慎、勤勉和技能为其所应为的行为。</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115</w:t>
      </w:r>
      <w:r>
        <w:rPr>
          <w:rFonts w:ascii="宋体" w:hAnsi="宋体" w:hint="eastAsia"/>
          <w:b/>
          <w:sz w:val="24"/>
          <w:szCs w:val="24"/>
        </w:rPr>
        <w:t>）</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cs="宋体" w:hint="eastAsia"/>
          <w:kern w:val="0"/>
          <w:sz w:val="24"/>
          <w:szCs w:val="24"/>
        </w:rPr>
        <w:t>董事应当遵守法律、行政法规和本章程，对公司负有下列勤勉义务：</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（一）应谨慎、认真、勤勉地行使公司赋予的权利，以保证公司的商业行为符合国家法律、行政法规以及国家各项经济政策的要求，商业活动不超过营业执照规定的业务范围；</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（二）应公平对待所有股东；</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（三）及时了解公司业务经营管理状况；</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（四）应当对公司定期报告签署书面确认意见。保证公司所披露的信息真实、准确、完整</w:t>
      </w:r>
      <w:r>
        <w:rPr>
          <w:rFonts w:ascii="宋体" w:hAnsi="宋体" w:cs="宋体"/>
          <w:kern w:val="0"/>
          <w:sz w:val="24"/>
          <w:szCs w:val="24"/>
        </w:rPr>
        <w:t>;</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（五）应当如实向监事会提供有关情况和资料，不得妨碍监事会或者监事行使职权</w:t>
      </w:r>
      <w:r>
        <w:rPr>
          <w:rFonts w:ascii="宋体" w:hAnsi="宋体" w:cs="宋体"/>
          <w:kern w:val="0"/>
          <w:sz w:val="24"/>
          <w:szCs w:val="24"/>
        </w:rPr>
        <w:t>;</w:t>
      </w:r>
      <w:r>
        <w:rPr>
          <w:rFonts w:ascii="宋体" w:hAnsi="宋体" w:cs="宋体" w:hint="eastAsia"/>
          <w:kern w:val="0"/>
          <w:sz w:val="24"/>
          <w:szCs w:val="24"/>
          <w:lang w:eastAsia="zh-TW"/>
        </w:rPr>
        <w:t xml:space="preserve"> </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（六）法律、行政法规、部门规章及本章程规定的其它勤勉义务。</w:t>
      </w:r>
    </w:p>
    <w:p w:rsidR="002D1E8B" w:rsidRDefault="002D1E8B">
      <w:pPr>
        <w:snapToGrid w:val="0"/>
        <w:spacing w:line="360" w:lineRule="auto"/>
        <w:ind w:firstLineChars="196" w:firstLine="470"/>
        <w:rPr>
          <w:rFonts w:ascii="宋体" w:hAnsi="宋体" w:cs="宋体"/>
          <w:kern w:val="0"/>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.5 </w:t>
      </w:r>
      <w:r w:rsidR="002D1E8B">
        <w:rPr>
          <w:rFonts w:ascii="宋体" w:hAnsi="宋体" w:hint="eastAsia"/>
          <w:sz w:val="24"/>
          <w:szCs w:val="24"/>
        </w:rPr>
        <w:t>公司董事、监事、经理和</w:t>
      </w:r>
      <w:r w:rsidR="00FC7D90">
        <w:rPr>
          <w:rFonts w:ascii="宋体" w:hAnsi="宋体" w:hint="eastAsia"/>
          <w:sz w:val="24"/>
          <w:szCs w:val="24"/>
        </w:rPr>
        <w:t>其他高级管理人员</w:t>
      </w:r>
      <w:r w:rsidR="002D1E8B">
        <w:rPr>
          <w:rFonts w:ascii="宋体" w:hAnsi="宋体" w:hint="eastAsia"/>
          <w:sz w:val="24"/>
          <w:szCs w:val="24"/>
        </w:rPr>
        <w:t>在履行职责时，必须遵守诚信原则，不应当置自己于自身的利益与承担的义务可能发生冲突的处境。此原则包括（但不限于）履行下列义务：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（一）真诚地以公司最大利益为出发点行事；</w:t>
      </w: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    </w:t>
      </w:r>
      <w:r>
        <w:rPr>
          <w:rFonts w:ascii="宋体" w:hAnsi="宋体" w:hint="eastAsia"/>
          <w:sz w:val="24"/>
          <w:szCs w:val="24"/>
        </w:rPr>
        <w:t>（二）在其职权范围内行使权力，不得越权；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（三）亲自行使所赋予他的酌量处理权，不得受他人操纵；非经法律、行政法规允许或者得到股东大会在知情的情况下的同意，不得将其酌量处理权转给他人行使；</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（四）对同类别的股东应当平等，以对不同类别的股东应当公平；</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（五）除公司章程另有规定或者由股东大会在知情的情况下另有批准外，不得与公司订立合同、交易或者安排；</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（六）未经股东大会在知情的情况下同意，不得以任何形式利用公司财产为自己谋取利益；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（七）不得利用职权收受贿赂或者其它非法收入，不得以任何形式侵占公司的财产，包括（但不限于）对公司有利的机会；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（八）未经股东大会在知情的情况下同意，不得接受与公司交易有关的佣金；</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（九）遵守公司章程，忠实履行职责，维护公司利益，不得利用其在公司的地位和职权为自己谋取私利；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（十）未经股东大会在知情的情况下同意，不得以任何形式与公司竞争；</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（十一）不得挪用公司资金或者将公司资金借贷给他人，不得将公司资产以其个人名义或者以其它名义开立</w:t>
      </w:r>
      <w:proofErr w:type="gramStart"/>
      <w:r>
        <w:rPr>
          <w:rFonts w:ascii="宋体" w:hAnsi="宋体" w:hint="eastAsia"/>
          <w:sz w:val="24"/>
          <w:szCs w:val="24"/>
        </w:rPr>
        <w:t>帐户</w:t>
      </w:r>
      <w:proofErr w:type="gramEnd"/>
      <w:r>
        <w:rPr>
          <w:rFonts w:ascii="宋体" w:hAnsi="宋体" w:hint="eastAsia"/>
          <w:sz w:val="24"/>
          <w:szCs w:val="24"/>
        </w:rPr>
        <w:t>存储，不得以公司资产为本公司的股东或者其它个人债务提供担保；</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十二）未经股东大会在知情的情况下同意，不得泄露其在任职期间所获得的涉及本公司的机密信息；除非以公司利益为目的，亦不得利用该信息；但是，在下列情况下，可以向法院或者其它政府主管机构披露该信息：</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1</w:t>
      </w:r>
      <w:r>
        <w:rPr>
          <w:rFonts w:ascii="宋体" w:hAnsi="宋体" w:hint="eastAsia"/>
          <w:sz w:val="24"/>
          <w:szCs w:val="24"/>
        </w:rPr>
        <w:t>、法律有规定；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2</w:t>
      </w:r>
      <w:r>
        <w:rPr>
          <w:rFonts w:ascii="宋体" w:hAnsi="宋体" w:hint="eastAsia"/>
          <w:sz w:val="24"/>
          <w:szCs w:val="24"/>
        </w:rPr>
        <w:t>、公众利益有要求；</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3</w:t>
      </w:r>
      <w:r>
        <w:rPr>
          <w:rFonts w:ascii="宋体" w:hAnsi="宋体" w:hint="eastAsia"/>
          <w:sz w:val="24"/>
          <w:szCs w:val="24"/>
        </w:rPr>
        <w:t>、该董事、监事、经理和</w:t>
      </w:r>
      <w:r w:rsidR="00FC7D90">
        <w:rPr>
          <w:rFonts w:ascii="宋体" w:hAnsi="宋体" w:hint="eastAsia"/>
          <w:sz w:val="24"/>
          <w:szCs w:val="24"/>
        </w:rPr>
        <w:t>其他高级管理人员</w:t>
      </w:r>
      <w:r>
        <w:rPr>
          <w:rFonts w:ascii="宋体" w:hAnsi="宋体" w:hint="eastAsia"/>
          <w:sz w:val="24"/>
          <w:szCs w:val="24"/>
        </w:rPr>
        <w:t>本身的利益有要求。</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.6 </w:t>
      </w:r>
      <w:r w:rsidR="002D1E8B">
        <w:rPr>
          <w:rFonts w:ascii="宋体" w:hAnsi="宋体" w:hint="eastAsia"/>
          <w:sz w:val="24"/>
          <w:szCs w:val="24"/>
        </w:rPr>
        <w:t>公司董事、监事、经理和</w:t>
      </w:r>
      <w:r w:rsidR="00D13AD4">
        <w:rPr>
          <w:rFonts w:ascii="宋体" w:hAnsi="宋体" w:hint="eastAsia"/>
          <w:sz w:val="24"/>
          <w:szCs w:val="24"/>
        </w:rPr>
        <w:t>其他</w:t>
      </w:r>
      <w:r w:rsidR="002D1E8B">
        <w:rPr>
          <w:rFonts w:ascii="宋体" w:hAnsi="宋体" w:hint="eastAsia"/>
          <w:sz w:val="24"/>
          <w:szCs w:val="24"/>
        </w:rPr>
        <w:t>高级管理人员，不得指使下列人员或者机构（</w:t>
      </w:r>
      <w:r w:rsidR="002D1E8B">
        <w:rPr>
          <w:rFonts w:ascii="宋体" w:hAnsi="宋体"/>
          <w:sz w:val="24"/>
          <w:szCs w:val="24"/>
        </w:rPr>
        <w:t>“</w:t>
      </w:r>
      <w:r w:rsidR="002D1E8B">
        <w:rPr>
          <w:rFonts w:ascii="宋体" w:hAnsi="宋体" w:hint="eastAsia"/>
          <w:sz w:val="24"/>
          <w:szCs w:val="24"/>
        </w:rPr>
        <w:t>相关人</w:t>
      </w:r>
      <w:r w:rsidR="002D1E8B">
        <w:rPr>
          <w:rFonts w:ascii="宋体" w:hAnsi="宋体"/>
          <w:sz w:val="24"/>
          <w:szCs w:val="24"/>
        </w:rPr>
        <w:t>”</w:t>
      </w:r>
      <w:r w:rsidR="002D1E8B">
        <w:rPr>
          <w:rFonts w:ascii="宋体" w:hAnsi="宋体" w:hint="eastAsia"/>
          <w:sz w:val="24"/>
          <w:szCs w:val="24"/>
        </w:rPr>
        <w:t>）</w:t>
      </w:r>
      <w:proofErr w:type="gramStart"/>
      <w:r w:rsidR="002D1E8B">
        <w:rPr>
          <w:rFonts w:ascii="宋体" w:hAnsi="宋体" w:hint="eastAsia"/>
          <w:sz w:val="24"/>
          <w:szCs w:val="24"/>
        </w:rPr>
        <w:t>作出</w:t>
      </w:r>
      <w:proofErr w:type="gramEnd"/>
      <w:r w:rsidR="002D1E8B">
        <w:rPr>
          <w:rFonts w:ascii="宋体" w:hAnsi="宋体" w:hint="eastAsia"/>
          <w:sz w:val="24"/>
          <w:szCs w:val="24"/>
        </w:rPr>
        <w:t>董事、监事、经理和</w:t>
      </w:r>
      <w:r w:rsidR="00D13AD4">
        <w:rPr>
          <w:rFonts w:ascii="宋体" w:hAnsi="宋体" w:hint="eastAsia"/>
          <w:sz w:val="24"/>
          <w:szCs w:val="24"/>
        </w:rPr>
        <w:t>其他</w:t>
      </w:r>
      <w:r w:rsidR="002D1E8B">
        <w:rPr>
          <w:rFonts w:ascii="宋体" w:hAnsi="宋体" w:hint="eastAsia"/>
          <w:sz w:val="24"/>
          <w:szCs w:val="24"/>
        </w:rPr>
        <w:t>高级管理人员不能作的事：</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（一）公司董事、监事、经理和</w:t>
      </w:r>
      <w:r w:rsidR="00D13AD4">
        <w:rPr>
          <w:rFonts w:ascii="宋体" w:hAnsi="宋体" w:hint="eastAsia"/>
          <w:sz w:val="24"/>
          <w:szCs w:val="24"/>
        </w:rPr>
        <w:t>其他</w:t>
      </w:r>
      <w:r>
        <w:rPr>
          <w:rFonts w:ascii="宋体" w:hAnsi="宋体" w:hint="eastAsia"/>
          <w:sz w:val="24"/>
          <w:szCs w:val="24"/>
        </w:rPr>
        <w:t>高级管理人员的配偶或者未成年子女；</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（二）公司董事、监事、经理和</w:t>
      </w:r>
      <w:r w:rsidR="00D13AD4">
        <w:rPr>
          <w:rFonts w:ascii="宋体" w:hAnsi="宋体" w:hint="eastAsia"/>
          <w:sz w:val="24"/>
          <w:szCs w:val="24"/>
        </w:rPr>
        <w:t>其他</w:t>
      </w:r>
      <w:r>
        <w:rPr>
          <w:rFonts w:ascii="宋体" w:hAnsi="宋体" w:hint="eastAsia"/>
          <w:sz w:val="24"/>
          <w:szCs w:val="24"/>
        </w:rPr>
        <w:t>高级管理人员或者本条第（一）项所述</w:t>
      </w:r>
      <w:r>
        <w:rPr>
          <w:rFonts w:ascii="宋体" w:hAnsi="宋体" w:hint="eastAsia"/>
          <w:sz w:val="24"/>
          <w:szCs w:val="24"/>
        </w:rPr>
        <w:lastRenderedPageBreak/>
        <w:t>人员的信托人；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（三）公司董事、监事、经理和</w:t>
      </w:r>
      <w:r w:rsidR="00D13AD4">
        <w:rPr>
          <w:rFonts w:ascii="宋体" w:hAnsi="宋体" w:hint="eastAsia"/>
          <w:sz w:val="24"/>
          <w:szCs w:val="24"/>
        </w:rPr>
        <w:t>其他</w:t>
      </w:r>
      <w:r>
        <w:rPr>
          <w:rFonts w:ascii="宋体" w:hAnsi="宋体" w:hint="eastAsia"/>
          <w:sz w:val="24"/>
          <w:szCs w:val="24"/>
        </w:rPr>
        <w:t>高级管理人员或者本条第（一）、（二）项所述人员的合伙人；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（四）由公司董事、监事、经理和</w:t>
      </w:r>
      <w:r w:rsidR="00D13AD4">
        <w:rPr>
          <w:rFonts w:ascii="宋体" w:hAnsi="宋体" w:hint="eastAsia"/>
          <w:sz w:val="24"/>
          <w:szCs w:val="24"/>
        </w:rPr>
        <w:t>其他</w:t>
      </w:r>
      <w:r>
        <w:rPr>
          <w:rFonts w:ascii="宋体" w:hAnsi="宋体" w:hint="eastAsia"/>
          <w:sz w:val="24"/>
          <w:szCs w:val="24"/>
        </w:rPr>
        <w:t>高级管理人员在事实上单独控制的公司，或者与本条第（一）、（二）、（三）项所提及的人员或者公司</w:t>
      </w:r>
      <w:r w:rsidR="00D13AD4">
        <w:rPr>
          <w:rFonts w:ascii="宋体" w:hAnsi="宋体" w:hint="eastAsia"/>
          <w:sz w:val="24"/>
          <w:szCs w:val="24"/>
        </w:rPr>
        <w:t>其他</w:t>
      </w:r>
      <w:r>
        <w:rPr>
          <w:rFonts w:ascii="宋体" w:hAnsi="宋体" w:hint="eastAsia"/>
          <w:sz w:val="24"/>
          <w:szCs w:val="24"/>
        </w:rPr>
        <w:t>董事、监事、经理和</w:t>
      </w:r>
      <w:r w:rsidR="00D13AD4">
        <w:rPr>
          <w:rFonts w:ascii="宋体" w:hAnsi="宋体" w:hint="eastAsia"/>
          <w:sz w:val="24"/>
          <w:szCs w:val="24"/>
        </w:rPr>
        <w:t>其他</w:t>
      </w:r>
      <w:r>
        <w:rPr>
          <w:rFonts w:ascii="宋体" w:hAnsi="宋体" w:hint="eastAsia"/>
          <w:sz w:val="24"/>
          <w:szCs w:val="24"/>
        </w:rPr>
        <w:t>高级管理人员在事实上共同控制的公司；</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（五）本条第（四）项所指被控制的公司的董事、监事、经理和</w:t>
      </w:r>
      <w:r w:rsidR="00D13AD4">
        <w:rPr>
          <w:rFonts w:ascii="宋体" w:hAnsi="宋体" w:hint="eastAsia"/>
          <w:sz w:val="24"/>
          <w:szCs w:val="24"/>
        </w:rPr>
        <w:t>其他</w:t>
      </w:r>
      <w:r>
        <w:rPr>
          <w:rFonts w:ascii="宋体" w:hAnsi="宋体" w:hint="eastAsia"/>
          <w:sz w:val="24"/>
          <w:szCs w:val="24"/>
        </w:rPr>
        <w:t>高级管理人员。</w:t>
      </w:r>
      <w:r>
        <w:rPr>
          <w:rFonts w:ascii="宋体" w:hAnsi="宋体" w:hint="eastAsia"/>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117</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.7 </w:t>
      </w:r>
      <w:r w:rsidR="00E473F0">
        <w:rPr>
          <w:rFonts w:ascii="宋体" w:hAnsi="宋体" w:hint="eastAsia"/>
          <w:sz w:val="24"/>
          <w:szCs w:val="24"/>
        </w:rPr>
        <w:t>公司董事、监事、经理和</w:t>
      </w:r>
      <w:r w:rsidR="00D13AD4">
        <w:rPr>
          <w:rFonts w:ascii="宋体" w:hAnsi="宋体" w:hint="eastAsia"/>
          <w:sz w:val="24"/>
          <w:szCs w:val="24"/>
        </w:rPr>
        <w:t>其他</w:t>
      </w:r>
      <w:r w:rsidR="00E473F0">
        <w:rPr>
          <w:rFonts w:ascii="宋体" w:hAnsi="宋体" w:hint="eastAsia"/>
          <w:sz w:val="24"/>
          <w:szCs w:val="24"/>
        </w:rPr>
        <w:t>高级管理人员所负的诚信义务不</w:t>
      </w:r>
      <w:r w:rsidR="002D1E8B">
        <w:rPr>
          <w:rFonts w:ascii="宋体" w:hAnsi="宋体" w:hint="eastAsia"/>
          <w:sz w:val="24"/>
          <w:szCs w:val="24"/>
        </w:rPr>
        <w:t>因其任期结束而终止，其对公司商业秘密保密的义务在其任期结束后</w:t>
      </w:r>
      <w:r w:rsidR="0095296B">
        <w:rPr>
          <w:rFonts w:ascii="宋体" w:hAnsi="宋体" w:hint="eastAsia"/>
          <w:sz w:val="24"/>
          <w:szCs w:val="24"/>
        </w:rPr>
        <w:t>两</w:t>
      </w:r>
      <w:bookmarkStart w:id="0" w:name="_GoBack"/>
      <w:bookmarkEnd w:id="0"/>
      <w:r w:rsidR="00E473F0">
        <w:rPr>
          <w:rFonts w:ascii="宋体" w:hAnsi="宋体" w:hint="eastAsia"/>
          <w:sz w:val="24"/>
          <w:szCs w:val="24"/>
        </w:rPr>
        <w:t>年内</w:t>
      </w:r>
      <w:r w:rsidR="002D1E8B">
        <w:rPr>
          <w:rFonts w:ascii="宋体" w:hAnsi="宋体" w:hint="eastAsia"/>
          <w:sz w:val="24"/>
          <w:szCs w:val="24"/>
        </w:rPr>
        <w:t>仍有效。其它义务的持续期应当根据公司的原则决定，取决于事件发生时与离任之间时间的长短，以及与公司的关系在何种情形和条件下结束。</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.8 </w:t>
      </w:r>
      <w:r w:rsidR="002D1E8B">
        <w:rPr>
          <w:rFonts w:ascii="宋体" w:hAnsi="宋体" w:hint="eastAsia"/>
          <w:sz w:val="24"/>
          <w:szCs w:val="24"/>
        </w:rPr>
        <w:t>公司董事、监事、经理和</w:t>
      </w:r>
      <w:r w:rsidR="00D13AD4">
        <w:rPr>
          <w:rFonts w:ascii="宋体" w:hAnsi="宋体" w:hint="eastAsia"/>
          <w:sz w:val="24"/>
          <w:szCs w:val="24"/>
        </w:rPr>
        <w:t>其他</w:t>
      </w:r>
      <w:r w:rsidR="002D1E8B">
        <w:rPr>
          <w:rFonts w:ascii="宋体" w:hAnsi="宋体" w:hint="eastAsia"/>
          <w:sz w:val="24"/>
          <w:szCs w:val="24"/>
        </w:rPr>
        <w:t>高级管理人员因违反某项具体义务所负的责任，可以由股东大会在知情的情况下解除，但是本章程第</w:t>
      </w:r>
      <w:r w:rsidR="00A86C09">
        <w:rPr>
          <w:rFonts w:ascii="宋体" w:hAnsi="宋体"/>
          <w:sz w:val="24"/>
          <w:szCs w:val="24"/>
        </w:rPr>
        <w:t>1</w:t>
      </w:r>
      <w:r w:rsidR="00A86C09">
        <w:rPr>
          <w:rFonts w:ascii="宋体" w:hAnsi="宋体" w:hint="eastAsia"/>
          <w:sz w:val="24"/>
          <w:szCs w:val="24"/>
        </w:rPr>
        <w:t>7</w:t>
      </w:r>
      <w:r w:rsidR="002D1E8B">
        <w:rPr>
          <w:rFonts w:ascii="宋体" w:hAnsi="宋体"/>
          <w:sz w:val="24"/>
          <w:szCs w:val="24"/>
        </w:rPr>
        <w:t>.16</w:t>
      </w:r>
      <w:r w:rsidR="002D1E8B">
        <w:rPr>
          <w:rFonts w:ascii="宋体" w:hAnsi="宋体" w:hint="eastAsia"/>
          <w:sz w:val="24"/>
          <w:szCs w:val="24"/>
        </w:rPr>
        <w:t>条所规定的情形除外。</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119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.9 </w:t>
      </w:r>
      <w:r w:rsidR="002D1E8B">
        <w:rPr>
          <w:rFonts w:ascii="宋体" w:hAnsi="宋体" w:hint="eastAsia"/>
          <w:sz w:val="24"/>
          <w:szCs w:val="24"/>
        </w:rPr>
        <w:t>公司董事、监事、经理和</w:t>
      </w:r>
      <w:r w:rsidR="00D13AD4">
        <w:rPr>
          <w:rFonts w:ascii="宋体" w:hAnsi="宋体" w:hint="eastAsia"/>
          <w:sz w:val="24"/>
          <w:szCs w:val="24"/>
        </w:rPr>
        <w:t>其他</w:t>
      </w:r>
      <w:r w:rsidR="002D1E8B">
        <w:rPr>
          <w:rFonts w:ascii="宋体" w:hAnsi="宋体" w:hint="eastAsia"/>
          <w:sz w:val="24"/>
          <w:szCs w:val="24"/>
        </w:rPr>
        <w:t>高级管理人员，直接或者间接与公司已订立的或者计划中的合同、交易、安排有重要利害关系时（公司与董事、监事、经理和</w:t>
      </w:r>
      <w:r w:rsidR="00FC7D90">
        <w:rPr>
          <w:rFonts w:ascii="宋体" w:hAnsi="宋体" w:hint="eastAsia"/>
          <w:sz w:val="24"/>
          <w:szCs w:val="24"/>
        </w:rPr>
        <w:t>其他高级管理人员</w:t>
      </w:r>
      <w:r w:rsidR="002D1E8B">
        <w:rPr>
          <w:rFonts w:ascii="宋体" w:hAnsi="宋体" w:hint="eastAsia"/>
          <w:sz w:val="24"/>
          <w:szCs w:val="24"/>
        </w:rPr>
        <w:t>的聘任合同除外），不论有关事项在正常情况下是否需要董事会批准同意，均应当尽快向董事会披露其利害关系的性质和程度。</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除非有利害关系的公司董事、监事、经理和</w:t>
      </w:r>
      <w:r w:rsidR="00D13AD4">
        <w:rPr>
          <w:rFonts w:ascii="宋体" w:hAnsi="宋体" w:hint="eastAsia"/>
          <w:sz w:val="24"/>
          <w:szCs w:val="24"/>
        </w:rPr>
        <w:t>其他</w:t>
      </w:r>
      <w:r>
        <w:rPr>
          <w:rFonts w:ascii="宋体" w:hAnsi="宋体" w:hint="eastAsia"/>
          <w:sz w:val="24"/>
          <w:szCs w:val="24"/>
        </w:rPr>
        <w:t>高级管理人员按照本条前款的要求向董事会做了披露，并且董事会在不将其计入法定人数，亦未参加表决的会议上批准了该事项，公司有权撤消该合同、交易或者安排，但在对方是对有关董事、监事、经理和</w:t>
      </w:r>
      <w:r w:rsidR="00D13AD4">
        <w:rPr>
          <w:rFonts w:ascii="宋体" w:hAnsi="宋体" w:hint="eastAsia"/>
          <w:sz w:val="24"/>
          <w:szCs w:val="24"/>
        </w:rPr>
        <w:t>其他</w:t>
      </w:r>
      <w:r>
        <w:rPr>
          <w:rFonts w:ascii="宋体" w:hAnsi="宋体" w:hint="eastAsia"/>
          <w:sz w:val="24"/>
          <w:szCs w:val="24"/>
        </w:rPr>
        <w:t>高级管理人员违反其义务的行为不知情的善意当事人的情形下除外。</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lastRenderedPageBreak/>
        <w:t>公司董事、监事、经理和</w:t>
      </w:r>
      <w:r w:rsidR="00D13AD4">
        <w:rPr>
          <w:rFonts w:ascii="宋体" w:hAnsi="宋体" w:hint="eastAsia"/>
          <w:sz w:val="24"/>
          <w:szCs w:val="24"/>
        </w:rPr>
        <w:t>其他</w:t>
      </w:r>
      <w:r>
        <w:rPr>
          <w:rFonts w:ascii="宋体" w:hAnsi="宋体" w:hint="eastAsia"/>
          <w:sz w:val="24"/>
          <w:szCs w:val="24"/>
        </w:rPr>
        <w:t>高级管理人员的相关人与某合同、交易、安排有利害关系的，有关董事、监事、经理和</w:t>
      </w:r>
      <w:r w:rsidR="00D13AD4">
        <w:rPr>
          <w:rFonts w:ascii="宋体" w:hAnsi="宋体" w:hint="eastAsia"/>
          <w:sz w:val="24"/>
          <w:szCs w:val="24"/>
        </w:rPr>
        <w:t>其他</w:t>
      </w:r>
      <w:r>
        <w:rPr>
          <w:rFonts w:ascii="宋体" w:hAnsi="宋体" w:hint="eastAsia"/>
          <w:sz w:val="24"/>
          <w:szCs w:val="24"/>
        </w:rPr>
        <w:t>高级管理人员也应被视为有利害关系。</w:t>
      </w:r>
    </w:p>
    <w:p w:rsidR="002D1E8B" w:rsidRDefault="002D1E8B">
      <w:pPr>
        <w:snapToGrid w:val="0"/>
        <w:spacing w:line="360" w:lineRule="auto"/>
        <w:rPr>
          <w:rFonts w:ascii="宋体" w:hAnsi="宋体"/>
          <w:b/>
          <w:sz w:val="24"/>
          <w:szCs w:val="24"/>
          <w:lang w:val="en-GB" w:eastAsia="zh-TW"/>
        </w:rPr>
      </w:pPr>
      <w:r>
        <w:rPr>
          <w:rFonts w:ascii="宋体" w:hAnsi="宋体"/>
          <w:b/>
          <w:sz w:val="24"/>
          <w:szCs w:val="24"/>
          <w:lang w:val="en-GB"/>
        </w:rPr>
        <w:t>(</w:t>
      </w:r>
      <w:r>
        <w:rPr>
          <w:rFonts w:ascii="宋体" w:hAnsi="宋体" w:hint="eastAsia"/>
          <w:b/>
          <w:sz w:val="24"/>
          <w:szCs w:val="24"/>
        </w:rPr>
        <w:t>必备条款</w:t>
      </w:r>
      <w:r>
        <w:rPr>
          <w:rFonts w:ascii="宋体" w:hAnsi="宋体"/>
          <w:b/>
          <w:sz w:val="24"/>
          <w:szCs w:val="24"/>
        </w:rPr>
        <w:t>120</w:t>
      </w:r>
      <w:r>
        <w:rPr>
          <w:rFonts w:ascii="宋体" w:hAnsi="宋体" w:hint="eastAsia"/>
          <w:b/>
          <w:sz w:val="24"/>
          <w:szCs w:val="24"/>
        </w:rPr>
        <w:t>；香港联交所上市规则附录三</w:t>
      </w:r>
      <w:proofErr w:type="gramStart"/>
      <w:r>
        <w:rPr>
          <w:rFonts w:ascii="宋体" w:hAnsi="宋体"/>
          <w:b/>
          <w:sz w:val="24"/>
          <w:szCs w:val="24"/>
        </w:rPr>
        <w:t>4</w:t>
      </w:r>
      <w:proofErr w:type="gramEnd"/>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lang w:val="en-GB"/>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.10 </w:t>
      </w:r>
      <w:r w:rsidR="002D1E8B">
        <w:rPr>
          <w:rFonts w:ascii="宋体" w:hAnsi="宋体" w:hint="eastAsia"/>
          <w:sz w:val="24"/>
          <w:szCs w:val="24"/>
        </w:rPr>
        <w:t>如果公司董事、监事、经理和</w:t>
      </w:r>
      <w:r w:rsidR="00D13AD4">
        <w:rPr>
          <w:rFonts w:ascii="宋体" w:hAnsi="宋体" w:hint="eastAsia"/>
          <w:sz w:val="24"/>
          <w:szCs w:val="24"/>
        </w:rPr>
        <w:t>其他</w:t>
      </w:r>
      <w:r w:rsidR="002D1E8B">
        <w:rPr>
          <w:rFonts w:ascii="宋体" w:hAnsi="宋体" w:hint="eastAsia"/>
          <w:sz w:val="24"/>
          <w:szCs w:val="24"/>
        </w:rPr>
        <w:t>高级管理人员在公司首次考虑订立有关合同、交易或安排前以书面形式通知董事会，声明由于通知所列的内容，公司日后达成的合同、交易或安排与其有利害关系，则在通知阐明的范围内，有关董事、监事、经理和</w:t>
      </w:r>
      <w:r w:rsidR="00FC7D90">
        <w:rPr>
          <w:rFonts w:ascii="宋体" w:hAnsi="宋体" w:hint="eastAsia"/>
          <w:sz w:val="24"/>
          <w:szCs w:val="24"/>
        </w:rPr>
        <w:t>其他高级管理人员</w:t>
      </w:r>
      <w:r w:rsidR="002D1E8B">
        <w:rPr>
          <w:rFonts w:ascii="宋体" w:hAnsi="宋体" w:hint="eastAsia"/>
          <w:sz w:val="24"/>
          <w:szCs w:val="24"/>
        </w:rPr>
        <w:t>视为做了本章前条所规定的披露。</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.11 </w:t>
      </w:r>
      <w:r w:rsidR="002D1E8B">
        <w:rPr>
          <w:rFonts w:ascii="宋体" w:hAnsi="宋体" w:hint="eastAsia"/>
          <w:sz w:val="24"/>
          <w:szCs w:val="24"/>
        </w:rPr>
        <w:t>公司不得以任何方式为其董事、监事、经理和</w:t>
      </w:r>
      <w:r w:rsidR="00D13AD4">
        <w:rPr>
          <w:rFonts w:ascii="宋体" w:hAnsi="宋体" w:hint="eastAsia"/>
          <w:sz w:val="24"/>
          <w:szCs w:val="24"/>
        </w:rPr>
        <w:t>其他</w:t>
      </w:r>
      <w:r w:rsidR="002D1E8B">
        <w:rPr>
          <w:rFonts w:ascii="宋体" w:hAnsi="宋体" w:hint="eastAsia"/>
          <w:sz w:val="24"/>
          <w:szCs w:val="24"/>
        </w:rPr>
        <w:t>高级管理人员缴纳税款。</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.12 </w:t>
      </w:r>
      <w:r w:rsidR="002D1E8B">
        <w:rPr>
          <w:rFonts w:ascii="宋体" w:hAnsi="宋体" w:hint="eastAsia"/>
          <w:sz w:val="24"/>
          <w:szCs w:val="24"/>
        </w:rPr>
        <w:t>公司不得直接或者间接向本公司和其母公司的董事、监事、经理和</w:t>
      </w:r>
      <w:r w:rsidR="00D13AD4">
        <w:rPr>
          <w:rFonts w:ascii="宋体" w:hAnsi="宋体" w:hint="eastAsia"/>
          <w:sz w:val="24"/>
          <w:szCs w:val="24"/>
        </w:rPr>
        <w:t>其他</w:t>
      </w:r>
      <w:r w:rsidR="002D1E8B">
        <w:rPr>
          <w:rFonts w:ascii="宋体" w:hAnsi="宋体" w:hint="eastAsia"/>
          <w:sz w:val="24"/>
          <w:szCs w:val="24"/>
        </w:rPr>
        <w:t>高级管理人员提供贷款、贷款担保；亦不得向前述人员的相关人提供贷款、贷款担保。</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前款规定不适用于下列情形：</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（一）公司向其子公司提供贷款或者为子公司提供贷款担保；</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（二）公司根据经股东大会批准的聘任合同，向公司的董事、监事、经理和</w:t>
      </w:r>
      <w:r w:rsidR="00D13AD4">
        <w:rPr>
          <w:rFonts w:ascii="宋体" w:hAnsi="宋体" w:hint="eastAsia"/>
          <w:sz w:val="24"/>
          <w:szCs w:val="24"/>
        </w:rPr>
        <w:t>其他</w:t>
      </w:r>
      <w:r>
        <w:rPr>
          <w:rFonts w:ascii="宋体" w:hAnsi="宋体" w:hint="eastAsia"/>
          <w:sz w:val="24"/>
          <w:szCs w:val="24"/>
        </w:rPr>
        <w:t>高级管理人员提供贷款、贷款担保或者其它款项，使之支付为了公司目的或者为了履行其公司职责所发生的费用；</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（三）如公司的正常业务范围包括提供贷款、贷款担保，公司可以向有关董事、监事、经理和</w:t>
      </w:r>
      <w:r w:rsidR="00D13AD4">
        <w:rPr>
          <w:rFonts w:ascii="宋体" w:hAnsi="宋体" w:hint="eastAsia"/>
          <w:sz w:val="24"/>
          <w:szCs w:val="24"/>
        </w:rPr>
        <w:t>其他</w:t>
      </w:r>
      <w:r>
        <w:rPr>
          <w:rFonts w:ascii="宋体" w:hAnsi="宋体" w:hint="eastAsia"/>
          <w:sz w:val="24"/>
          <w:szCs w:val="24"/>
        </w:rPr>
        <w:t>高级管理人员及其相关人提供贷款、贷款担保，但提供贷款、贷款担保的条件应当是正常商务条件。</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.13 </w:t>
      </w:r>
      <w:r w:rsidR="002D1E8B">
        <w:rPr>
          <w:rFonts w:ascii="宋体" w:hAnsi="宋体" w:hint="eastAsia"/>
          <w:sz w:val="24"/>
          <w:szCs w:val="24"/>
        </w:rPr>
        <w:t>公司违反前条规定提供贷款的，不论其贷款条件如何，收到款项的人应当立即偿还。</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124</w:t>
      </w:r>
      <w:r>
        <w:rPr>
          <w:rFonts w:ascii="宋体" w:hAnsi="宋体" w:hint="eastAsia"/>
          <w:b/>
          <w:sz w:val="24"/>
          <w:szCs w:val="24"/>
        </w:rPr>
        <w:t>）</w:t>
      </w:r>
    </w:p>
    <w:p w:rsidR="002D1E8B" w:rsidRDefault="00651941">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7</w:t>
      </w:r>
      <w:r w:rsidR="002D1E8B">
        <w:rPr>
          <w:rFonts w:ascii="宋体" w:hAnsi="宋体"/>
          <w:sz w:val="24"/>
          <w:szCs w:val="24"/>
        </w:rPr>
        <w:t xml:space="preserve">.14 </w:t>
      </w:r>
      <w:r w:rsidR="002D1E8B">
        <w:rPr>
          <w:rFonts w:ascii="宋体" w:hAnsi="宋体" w:hint="eastAsia"/>
          <w:sz w:val="24"/>
          <w:szCs w:val="24"/>
        </w:rPr>
        <w:t>公司违反第</w:t>
      </w:r>
      <w:r>
        <w:rPr>
          <w:rFonts w:ascii="宋体" w:hAnsi="宋体"/>
          <w:sz w:val="24"/>
          <w:szCs w:val="24"/>
        </w:rPr>
        <w:t>1</w:t>
      </w:r>
      <w:r>
        <w:rPr>
          <w:rFonts w:ascii="宋体" w:hAnsi="宋体" w:hint="eastAsia"/>
          <w:sz w:val="24"/>
          <w:szCs w:val="24"/>
        </w:rPr>
        <w:t>7</w:t>
      </w:r>
      <w:r w:rsidR="002D1E8B">
        <w:rPr>
          <w:rFonts w:ascii="宋体" w:hAnsi="宋体"/>
          <w:sz w:val="24"/>
          <w:szCs w:val="24"/>
        </w:rPr>
        <w:t>.12</w:t>
      </w:r>
      <w:r w:rsidR="002D1E8B">
        <w:rPr>
          <w:rFonts w:ascii="宋体" w:hAnsi="宋体" w:hint="eastAsia"/>
          <w:sz w:val="24"/>
          <w:szCs w:val="24"/>
        </w:rPr>
        <w:t>条第一款的规定所提供的贷款担保，不得强制公司执行；但下列情况除外：</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（一）向公司或者其母公司的董事、监事、经理和</w:t>
      </w:r>
      <w:r w:rsidR="00D13AD4">
        <w:rPr>
          <w:rFonts w:ascii="宋体" w:hAnsi="宋体" w:hint="eastAsia"/>
          <w:sz w:val="24"/>
          <w:szCs w:val="24"/>
        </w:rPr>
        <w:t>其他</w:t>
      </w:r>
      <w:r>
        <w:rPr>
          <w:rFonts w:ascii="宋体" w:hAnsi="宋体" w:hint="eastAsia"/>
          <w:sz w:val="24"/>
          <w:szCs w:val="24"/>
        </w:rPr>
        <w:t>高级管理人员的相关人提供贷款时，提供贷款人不知情的；</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（二）公司提供的担保物已由提供贷款人</w:t>
      </w:r>
      <w:proofErr w:type="gramStart"/>
      <w:r>
        <w:rPr>
          <w:rFonts w:ascii="宋体" w:hAnsi="宋体" w:hint="eastAsia"/>
          <w:sz w:val="24"/>
          <w:szCs w:val="24"/>
        </w:rPr>
        <w:t>合法地售予</w:t>
      </w:r>
      <w:proofErr w:type="gramEnd"/>
      <w:r>
        <w:rPr>
          <w:rFonts w:ascii="宋体" w:hAnsi="宋体" w:hint="eastAsia"/>
          <w:sz w:val="24"/>
          <w:szCs w:val="24"/>
        </w:rPr>
        <w:t>善意购买者的。</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125</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.15 </w:t>
      </w:r>
      <w:r w:rsidR="002D1E8B">
        <w:rPr>
          <w:rFonts w:ascii="宋体" w:hAnsi="宋体" w:hint="eastAsia"/>
          <w:sz w:val="24"/>
          <w:szCs w:val="24"/>
        </w:rPr>
        <w:t>本章前述条款中所称担保，包括由保证人承担责任或者提供财产以保证义务人履行义务的行为。</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.16 </w:t>
      </w:r>
      <w:r w:rsidR="002D1E8B">
        <w:rPr>
          <w:rFonts w:ascii="宋体" w:hAnsi="宋体" w:hint="eastAsia"/>
          <w:sz w:val="24"/>
          <w:szCs w:val="24"/>
        </w:rPr>
        <w:t>公司董事、监事、经理和其</w:t>
      </w:r>
      <w:r w:rsidR="00D13AD4">
        <w:rPr>
          <w:rFonts w:ascii="宋体" w:hAnsi="宋体" w:hint="eastAsia"/>
          <w:sz w:val="24"/>
          <w:szCs w:val="24"/>
        </w:rPr>
        <w:t>他</w:t>
      </w:r>
      <w:r w:rsidR="002D1E8B">
        <w:rPr>
          <w:rFonts w:ascii="宋体" w:hAnsi="宋体" w:hint="eastAsia"/>
          <w:sz w:val="24"/>
          <w:szCs w:val="24"/>
        </w:rPr>
        <w:t>高级管理人员违反对公司所负的义务时，除法律、行政法规规定的各种权利、补救措施外，公司有权采取以下措施：</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（一）要求有关董事、监事、经理和</w:t>
      </w:r>
      <w:r w:rsidR="00D13AD4">
        <w:rPr>
          <w:rFonts w:ascii="宋体" w:hAnsi="宋体" w:hint="eastAsia"/>
          <w:sz w:val="24"/>
          <w:szCs w:val="24"/>
        </w:rPr>
        <w:t>其他</w:t>
      </w:r>
      <w:r>
        <w:rPr>
          <w:rFonts w:ascii="宋体" w:hAnsi="宋体" w:hint="eastAsia"/>
          <w:sz w:val="24"/>
          <w:szCs w:val="24"/>
        </w:rPr>
        <w:t>高级管理人员赔偿由于其失职给公司造成的损失；</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（二）撤销任何由公司与有关董事、监事、经理和</w:t>
      </w:r>
      <w:r w:rsidR="00D13AD4">
        <w:rPr>
          <w:rFonts w:ascii="宋体" w:hAnsi="宋体" w:hint="eastAsia"/>
          <w:sz w:val="24"/>
          <w:szCs w:val="24"/>
        </w:rPr>
        <w:t>其他</w:t>
      </w:r>
      <w:r>
        <w:rPr>
          <w:rFonts w:ascii="宋体" w:hAnsi="宋体" w:hint="eastAsia"/>
          <w:sz w:val="24"/>
          <w:szCs w:val="24"/>
        </w:rPr>
        <w:t>高级管理人员订立的合同或者交易，以及由公司与第三人（当第三人明知或者理应知道代表公司的董事、监事、经理和</w:t>
      </w:r>
      <w:r w:rsidR="00FC7D90">
        <w:rPr>
          <w:rFonts w:ascii="宋体" w:hAnsi="宋体" w:hint="eastAsia"/>
          <w:sz w:val="24"/>
          <w:szCs w:val="24"/>
        </w:rPr>
        <w:t>其他高级管理人员</w:t>
      </w:r>
      <w:r>
        <w:rPr>
          <w:rFonts w:ascii="宋体" w:hAnsi="宋体" w:hint="eastAsia"/>
          <w:sz w:val="24"/>
          <w:szCs w:val="24"/>
        </w:rPr>
        <w:t>违反了对公司应负的义务）订立的合同或者交易；</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（三）要求有关董事、监事、经理和</w:t>
      </w:r>
      <w:r w:rsidR="00FC7D90">
        <w:rPr>
          <w:rFonts w:ascii="宋体" w:hAnsi="宋体" w:hint="eastAsia"/>
          <w:sz w:val="24"/>
          <w:szCs w:val="24"/>
        </w:rPr>
        <w:t>其他高级管理人员</w:t>
      </w:r>
      <w:r>
        <w:rPr>
          <w:rFonts w:ascii="宋体" w:hAnsi="宋体" w:hint="eastAsia"/>
          <w:sz w:val="24"/>
          <w:szCs w:val="24"/>
        </w:rPr>
        <w:t>交出因违反义务而获得的收益；</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（四）追回有关董事、监事、经理和</w:t>
      </w:r>
      <w:r w:rsidR="00FC7D90">
        <w:rPr>
          <w:rFonts w:ascii="宋体" w:hAnsi="宋体" w:hint="eastAsia"/>
          <w:sz w:val="24"/>
          <w:szCs w:val="24"/>
        </w:rPr>
        <w:t>其他高级管理人员</w:t>
      </w:r>
      <w:r>
        <w:rPr>
          <w:rFonts w:ascii="宋体" w:hAnsi="宋体" w:hint="eastAsia"/>
          <w:sz w:val="24"/>
          <w:szCs w:val="24"/>
        </w:rPr>
        <w:t>收受的本应为公司所收取的款项，包括（但不限于）佣金；</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（五）要求有关董事、监事、经理和</w:t>
      </w:r>
      <w:r w:rsidR="00FC7D90">
        <w:rPr>
          <w:rFonts w:ascii="宋体" w:hAnsi="宋体" w:hint="eastAsia"/>
          <w:sz w:val="24"/>
          <w:szCs w:val="24"/>
        </w:rPr>
        <w:t>其他高级管理人员</w:t>
      </w:r>
      <w:r>
        <w:rPr>
          <w:rFonts w:ascii="宋体" w:hAnsi="宋体" w:hint="eastAsia"/>
          <w:sz w:val="24"/>
          <w:szCs w:val="24"/>
        </w:rPr>
        <w:t>退还因本应交予公司的款项所赚取的、或者可能赚取的利息。</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（六）采取法律程序裁定该董事、监事、经理和</w:t>
      </w:r>
      <w:r w:rsidR="00FC7D90">
        <w:rPr>
          <w:rFonts w:ascii="宋体" w:hAnsi="宋体" w:hint="eastAsia"/>
          <w:sz w:val="24"/>
          <w:szCs w:val="24"/>
        </w:rPr>
        <w:t>其他高级管理人员</w:t>
      </w:r>
      <w:r>
        <w:rPr>
          <w:rFonts w:ascii="宋体" w:hAnsi="宋体" w:hint="eastAsia"/>
          <w:sz w:val="24"/>
          <w:szCs w:val="24"/>
        </w:rPr>
        <w:t>因其违反义务所获得的财产归公司所有。</w:t>
      </w:r>
    </w:p>
    <w:p w:rsidR="002D1E8B" w:rsidRDefault="002D1E8B">
      <w:pPr>
        <w:snapToGrid w:val="0"/>
        <w:spacing w:line="360" w:lineRule="auto"/>
        <w:rPr>
          <w:rFonts w:ascii="宋体" w:hAnsi="宋体"/>
          <w:sz w:val="24"/>
          <w:szCs w:val="24"/>
          <w:lang w:eastAsia="zh-TW"/>
        </w:rPr>
      </w:pPr>
      <w:r>
        <w:rPr>
          <w:rFonts w:ascii="宋体" w:hAnsi="宋体"/>
          <w:sz w:val="24"/>
          <w:szCs w:val="24"/>
          <w:lang w:eastAsia="zh-TW"/>
        </w:rPr>
        <w:t xml:space="preserve">   </w:t>
      </w: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.17 </w:t>
      </w:r>
      <w:r w:rsidR="002D1E8B">
        <w:rPr>
          <w:rFonts w:ascii="宋体" w:hAnsi="宋体" w:hint="eastAsia"/>
          <w:sz w:val="24"/>
          <w:szCs w:val="24"/>
        </w:rPr>
        <w:t>公司应当就报酬事项与公司董事、监事订立书面合同，并经股东大会事先</w:t>
      </w:r>
      <w:r w:rsidR="002D1E8B">
        <w:rPr>
          <w:rFonts w:ascii="宋体" w:hAnsi="宋体" w:hint="eastAsia"/>
          <w:sz w:val="24"/>
          <w:szCs w:val="24"/>
        </w:rPr>
        <w:lastRenderedPageBreak/>
        <w:t>批准。前述报酬事项包括：</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（一）作为公司的董事、监事或者高级管理人员的报酬；</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（二）作为公司的子公司的董事、监事或者高级管理人员的报酬；</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（三）为公司及其子公司的管理提供其它服务的报酬；</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（四）该董事或者监事因失去职位或者退休所获补偿的款项或代价。</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除按前述合同外，董事、监事不得因前述事项为其应获取的利益向公司提出诉讼。</w:t>
      </w:r>
      <w:r>
        <w:rPr>
          <w:rFonts w:ascii="宋体" w:hAnsi="宋体" w:hint="eastAsia"/>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128</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.18 </w:t>
      </w:r>
      <w:r w:rsidR="002D1E8B">
        <w:rPr>
          <w:rFonts w:ascii="宋体" w:hAnsi="宋体" w:hint="eastAsia"/>
          <w:sz w:val="24"/>
          <w:szCs w:val="24"/>
        </w:rPr>
        <w:t>公司在与公司董事、监事订立的有关报酬事项的合同中应当规定，当公司将被收购时，公司董事、监事在股东大会事先批准的条件下，有权取得因失去职位或者退休而获得的补偿或者其它款项。前款所称公司被收购是指下列情况之一：</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（一）任何人向全体股东提出收购要约；</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（二）任何人提出收购要约，旨在使要约人成为控股股东。控股股东的定义与本章程第</w:t>
      </w:r>
      <w:r w:rsidR="003903FC">
        <w:rPr>
          <w:rFonts w:ascii="宋体" w:hAnsi="宋体"/>
          <w:sz w:val="24"/>
          <w:szCs w:val="24"/>
          <w:lang w:val="en-GB"/>
        </w:rPr>
        <w:t>9.2</w:t>
      </w:r>
      <w:r>
        <w:rPr>
          <w:rFonts w:ascii="宋体" w:hAnsi="宋体" w:hint="eastAsia"/>
          <w:sz w:val="24"/>
          <w:szCs w:val="24"/>
        </w:rPr>
        <w:t>条中的定义相同。</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如果有关董事、监事不遵守本条规定，其收到的任何款项，应当</w:t>
      </w:r>
      <w:proofErr w:type="gramStart"/>
      <w:r>
        <w:rPr>
          <w:rFonts w:ascii="宋体" w:hAnsi="宋体" w:hint="eastAsia"/>
          <w:sz w:val="24"/>
          <w:szCs w:val="24"/>
        </w:rPr>
        <w:t>归那些</w:t>
      </w:r>
      <w:proofErr w:type="gramEnd"/>
      <w:r>
        <w:rPr>
          <w:rFonts w:ascii="宋体" w:hAnsi="宋体" w:hint="eastAsia"/>
          <w:sz w:val="24"/>
          <w:szCs w:val="24"/>
        </w:rPr>
        <w:t>由于接受前述要约而将其股份出售的人所有，该董事、监事应当承担因按比例分发该等款项所产生的费用，该费用不得从该等款项中扣除。</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129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autoSpaceDE w:val="0"/>
        <w:autoSpaceDN w:val="0"/>
        <w:adjustRightInd w:val="0"/>
        <w:snapToGrid w:val="0"/>
        <w:spacing w:line="360" w:lineRule="auto"/>
        <w:jc w:val="left"/>
        <w:rPr>
          <w:rFonts w:ascii="宋体"/>
          <w:kern w:val="0"/>
          <w:sz w:val="24"/>
          <w:lang w:eastAsia="zh-TW"/>
        </w:rPr>
      </w:pPr>
      <w:r>
        <w:rPr>
          <w:rFonts w:ascii="宋体" w:hAnsi="宋体"/>
          <w:sz w:val="24"/>
          <w:szCs w:val="24"/>
        </w:rPr>
        <w:t>1</w:t>
      </w:r>
      <w:r>
        <w:rPr>
          <w:rFonts w:ascii="宋体" w:hAnsi="宋体" w:hint="eastAsia"/>
          <w:sz w:val="24"/>
          <w:szCs w:val="24"/>
        </w:rPr>
        <w:t>7</w:t>
      </w:r>
      <w:r w:rsidR="002D1E8B">
        <w:rPr>
          <w:rFonts w:ascii="宋体" w:hAnsi="宋体"/>
          <w:sz w:val="24"/>
          <w:szCs w:val="24"/>
        </w:rPr>
        <w:t xml:space="preserve">.19 </w:t>
      </w:r>
      <w:r w:rsidR="002D1E8B">
        <w:rPr>
          <w:rFonts w:ascii="宋体" w:hint="eastAsia"/>
          <w:kern w:val="0"/>
          <w:sz w:val="24"/>
        </w:rPr>
        <w:t>公司董事、监事和高级管理人员负有维护公司资金安全的法定义务，公司董事、监事和高级管理人员为“占用即冻结”机制的责任人。公司董事、监事、高级管理人员及其</w:t>
      </w:r>
      <w:r w:rsidR="00E529D6">
        <w:rPr>
          <w:rFonts w:ascii="宋体" w:hint="eastAsia"/>
          <w:kern w:val="0"/>
          <w:sz w:val="24"/>
        </w:rPr>
        <w:t>他</w:t>
      </w:r>
      <w:r w:rsidR="002D1E8B">
        <w:rPr>
          <w:rFonts w:ascii="宋体" w:hint="eastAsia"/>
          <w:kern w:val="0"/>
          <w:sz w:val="24"/>
        </w:rPr>
        <w:t>相关知悉人员在知悉公司控股股东或者实际控制人及其附属企业侵占公司资产的当天，应当向公司董事长和董事会秘书报告，董事会秘书应在当日内通知公司所有董事及其</w:t>
      </w:r>
      <w:r w:rsidR="00E529D6">
        <w:rPr>
          <w:rFonts w:ascii="宋体" w:hint="eastAsia"/>
          <w:kern w:val="0"/>
          <w:sz w:val="24"/>
        </w:rPr>
        <w:t>他</w:t>
      </w:r>
      <w:r w:rsidR="002D1E8B">
        <w:rPr>
          <w:rFonts w:ascii="宋体" w:hint="eastAsia"/>
          <w:kern w:val="0"/>
          <w:sz w:val="24"/>
        </w:rPr>
        <w:t>相关人员。并立即启动以下程序：</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宋体" w:hint="eastAsia"/>
          <w:kern w:val="0"/>
          <w:sz w:val="24"/>
        </w:rPr>
        <w:t>（一）董事会秘书在收到有关公司控股股东或者实际控制人及其附属企业侵占公司资产报告的当天，立即通知审计委员会对控股股东或者实际控制人及其附属企业侵占公司资产情况进行核查，审计委员会应在当日内核实控股股东或者实际控制人及其附属企业侵占公司资产情况，包括侵占金额、相关责任人，若发现同时存在公司董事、高级管理人员协助、纵容控股股东及其附属企业侵占公司资</w:t>
      </w:r>
      <w:r>
        <w:rPr>
          <w:rFonts w:ascii="宋体" w:hint="eastAsia"/>
          <w:kern w:val="0"/>
          <w:sz w:val="24"/>
        </w:rPr>
        <w:lastRenderedPageBreak/>
        <w:t>产情况的，审计委员会在书面报告中应当写明所涉及的董事或高级管理人员姓名、协助或纵容控股股东及其附属企业侵占公司资产的情节；</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宋体" w:hint="eastAsia"/>
          <w:kern w:val="0"/>
          <w:sz w:val="24"/>
        </w:rPr>
        <w:t>（二）董事长在收到公司董事、监事、高级管理人员及其</w:t>
      </w:r>
      <w:r w:rsidR="00E529D6">
        <w:rPr>
          <w:rFonts w:ascii="宋体" w:hint="eastAsia"/>
          <w:kern w:val="0"/>
          <w:sz w:val="24"/>
        </w:rPr>
        <w:t>他</w:t>
      </w:r>
      <w:r>
        <w:rPr>
          <w:rFonts w:ascii="宋体" w:hint="eastAsia"/>
          <w:kern w:val="0"/>
          <w:sz w:val="24"/>
        </w:rPr>
        <w:t>相关知悉人员的报告及审计委员会核实报告后，应立即召集、召开董事会会议。董事会</w:t>
      </w:r>
      <w:proofErr w:type="gramStart"/>
      <w:r>
        <w:rPr>
          <w:rFonts w:ascii="宋体" w:hint="eastAsia"/>
          <w:kern w:val="0"/>
          <w:sz w:val="24"/>
        </w:rPr>
        <w:t>应审议</w:t>
      </w:r>
      <w:proofErr w:type="gramEnd"/>
      <w:r>
        <w:rPr>
          <w:rFonts w:ascii="宋体" w:hint="eastAsia"/>
          <w:kern w:val="0"/>
          <w:sz w:val="24"/>
        </w:rPr>
        <w:t>并通过包括但不限于以下内容的议案：</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1</w:t>
      </w:r>
      <w:r>
        <w:rPr>
          <w:rFonts w:ascii="宋体" w:hint="eastAsia"/>
          <w:kern w:val="0"/>
          <w:sz w:val="24"/>
        </w:rPr>
        <w:t>、确认占用事实及责任人；</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2</w:t>
      </w:r>
      <w:r>
        <w:rPr>
          <w:rFonts w:ascii="宋体" w:hint="eastAsia"/>
          <w:kern w:val="0"/>
          <w:sz w:val="24"/>
        </w:rPr>
        <w:t>、公司应要求控股股东在发现占用之日起</w:t>
      </w:r>
      <w:r>
        <w:rPr>
          <w:rFonts w:ascii="TimesNewRomanPSMT" w:hAnsi="TimesNewRomanPSMT"/>
          <w:kern w:val="0"/>
          <w:sz w:val="24"/>
        </w:rPr>
        <w:t xml:space="preserve">2 </w:t>
      </w:r>
      <w:r>
        <w:rPr>
          <w:rFonts w:ascii="宋体" w:hint="eastAsia"/>
          <w:kern w:val="0"/>
          <w:sz w:val="24"/>
        </w:rPr>
        <w:t>日之内清偿；</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3</w:t>
      </w:r>
      <w:r>
        <w:rPr>
          <w:rFonts w:ascii="宋体" w:hint="eastAsia"/>
          <w:kern w:val="0"/>
          <w:sz w:val="24"/>
        </w:rPr>
        <w:t>、公司应在发现控股股东占用的</w:t>
      </w:r>
      <w:r>
        <w:rPr>
          <w:rFonts w:ascii="TimesNewRomanPSMT" w:hAnsi="TimesNewRomanPSMT"/>
          <w:kern w:val="0"/>
          <w:sz w:val="24"/>
        </w:rPr>
        <w:t xml:space="preserve">2 </w:t>
      </w:r>
      <w:r>
        <w:rPr>
          <w:rFonts w:ascii="宋体" w:hint="eastAsia"/>
          <w:kern w:val="0"/>
          <w:sz w:val="24"/>
        </w:rPr>
        <w:t>日内，授权</w:t>
      </w:r>
      <w:proofErr w:type="gramStart"/>
      <w:r>
        <w:rPr>
          <w:rFonts w:ascii="宋体" w:hint="eastAsia"/>
          <w:kern w:val="0"/>
          <w:sz w:val="24"/>
        </w:rPr>
        <w:t>董秘向</w:t>
      </w:r>
      <w:proofErr w:type="gramEnd"/>
      <w:r>
        <w:rPr>
          <w:rFonts w:ascii="宋体" w:hint="eastAsia"/>
          <w:kern w:val="0"/>
          <w:sz w:val="24"/>
        </w:rPr>
        <w:t>相关司法部门申请办理对控股股东所持公司股权的冻结；</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4</w:t>
      </w:r>
      <w:r>
        <w:rPr>
          <w:rFonts w:ascii="宋体" w:hint="eastAsia"/>
          <w:kern w:val="0"/>
          <w:sz w:val="24"/>
        </w:rPr>
        <w:t>、如控股股东在上述期限内未能全部清偿的，公司授权</w:t>
      </w:r>
      <w:proofErr w:type="gramStart"/>
      <w:r>
        <w:rPr>
          <w:rFonts w:ascii="宋体" w:hint="eastAsia"/>
          <w:kern w:val="0"/>
          <w:sz w:val="24"/>
        </w:rPr>
        <w:t>董秘向</w:t>
      </w:r>
      <w:proofErr w:type="gramEnd"/>
      <w:r>
        <w:rPr>
          <w:rFonts w:ascii="宋体" w:hint="eastAsia"/>
          <w:kern w:val="0"/>
          <w:sz w:val="24"/>
        </w:rPr>
        <w:t>相关司法部门申请将冻结股份变现以偿还侵占资产；</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5</w:t>
      </w:r>
      <w:r>
        <w:rPr>
          <w:rFonts w:ascii="宋体" w:hint="eastAsia"/>
          <w:kern w:val="0"/>
          <w:sz w:val="24"/>
        </w:rPr>
        <w:t>、对负有责任的董事、高级管理人员给予警告或降职的处分，并按侵占资产金额的</w:t>
      </w:r>
      <w:r>
        <w:rPr>
          <w:rFonts w:ascii="TimesNewRomanPSMT" w:hAnsi="TimesNewRomanPSMT"/>
          <w:kern w:val="0"/>
          <w:sz w:val="24"/>
        </w:rPr>
        <w:t>0.5%-1%</w:t>
      </w:r>
      <w:r>
        <w:rPr>
          <w:rFonts w:ascii="宋体" w:hint="eastAsia"/>
          <w:kern w:val="0"/>
          <w:sz w:val="24"/>
        </w:rPr>
        <w:t>的经济处罚；</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TimesNewRomanPSMT" w:hAnsi="TimesNewRomanPSMT"/>
          <w:kern w:val="0"/>
          <w:sz w:val="24"/>
        </w:rPr>
        <w:t>6</w:t>
      </w:r>
      <w:r>
        <w:rPr>
          <w:rFonts w:ascii="宋体" w:hint="eastAsia"/>
          <w:kern w:val="0"/>
          <w:sz w:val="24"/>
        </w:rPr>
        <w:t>、对负有严重责任的董事，提请股东大会罢免。</w:t>
      </w:r>
    </w:p>
    <w:p w:rsidR="002D1E8B" w:rsidRDefault="002D1E8B">
      <w:pPr>
        <w:autoSpaceDE w:val="0"/>
        <w:autoSpaceDN w:val="0"/>
        <w:adjustRightInd w:val="0"/>
        <w:snapToGrid w:val="0"/>
        <w:spacing w:line="360" w:lineRule="auto"/>
        <w:ind w:firstLineChars="200" w:firstLine="480"/>
        <w:jc w:val="left"/>
        <w:rPr>
          <w:rFonts w:ascii="宋体"/>
          <w:kern w:val="0"/>
          <w:sz w:val="24"/>
          <w:lang w:eastAsia="zh-TW"/>
        </w:rPr>
      </w:pPr>
      <w:r>
        <w:rPr>
          <w:rFonts w:ascii="宋体" w:hint="eastAsia"/>
          <w:kern w:val="0"/>
          <w:sz w:val="24"/>
        </w:rPr>
        <w:t>对执行不力的董事、高级管理人员参照对负有责任的董事、高级管理人员给予相应处分。</w:t>
      </w:r>
    </w:p>
    <w:p w:rsidR="002D1E8B" w:rsidRDefault="002D1E8B">
      <w:pPr>
        <w:autoSpaceDE w:val="0"/>
        <w:autoSpaceDN w:val="0"/>
        <w:adjustRightInd w:val="0"/>
        <w:snapToGrid w:val="0"/>
        <w:spacing w:line="360" w:lineRule="auto"/>
        <w:ind w:firstLineChars="200" w:firstLine="480"/>
        <w:jc w:val="left"/>
        <w:rPr>
          <w:lang w:eastAsia="zh-TW"/>
        </w:rPr>
      </w:pPr>
      <w:r>
        <w:rPr>
          <w:rFonts w:ascii="宋体" w:hint="eastAsia"/>
          <w:kern w:val="0"/>
          <w:sz w:val="24"/>
        </w:rPr>
        <w:t>（三）董事会秘书按照公司《信息披露管理办法》的要求做好相关信息披露工作，及时向证券监管部门报告。</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jc w:val="center"/>
        <w:rPr>
          <w:rFonts w:ascii="宋体" w:hAnsi="宋体"/>
          <w:b/>
          <w:sz w:val="24"/>
          <w:szCs w:val="24"/>
          <w:lang w:eastAsia="zh-TW"/>
        </w:rPr>
      </w:pPr>
      <w:r>
        <w:rPr>
          <w:rFonts w:ascii="宋体" w:hAnsi="宋体" w:hint="eastAsia"/>
          <w:b/>
          <w:sz w:val="24"/>
          <w:szCs w:val="24"/>
        </w:rPr>
        <w:t>第十八</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财务会计制度及审计</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.1 </w:t>
      </w:r>
      <w:r w:rsidR="002D1E8B">
        <w:rPr>
          <w:rFonts w:ascii="宋体" w:hAnsi="宋体" w:hint="eastAsia"/>
          <w:sz w:val="24"/>
          <w:szCs w:val="24"/>
        </w:rPr>
        <w:t>公司依照法律、行政法规和国务院财政主管部门制定的中国会计准则的规定，制定本公司的财务会计制度。</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130</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.2 </w:t>
      </w:r>
      <w:r w:rsidR="002D1E8B">
        <w:rPr>
          <w:rFonts w:ascii="宋体" w:hAnsi="宋体" w:hint="eastAsia"/>
          <w:sz w:val="24"/>
          <w:szCs w:val="24"/>
        </w:rPr>
        <w:t>公司应当在每一会计年度终了时制作财务报告，并依法经审查验证。</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.3 </w:t>
      </w:r>
      <w:r w:rsidR="002D1E8B">
        <w:rPr>
          <w:rFonts w:ascii="宋体" w:hAnsi="宋体" w:hint="eastAsia"/>
          <w:sz w:val="24"/>
          <w:szCs w:val="24"/>
        </w:rPr>
        <w:t>公司会计年度采用公历日历年制，即每年公历一月一日起至十二月三十一日止为一个会计年度。</w:t>
      </w:r>
    </w:p>
    <w:p w:rsidR="002D1E8B" w:rsidRDefault="00651941">
      <w:pPr>
        <w:snapToGrid w:val="0"/>
        <w:spacing w:line="360" w:lineRule="auto"/>
        <w:rPr>
          <w:rFonts w:ascii="宋体" w:hAnsi="宋体"/>
          <w:sz w:val="24"/>
          <w:szCs w:val="24"/>
          <w:lang w:eastAsia="zh-TW"/>
        </w:rPr>
      </w:pPr>
      <w:r>
        <w:rPr>
          <w:rFonts w:ascii="宋体" w:hAnsi="宋体"/>
          <w:sz w:val="24"/>
          <w:szCs w:val="24"/>
        </w:rPr>
        <w:lastRenderedPageBreak/>
        <w:t>1</w:t>
      </w:r>
      <w:r>
        <w:rPr>
          <w:rFonts w:ascii="宋体" w:hAnsi="宋体" w:hint="eastAsia"/>
          <w:sz w:val="24"/>
          <w:szCs w:val="24"/>
        </w:rPr>
        <w:t>8</w:t>
      </w:r>
      <w:r w:rsidR="002D1E8B">
        <w:rPr>
          <w:rFonts w:ascii="宋体" w:hAnsi="宋体"/>
          <w:sz w:val="24"/>
          <w:szCs w:val="24"/>
        </w:rPr>
        <w:t xml:space="preserve">.4 </w:t>
      </w:r>
      <w:r w:rsidR="002D1E8B">
        <w:rPr>
          <w:rFonts w:ascii="宋体" w:hAnsi="宋体" w:hint="eastAsia"/>
          <w:sz w:val="24"/>
          <w:szCs w:val="24"/>
        </w:rPr>
        <w:t>公司采用为人民币为</w:t>
      </w:r>
      <w:proofErr w:type="gramStart"/>
      <w:r w:rsidR="002D1E8B">
        <w:rPr>
          <w:rFonts w:ascii="宋体" w:hAnsi="宋体" w:hint="eastAsia"/>
          <w:sz w:val="24"/>
          <w:szCs w:val="24"/>
        </w:rPr>
        <w:t>记帐</w:t>
      </w:r>
      <w:proofErr w:type="gramEnd"/>
      <w:r w:rsidR="002D1E8B">
        <w:rPr>
          <w:rFonts w:ascii="宋体" w:hAnsi="宋体" w:hint="eastAsia"/>
          <w:sz w:val="24"/>
          <w:szCs w:val="24"/>
        </w:rPr>
        <w:t>本位币，</w:t>
      </w:r>
      <w:proofErr w:type="gramStart"/>
      <w:r w:rsidR="002D1E8B">
        <w:rPr>
          <w:rFonts w:ascii="宋体" w:hAnsi="宋体" w:hint="eastAsia"/>
          <w:sz w:val="24"/>
          <w:szCs w:val="24"/>
        </w:rPr>
        <w:t>帐目</w:t>
      </w:r>
      <w:proofErr w:type="gramEnd"/>
      <w:r w:rsidR="002D1E8B">
        <w:rPr>
          <w:rFonts w:ascii="宋体" w:hAnsi="宋体" w:hint="eastAsia"/>
          <w:sz w:val="24"/>
          <w:szCs w:val="24"/>
        </w:rPr>
        <w:t>须用中文书写。</w:t>
      </w:r>
    </w:p>
    <w:p w:rsidR="002D1E8B" w:rsidRPr="00651941"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.5 </w:t>
      </w:r>
      <w:r w:rsidR="002D1E8B">
        <w:rPr>
          <w:rFonts w:ascii="宋体" w:hAnsi="宋体" w:hint="eastAsia"/>
          <w:sz w:val="24"/>
          <w:szCs w:val="24"/>
        </w:rPr>
        <w:t>公司董事会应当在每次股东年会上，向股东呈交有关法律、行政法规、地方政府及主管部门颁布的规范性文件所规定由公司准备的财务报告。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.6 </w:t>
      </w:r>
      <w:r w:rsidR="002D1E8B">
        <w:rPr>
          <w:rFonts w:ascii="宋体" w:hAnsi="宋体" w:hint="eastAsia"/>
          <w:sz w:val="24"/>
          <w:szCs w:val="24"/>
        </w:rPr>
        <w:t>公司的财务报告应当在召开股东大会年会的二十日以前置备于本公司，供股东查阅。公司的每个股东都有权得到本章中所提及的财务报告。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133</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公司至少应当在股东大会年会召开前二十一日将前述报告以邮资已付的邮件寄给每个境外上市外资股股东，</w:t>
      </w:r>
      <w:proofErr w:type="gramStart"/>
      <w:r>
        <w:rPr>
          <w:rFonts w:ascii="宋体" w:hAnsi="宋体" w:hint="eastAsia"/>
          <w:sz w:val="24"/>
          <w:szCs w:val="24"/>
        </w:rPr>
        <w:t>受件人</w:t>
      </w:r>
      <w:proofErr w:type="gramEnd"/>
      <w:r>
        <w:rPr>
          <w:rFonts w:ascii="宋体" w:hAnsi="宋体" w:hint="eastAsia"/>
          <w:sz w:val="24"/>
          <w:szCs w:val="24"/>
        </w:rPr>
        <w:t>地址以股东的名册登记的地址为准。</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5</w:t>
      </w:r>
      <w:r>
        <w:rPr>
          <w:rFonts w:ascii="宋体" w:hAnsi="宋体" w:hint="eastAsia"/>
          <w:b/>
          <w:sz w:val="24"/>
          <w:szCs w:val="24"/>
        </w:rPr>
        <w:t>；补充修改意见的函</w:t>
      </w:r>
      <w:r>
        <w:rPr>
          <w:rFonts w:ascii="宋体" w:hAnsi="宋体"/>
          <w:b/>
          <w:sz w:val="24"/>
          <w:szCs w:val="24"/>
        </w:rPr>
        <w:t>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.7 </w:t>
      </w:r>
      <w:r w:rsidR="002D1E8B">
        <w:rPr>
          <w:rFonts w:ascii="宋体" w:hAnsi="宋体" w:hint="eastAsia"/>
          <w:sz w:val="24"/>
          <w:szCs w:val="24"/>
        </w:rPr>
        <w:t>公司的财务报表除应当按中国会计准则及法规编制外，还应当按国际或者境外上市地会计准则编制。如按两种会计准则编制的财务报表有重要出入，应当在财务报表附注中加以注明。公司在分配有关会计年度的税后利润时，以前述两种财务报表中税后利润数较少者为准。</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.8 </w:t>
      </w:r>
      <w:r w:rsidR="002D1E8B">
        <w:rPr>
          <w:rFonts w:ascii="宋体" w:hAnsi="宋体" w:hint="eastAsia"/>
          <w:sz w:val="24"/>
          <w:szCs w:val="24"/>
        </w:rPr>
        <w:t>公司公布或者披露的季度财务报告、中期业绩、年度业绩或者财务资料应当按中国会计准则及法规编制，同时按国际或者境外上市地会计准则编制。</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（必备条款</w:t>
      </w:r>
      <w:r>
        <w:rPr>
          <w:rFonts w:ascii="宋体" w:hAnsi="宋体"/>
          <w:sz w:val="24"/>
          <w:szCs w:val="24"/>
        </w:rPr>
        <w:t>135</w:t>
      </w:r>
      <w:r>
        <w:rPr>
          <w:rFonts w:ascii="宋体" w:hAnsi="宋体" w:hint="eastAsia"/>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.9 </w:t>
      </w:r>
      <w:r w:rsidR="002D1E8B">
        <w:rPr>
          <w:rFonts w:ascii="宋体" w:hAnsi="宋体" w:hint="eastAsia"/>
          <w:sz w:val="24"/>
          <w:szCs w:val="24"/>
        </w:rPr>
        <w:t>公司每一会计年度公布四次财务报告，即在第一、第三季度结束后</w:t>
      </w:r>
      <w:r w:rsidR="002D1E8B">
        <w:rPr>
          <w:rFonts w:ascii="宋体" w:hAnsi="宋体"/>
          <w:sz w:val="24"/>
          <w:szCs w:val="24"/>
        </w:rPr>
        <w:t>30</w:t>
      </w:r>
      <w:r w:rsidR="002D1E8B">
        <w:rPr>
          <w:rFonts w:ascii="宋体" w:hAnsi="宋体" w:hint="eastAsia"/>
          <w:sz w:val="24"/>
          <w:szCs w:val="24"/>
        </w:rPr>
        <w:t>天内公布季度财务报告，在</w:t>
      </w:r>
      <w:proofErr w:type="gramStart"/>
      <w:r w:rsidR="002D1E8B">
        <w:rPr>
          <w:rFonts w:ascii="宋体" w:hAnsi="宋体" w:hint="eastAsia"/>
          <w:sz w:val="24"/>
          <w:szCs w:val="24"/>
        </w:rPr>
        <w:t>一</w:t>
      </w:r>
      <w:proofErr w:type="gramEnd"/>
      <w:r w:rsidR="002D1E8B">
        <w:rPr>
          <w:rFonts w:ascii="宋体" w:hAnsi="宋体" w:hint="eastAsia"/>
          <w:sz w:val="24"/>
          <w:szCs w:val="24"/>
        </w:rPr>
        <w:t>会计年度的前六个月结束后的</w:t>
      </w:r>
      <w:r w:rsidR="002D1E8B">
        <w:rPr>
          <w:rFonts w:ascii="宋体" w:hAnsi="宋体"/>
          <w:sz w:val="24"/>
          <w:szCs w:val="24"/>
        </w:rPr>
        <w:t>60</w:t>
      </w:r>
      <w:r w:rsidR="002D1E8B">
        <w:rPr>
          <w:rFonts w:ascii="宋体" w:hAnsi="宋体" w:hint="eastAsia"/>
          <w:sz w:val="24"/>
          <w:szCs w:val="24"/>
        </w:rPr>
        <w:t>天内公布中期财务报告，会计年度结束后的</w:t>
      </w:r>
      <w:r w:rsidR="002D1E8B">
        <w:rPr>
          <w:rFonts w:ascii="宋体" w:hAnsi="宋体"/>
          <w:sz w:val="24"/>
          <w:szCs w:val="24"/>
        </w:rPr>
        <w:t>120</w:t>
      </w:r>
      <w:r w:rsidR="002D1E8B">
        <w:rPr>
          <w:rFonts w:ascii="宋体" w:hAnsi="宋体" w:hint="eastAsia"/>
          <w:sz w:val="24"/>
          <w:szCs w:val="24"/>
        </w:rPr>
        <w:t>天内公布年度财务报告。</w:t>
      </w:r>
    </w:p>
    <w:p w:rsidR="002D1E8B" w:rsidRDefault="002D1E8B">
      <w:pPr>
        <w:snapToGrid w:val="0"/>
        <w:spacing w:line="360" w:lineRule="auto"/>
        <w:rPr>
          <w:rFonts w:ascii="宋体" w:hAnsi="宋体"/>
          <w:b/>
          <w:sz w:val="24"/>
          <w:szCs w:val="24"/>
          <w:lang w:eastAsia="zh-TW"/>
        </w:rPr>
      </w:pPr>
      <w:r>
        <w:rPr>
          <w:rFonts w:ascii="宋体" w:hAnsi="宋体"/>
          <w:b/>
          <w:sz w:val="24"/>
          <w:szCs w:val="24"/>
        </w:rPr>
        <w:t xml:space="preserve"> </w:t>
      </w:r>
      <w:r>
        <w:rPr>
          <w:rFonts w:ascii="宋体" w:hAnsi="宋体" w:hint="eastAsia"/>
          <w:b/>
          <w:sz w:val="24"/>
          <w:szCs w:val="24"/>
        </w:rPr>
        <w:t>（必备条款</w:t>
      </w:r>
      <w:r>
        <w:rPr>
          <w:rFonts w:ascii="宋体" w:hAnsi="宋体"/>
          <w:b/>
          <w:sz w:val="24"/>
          <w:szCs w:val="24"/>
        </w:rPr>
        <w:t>136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.10 </w:t>
      </w:r>
      <w:r w:rsidR="002D1E8B">
        <w:rPr>
          <w:rFonts w:ascii="宋体" w:hAnsi="宋体" w:hint="eastAsia"/>
          <w:sz w:val="24"/>
          <w:szCs w:val="24"/>
        </w:rPr>
        <w:t>公司除法定的会计</w:t>
      </w:r>
      <w:proofErr w:type="gramStart"/>
      <w:r w:rsidR="002D1E8B">
        <w:rPr>
          <w:rFonts w:ascii="宋体" w:hAnsi="宋体" w:hint="eastAsia"/>
          <w:sz w:val="24"/>
          <w:szCs w:val="24"/>
        </w:rPr>
        <w:t>帐册</w:t>
      </w:r>
      <w:proofErr w:type="gramEnd"/>
      <w:r w:rsidR="002D1E8B">
        <w:rPr>
          <w:rFonts w:ascii="宋体" w:hAnsi="宋体" w:hint="eastAsia"/>
          <w:sz w:val="24"/>
          <w:szCs w:val="24"/>
        </w:rPr>
        <w:t>外，不得另立会计</w:t>
      </w:r>
      <w:proofErr w:type="gramStart"/>
      <w:r w:rsidR="002D1E8B">
        <w:rPr>
          <w:rFonts w:ascii="宋体" w:hAnsi="宋体" w:hint="eastAsia"/>
          <w:sz w:val="24"/>
          <w:szCs w:val="24"/>
        </w:rPr>
        <w:t>帐册</w:t>
      </w:r>
      <w:proofErr w:type="gramEnd"/>
      <w:r w:rsidR="002D1E8B">
        <w:rPr>
          <w:rFonts w:ascii="宋体" w:hAnsi="宋体" w:hint="eastAsia"/>
          <w:sz w:val="24"/>
          <w:szCs w:val="24"/>
        </w:rPr>
        <w:t>。公司的会计</w:t>
      </w:r>
      <w:proofErr w:type="gramStart"/>
      <w:r w:rsidR="002D1E8B">
        <w:rPr>
          <w:rFonts w:ascii="宋体" w:hAnsi="宋体" w:hint="eastAsia"/>
          <w:sz w:val="24"/>
          <w:szCs w:val="24"/>
        </w:rPr>
        <w:t>帐册</w:t>
      </w:r>
      <w:proofErr w:type="gramEnd"/>
      <w:r w:rsidR="002D1E8B">
        <w:rPr>
          <w:rFonts w:ascii="宋体" w:hAnsi="宋体" w:hint="eastAsia"/>
          <w:sz w:val="24"/>
          <w:szCs w:val="24"/>
        </w:rPr>
        <w:t>可供董事及监事查阅。</w:t>
      </w:r>
      <w:r w:rsidR="002D1E8B">
        <w:rPr>
          <w:rFonts w:ascii="宋体" w:hAnsi="宋体" w:hint="eastAsia"/>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lastRenderedPageBreak/>
        <w:t>（必备条款</w:t>
      </w:r>
      <w:r>
        <w:rPr>
          <w:rFonts w:ascii="宋体" w:hAnsi="宋体"/>
          <w:b/>
          <w:sz w:val="24"/>
          <w:szCs w:val="24"/>
        </w:rPr>
        <w:t>137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.11 </w:t>
      </w:r>
      <w:r w:rsidR="002D1E8B">
        <w:rPr>
          <w:rFonts w:ascii="宋体" w:hAnsi="宋体" w:hint="eastAsia"/>
          <w:sz w:val="24"/>
          <w:szCs w:val="24"/>
        </w:rPr>
        <w:t>（</w:t>
      </w:r>
      <w:r w:rsidR="002D1E8B">
        <w:rPr>
          <w:rFonts w:ascii="宋体" w:hAnsi="宋体"/>
          <w:sz w:val="24"/>
          <w:szCs w:val="24"/>
        </w:rPr>
        <w:t>1</w:t>
      </w:r>
      <w:r w:rsidR="002D1E8B">
        <w:rPr>
          <w:rFonts w:ascii="宋体" w:hAnsi="宋体" w:hint="eastAsia"/>
          <w:sz w:val="24"/>
          <w:szCs w:val="24"/>
        </w:rPr>
        <w:t>）公司的季度财务报告、中期财务报告及年度财务报告完成后，须按照中国有关证券法律、法规及公司股票上市的证券交易所的规定办理有关手续及公告。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）就</w:t>
      </w:r>
      <w:r>
        <w:rPr>
          <w:rFonts w:ascii="宋体" w:hAnsi="宋体"/>
          <w:sz w:val="24"/>
          <w:szCs w:val="24"/>
        </w:rPr>
        <w:t>H</w:t>
      </w:r>
      <w:r>
        <w:rPr>
          <w:rFonts w:ascii="宋体" w:hAnsi="宋体" w:hint="eastAsia"/>
          <w:sz w:val="24"/>
          <w:szCs w:val="24"/>
        </w:rPr>
        <w:t>股股东而言，如</w:t>
      </w:r>
      <w:r>
        <w:rPr>
          <w:rFonts w:ascii="宋体" w:hAnsi="宋体"/>
          <w:sz w:val="24"/>
          <w:szCs w:val="24"/>
        </w:rPr>
        <w:t>H</w:t>
      </w:r>
      <w:r>
        <w:rPr>
          <w:rFonts w:ascii="宋体" w:hAnsi="宋体" w:hint="eastAsia"/>
          <w:sz w:val="24"/>
          <w:szCs w:val="24"/>
        </w:rPr>
        <w:t>股股东（</w:t>
      </w:r>
      <w:r>
        <w:rPr>
          <w:rFonts w:ascii="宋体" w:hAnsi="宋体"/>
          <w:sz w:val="24"/>
          <w:szCs w:val="24"/>
        </w:rPr>
        <w:t>“</w:t>
      </w:r>
      <w:r>
        <w:rPr>
          <w:rFonts w:ascii="宋体" w:hAnsi="宋体" w:hint="eastAsia"/>
          <w:sz w:val="24"/>
          <w:szCs w:val="24"/>
        </w:rPr>
        <w:t>同意</w:t>
      </w:r>
      <w:r>
        <w:rPr>
          <w:rFonts w:ascii="宋体" w:hAnsi="宋体"/>
          <w:sz w:val="24"/>
          <w:szCs w:val="24"/>
        </w:rPr>
        <w:t>H</w:t>
      </w:r>
      <w:r>
        <w:rPr>
          <w:rFonts w:ascii="宋体" w:hAnsi="宋体" w:hint="eastAsia"/>
          <w:sz w:val="24"/>
          <w:szCs w:val="24"/>
        </w:rPr>
        <w:t>股股东</w:t>
      </w:r>
      <w:r>
        <w:rPr>
          <w:rFonts w:ascii="宋体" w:hAnsi="宋体"/>
          <w:sz w:val="24"/>
          <w:szCs w:val="24"/>
        </w:rPr>
        <w:t>”</w:t>
      </w:r>
      <w:r>
        <w:rPr>
          <w:rFonts w:ascii="宋体" w:hAnsi="宋体" w:hint="eastAsia"/>
          <w:sz w:val="24"/>
          <w:szCs w:val="24"/>
        </w:rPr>
        <w:t>）同意把在本公司的电脑网络上发表的财务报告视为解除本公司根据香港联合交易所有限公司的规定送交有关文件的责任，则就每一位同意</w:t>
      </w:r>
      <w:r>
        <w:rPr>
          <w:rFonts w:ascii="宋体" w:hAnsi="宋体"/>
          <w:sz w:val="24"/>
          <w:szCs w:val="24"/>
        </w:rPr>
        <w:t>H</w:t>
      </w:r>
      <w:r>
        <w:rPr>
          <w:rFonts w:ascii="宋体" w:hAnsi="宋体" w:hint="eastAsia"/>
          <w:sz w:val="24"/>
          <w:szCs w:val="24"/>
        </w:rPr>
        <w:t>股股东而言，本公司按有关规定在本公司的电脑网络上发表有关财务报告将被视作解除本公司在第（</w:t>
      </w:r>
      <w:r>
        <w:rPr>
          <w:rFonts w:ascii="宋体" w:hAnsi="宋体"/>
          <w:sz w:val="24"/>
          <w:szCs w:val="24"/>
        </w:rPr>
        <w:t>1</w:t>
      </w:r>
      <w:r>
        <w:rPr>
          <w:rFonts w:ascii="宋体" w:hAnsi="宋体" w:hint="eastAsia"/>
          <w:sz w:val="24"/>
          <w:szCs w:val="24"/>
        </w:rPr>
        <w:t>）款下的责任。</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 xml:space="preserve">.12  </w:t>
      </w:r>
      <w:r w:rsidR="002D1E8B">
        <w:rPr>
          <w:rFonts w:ascii="宋体" w:hAnsi="宋体" w:cs="宋体" w:hint="eastAsia"/>
          <w:kern w:val="0"/>
          <w:sz w:val="24"/>
          <w:szCs w:val="24"/>
        </w:rPr>
        <w:t>公司实行内部审计制度，配备专职审计人员，对公司财务收支和经济活动进行内部审计监督。</w:t>
      </w:r>
    </w:p>
    <w:p w:rsidR="002D1E8B" w:rsidRPr="00651941" w:rsidRDefault="002D1E8B">
      <w:pPr>
        <w:snapToGrid w:val="0"/>
        <w:spacing w:line="360" w:lineRule="auto"/>
        <w:ind w:firstLineChars="196" w:firstLine="470"/>
        <w:rPr>
          <w:rFonts w:ascii="宋体" w:hAnsi="宋体" w:cs="宋体"/>
          <w:kern w:val="0"/>
          <w:sz w:val="24"/>
          <w:szCs w:val="24"/>
          <w:lang w:eastAsia="zh-TW"/>
        </w:rPr>
      </w:pPr>
    </w:p>
    <w:p w:rsidR="002D1E8B" w:rsidRDefault="00651941">
      <w:pPr>
        <w:snapToGrid w:val="0"/>
        <w:spacing w:line="360" w:lineRule="auto"/>
        <w:rPr>
          <w:rFonts w:ascii="宋体" w:hAnsi="宋体" w:cs="宋体"/>
          <w:kern w:val="0"/>
          <w:sz w:val="24"/>
          <w:szCs w:val="24"/>
          <w:lang w:eastAsia="zh-TW"/>
        </w:rPr>
      </w:pPr>
      <w:r>
        <w:rPr>
          <w:rFonts w:ascii="宋体" w:hAnsi="宋体"/>
          <w:sz w:val="24"/>
          <w:szCs w:val="24"/>
        </w:rPr>
        <w:t>1</w:t>
      </w:r>
      <w:r>
        <w:rPr>
          <w:rFonts w:ascii="宋体" w:hAnsi="宋体" w:hint="eastAsia"/>
          <w:sz w:val="24"/>
          <w:szCs w:val="24"/>
        </w:rPr>
        <w:t>8</w:t>
      </w:r>
      <w:r w:rsidR="002D1E8B">
        <w:rPr>
          <w:rFonts w:ascii="宋体" w:hAnsi="宋体"/>
          <w:sz w:val="24"/>
          <w:szCs w:val="24"/>
        </w:rPr>
        <w:t>.13</w:t>
      </w:r>
      <w:r w:rsidR="002D1E8B">
        <w:rPr>
          <w:rFonts w:ascii="宋体" w:hAnsi="宋体" w:cs="宋体"/>
          <w:kern w:val="0"/>
          <w:sz w:val="24"/>
          <w:szCs w:val="24"/>
        </w:rPr>
        <w:t xml:space="preserve">  </w:t>
      </w:r>
      <w:r w:rsidR="002D1E8B">
        <w:rPr>
          <w:rFonts w:ascii="宋体" w:hAnsi="宋体" w:cs="宋体" w:hint="eastAsia"/>
          <w:kern w:val="0"/>
          <w:sz w:val="24"/>
          <w:szCs w:val="24"/>
        </w:rPr>
        <w:t>公司内部审计制度和审计人员的职责，应当经董事会批准后实施。审计负责人向董事会负责并报告工作。</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jc w:val="center"/>
        <w:rPr>
          <w:rFonts w:ascii="宋体" w:hAnsi="宋体"/>
          <w:b/>
          <w:sz w:val="24"/>
          <w:szCs w:val="24"/>
          <w:lang w:eastAsia="zh-TW"/>
        </w:rPr>
      </w:pPr>
      <w:r>
        <w:rPr>
          <w:rFonts w:ascii="宋体" w:hAnsi="宋体" w:hint="eastAsia"/>
          <w:b/>
          <w:sz w:val="24"/>
          <w:szCs w:val="24"/>
        </w:rPr>
        <w:t>第十九</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利润分配</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 xml:space="preserve">.1 </w:t>
      </w:r>
      <w:r w:rsidR="002D1E8B">
        <w:rPr>
          <w:rFonts w:ascii="宋体" w:hAnsi="宋体" w:hint="eastAsia"/>
          <w:sz w:val="24"/>
          <w:szCs w:val="24"/>
        </w:rPr>
        <w:t>公司的税后利润，须按下列顺序分配：</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（一）弥补亏损；</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（二）提取法定公积金；</w:t>
      </w:r>
    </w:p>
    <w:p w:rsidR="002D1E8B" w:rsidRDefault="002D1E8B">
      <w:pPr>
        <w:snapToGrid w:val="0"/>
        <w:spacing w:line="360" w:lineRule="auto"/>
        <w:ind w:firstLineChars="200" w:firstLine="480"/>
        <w:rPr>
          <w:rFonts w:ascii="宋体" w:hAnsi="宋体"/>
          <w:sz w:val="24"/>
          <w:szCs w:val="24"/>
        </w:rPr>
      </w:pPr>
      <w:r>
        <w:rPr>
          <w:rFonts w:ascii="宋体" w:hAnsi="宋体" w:hint="eastAsia"/>
          <w:sz w:val="24"/>
          <w:szCs w:val="24"/>
        </w:rPr>
        <w:t>（三）提取法定公益金；</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（四）提取任意公积金；</w:t>
      </w:r>
    </w:p>
    <w:p w:rsidR="002D1E8B" w:rsidRDefault="002D1E8B">
      <w:pPr>
        <w:snapToGrid w:val="0"/>
        <w:spacing w:line="360" w:lineRule="auto"/>
        <w:ind w:firstLineChars="200" w:firstLine="480"/>
        <w:rPr>
          <w:rFonts w:ascii="宋体" w:hAnsi="宋体"/>
          <w:sz w:val="24"/>
          <w:szCs w:val="24"/>
        </w:rPr>
      </w:pPr>
      <w:r>
        <w:rPr>
          <w:rFonts w:ascii="宋体" w:hAnsi="宋体" w:hint="eastAsia"/>
          <w:sz w:val="24"/>
          <w:szCs w:val="24"/>
        </w:rPr>
        <w:t>（五）支付普通股股利。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本条第（四）至（五）项在</w:t>
      </w:r>
      <w:proofErr w:type="gramStart"/>
      <w:r>
        <w:rPr>
          <w:rFonts w:ascii="宋体" w:hAnsi="宋体" w:hint="eastAsia"/>
          <w:sz w:val="24"/>
          <w:szCs w:val="24"/>
        </w:rPr>
        <w:t>一</w:t>
      </w:r>
      <w:proofErr w:type="gramEnd"/>
      <w:r>
        <w:rPr>
          <w:rFonts w:ascii="宋体" w:hAnsi="宋体" w:hint="eastAsia"/>
          <w:sz w:val="24"/>
          <w:szCs w:val="24"/>
        </w:rPr>
        <w:t>年度的具体分配比例，由董事会视</w:t>
      </w:r>
      <w:proofErr w:type="gramStart"/>
      <w:r>
        <w:rPr>
          <w:rFonts w:ascii="宋体" w:hAnsi="宋体" w:hint="eastAsia"/>
          <w:sz w:val="24"/>
          <w:szCs w:val="24"/>
        </w:rPr>
        <w:t>乎公司</w:t>
      </w:r>
      <w:proofErr w:type="gramEnd"/>
      <w:r>
        <w:rPr>
          <w:rFonts w:ascii="宋体" w:hAnsi="宋体" w:hint="eastAsia"/>
          <w:sz w:val="24"/>
          <w:szCs w:val="24"/>
        </w:rPr>
        <w:t>经营状况和发展需要制订，并经股东大会审批。</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eastAsia="PMingLiU" w:hAnsi="宋体" w:cs="宋体"/>
          <w:kern w:val="0"/>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.2</w:t>
      </w:r>
      <w:r w:rsidR="002D1E8B">
        <w:rPr>
          <w:rFonts w:ascii="宋体" w:hAnsi="宋体"/>
          <w:sz w:val="24"/>
          <w:szCs w:val="24"/>
        </w:rPr>
        <w:tab/>
      </w:r>
      <w:r w:rsidR="002D1E8B">
        <w:rPr>
          <w:rFonts w:ascii="宋体" w:hAnsi="宋体" w:cs="宋体" w:hint="eastAsia"/>
          <w:kern w:val="0"/>
          <w:sz w:val="24"/>
          <w:szCs w:val="24"/>
        </w:rPr>
        <w:t>公司满足以下条件时，应以现金或其它股利分配形式对本年利润进行分</w:t>
      </w:r>
      <w:r w:rsidR="002D1E8B">
        <w:rPr>
          <w:rFonts w:ascii="宋体" w:hAnsi="宋体" w:cs="宋体" w:hint="eastAsia"/>
          <w:kern w:val="0"/>
          <w:sz w:val="24"/>
          <w:szCs w:val="24"/>
        </w:rPr>
        <w:lastRenderedPageBreak/>
        <w:t>配：</w:t>
      </w:r>
    </w:p>
    <w:p w:rsidR="002D1E8B" w:rsidRDefault="002D1E8B">
      <w:pPr>
        <w:tabs>
          <w:tab w:val="left" w:pos="540"/>
        </w:tabs>
        <w:snapToGrid w:val="0"/>
        <w:spacing w:line="360" w:lineRule="auto"/>
        <w:ind w:left="540"/>
        <w:rPr>
          <w:rFonts w:ascii="宋体" w:eastAsia="PMingLiU" w:hAnsi="宋体" w:cs="宋体"/>
          <w:kern w:val="0"/>
          <w:sz w:val="24"/>
          <w:szCs w:val="24"/>
          <w:lang w:eastAsia="zh-TW"/>
        </w:rPr>
      </w:pPr>
      <w:r>
        <w:rPr>
          <w:rFonts w:ascii="宋体" w:hAnsi="宋体" w:cs="宋体" w:hint="eastAsia"/>
          <w:kern w:val="0"/>
          <w:sz w:val="24"/>
          <w:szCs w:val="24"/>
        </w:rPr>
        <w:t>（一）</w:t>
      </w:r>
      <w:r>
        <w:rPr>
          <w:rFonts w:ascii="宋体" w:hAnsi="宋体" w:hint="eastAsia"/>
          <w:sz w:val="24"/>
          <w:szCs w:val="24"/>
        </w:rPr>
        <w:t>公司当</w:t>
      </w:r>
      <w:r>
        <w:rPr>
          <w:rFonts w:ascii="宋体" w:hAnsi="宋体" w:cs="宋体" w:hint="eastAsia"/>
          <w:kern w:val="0"/>
          <w:sz w:val="24"/>
          <w:szCs w:val="24"/>
        </w:rPr>
        <w:t>年有利润；</w:t>
      </w:r>
    </w:p>
    <w:p w:rsidR="002D1E8B" w:rsidRDefault="002D1E8B">
      <w:pPr>
        <w:tabs>
          <w:tab w:val="left" w:pos="540"/>
        </w:tabs>
        <w:snapToGrid w:val="0"/>
        <w:spacing w:line="360" w:lineRule="auto"/>
        <w:ind w:left="540"/>
        <w:rPr>
          <w:rFonts w:ascii="宋体" w:eastAsia="PMingLiU" w:hAnsi="宋体" w:cs="宋体"/>
          <w:kern w:val="0"/>
          <w:sz w:val="24"/>
          <w:szCs w:val="24"/>
          <w:lang w:eastAsia="zh-TW"/>
        </w:rPr>
      </w:pPr>
      <w:r>
        <w:rPr>
          <w:rFonts w:ascii="宋体" w:hAnsi="宋体" w:cs="宋体" w:hint="eastAsia"/>
          <w:kern w:val="0"/>
          <w:sz w:val="24"/>
          <w:szCs w:val="24"/>
        </w:rPr>
        <w:t>（二）已弥补和结转递延亏损；</w:t>
      </w:r>
    </w:p>
    <w:p w:rsidR="002D1E8B" w:rsidRDefault="002D1E8B">
      <w:pPr>
        <w:tabs>
          <w:tab w:val="left" w:pos="540"/>
        </w:tabs>
        <w:snapToGrid w:val="0"/>
        <w:spacing w:line="360" w:lineRule="auto"/>
        <w:ind w:left="540"/>
        <w:rPr>
          <w:rFonts w:ascii="宋体" w:eastAsia="PMingLiU" w:hAnsi="宋体" w:cs="宋体"/>
          <w:kern w:val="0"/>
          <w:sz w:val="24"/>
          <w:szCs w:val="24"/>
          <w:lang w:eastAsia="zh-TW"/>
        </w:rPr>
      </w:pPr>
      <w:r>
        <w:rPr>
          <w:rFonts w:ascii="宋体" w:hAnsi="宋体" w:cs="宋体" w:hint="eastAsia"/>
          <w:kern w:val="0"/>
          <w:sz w:val="24"/>
          <w:szCs w:val="24"/>
        </w:rPr>
        <w:t>（三）已按章程要求足额提取法定公</w:t>
      </w:r>
      <w:r>
        <w:rPr>
          <w:rFonts w:ascii="宋体" w:hAnsi="宋体" w:hint="eastAsia"/>
          <w:sz w:val="24"/>
          <w:szCs w:val="24"/>
        </w:rPr>
        <w:t>积金。</w:t>
      </w:r>
    </w:p>
    <w:p w:rsidR="002D1E8B" w:rsidRDefault="002D1E8B">
      <w:pPr>
        <w:snapToGrid w:val="0"/>
        <w:spacing w:line="360" w:lineRule="auto"/>
        <w:rPr>
          <w:rFonts w:ascii="宋体" w:eastAsia="PMingLiU" w:hAnsi="宋体" w:cs="宋体"/>
          <w:kern w:val="0"/>
          <w:sz w:val="24"/>
          <w:szCs w:val="24"/>
          <w:lang w:eastAsia="zh-TW"/>
        </w:rPr>
      </w:pPr>
      <w:r>
        <w:rPr>
          <w:rFonts w:ascii="宋体" w:eastAsia="PMingLiU" w:hAnsi="宋体" w:cs="宋体"/>
          <w:kern w:val="0"/>
          <w:sz w:val="24"/>
          <w:szCs w:val="24"/>
          <w:lang w:val="en-GB"/>
        </w:rPr>
        <w:tab/>
      </w:r>
      <w:r>
        <w:rPr>
          <w:rFonts w:ascii="宋体" w:hAnsi="宋体" w:cs="宋体" w:hint="eastAsia"/>
          <w:kern w:val="0"/>
          <w:sz w:val="24"/>
          <w:szCs w:val="24"/>
        </w:rPr>
        <w:t>公司在未弥补亏损，提取法定公积金和法定公益金前，不得分发股利。公司不须为股利向股东支付利息，但到期公司尚未支付股利的除外。</w:t>
      </w:r>
    </w:p>
    <w:p w:rsidR="002D1E8B" w:rsidRDefault="002D1E8B">
      <w:pPr>
        <w:snapToGrid w:val="0"/>
        <w:spacing w:line="360" w:lineRule="auto"/>
        <w:rPr>
          <w:rFonts w:ascii="宋体" w:hAnsi="宋体"/>
          <w:sz w:val="24"/>
          <w:szCs w:val="24"/>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 xml:space="preserve">.3 </w:t>
      </w:r>
      <w:r w:rsidR="002D1E8B">
        <w:rPr>
          <w:rFonts w:ascii="宋体" w:hAnsi="宋体" w:hint="eastAsia"/>
          <w:sz w:val="24"/>
          <w:szCs w:val="24"/>
        </w:rPr>
        <w:t>公司须提取税后利润的百分之十作为法定公积金。法定公积金累计额已达公司注册资本的百分五十以上的，可以不再提取。</w:t>
      </w:r>
    </w:p>
    <w:p w:rsidR="002D1E8B" w:rsidRDefault="002D1E8B">
      <w:pPr>
        <w:snapToGrid w:val="0"/>
        <w:spacing w:line="360" w:lineRule="auto"/>
        <w:ind w:firstLineChars="196" w:firstLine="470"/>
        <w:rPr>
          <w:rFonts w:ascii="宋体" w:eastAsia="PMingLiU" w:hAnsi="宋体" w:cs="宋体"/>
          <w:kern w:val="0"/>
          <w:sz w:val="24"/>
          <w:szCs w:val="24"/>
          <w:lang w:val="en-GB" w:eastAsia="zh-TW"/>
        </w:rPr>
      </w:pPr>
      <w:r>
        <w:rPr>
          <w:rFonts w:ascii="宋体" w:hAnsi="宋体" w:cs="宋体" w:hint="eastAsia"/>
          <w:kern w:val="0"/>
          <w:sz w:val="24"/>
          <w:szCs w:val="24"/>
        </w:rPr>
        <w:t>股东大会违反前款规定，在公司弥补亏损和提取法定公积金之前向股东分配利润的，股东必须将违反规定分配的利润退还公司。</w:t>
      </w:r>
    </w:p>
    <w:p w:rsidR="002D1E8B" w:rsidRDefault="002D1E8B">
      <w:pPr>
        <w:snapToGrid w:val="0"/>
        <w:spacing w:line="360" w:lineRule="auto"/>
        <w:ind w:firstLineChars="196" w:firstLine="470"/>
        <w:rPr>
          <w:rFonts w:ascii="宋体" w:hAnsi="宋体" w:cs="宋体"/>
          <w:kern w:val="0"/>
          <w:sz w:val="24"/>
          <w:szCs w:val="24"/>
          <w:lang w:eastAsia="zh-TW"/>
        </w:rPr>
      </w:pPr>
      <w:r>
        <w:rPr>
          <w:rFonts w:ascii="宋体" w:hAnsi="宋体" w:cs="宋体" w:hint="eastAsia"/>
          <w:kern w:val="0"/>
          <w:sz w:val="24"/>
          <w:szCs w:val="24"/>
        </w:rPr>
        <w:t>公司持有的本公司股份不参与分配利润。</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 xml:space="preserve">.4 </w:t>
      </w:r>
      <w:r w:rsidR="002D1E8B">
        <w:rPr>
          <w:rFonts w:ascii="宋体" w:hAnsi="宋体" w:hint="eastAsia"/>
          <w:sz w:val="24"/>
          <w:szCs w:val="24"/>
        </w:rPr>
        <w:t>公司应按照股东大会决议从公司税后利润中另外提取任意公积金。</w:t>
      </w:r>
    </w:p>
    <w:p w:rsidR="002D1E8B" w:rsidRPr="00651941"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 xml:space="preserve">.5 </w:t>
      </w:r>
      <w:r w:rsidR="002D1E8B">
        <w:rPr>
          <w:rFonts w:ascii="宋体" w:hAnsi="宋体" w:hint="eastAsia"/>
          <w:sz w:val="24"/>
          <w:szCs w:val="24"/>
        </w:rPr>
        <w:t>资本公积金包括下列款项：</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（一）超过股票面额发行所得的溢价款；</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（二）国务院财政主管部门规定列入资本公积金的其它收入。</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138</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2D1E8B">
        <w:rPr>
          <w:rFonts w:ascii="宋体" w:hAnsi="宋体"/>
          <w:sz w:val="24"/>
          <w:szCs w:val="24"/>
        </w:rPr>
        <w:t xml:space="preserve">.6 </w:t>
      </w:r>
      <w:r w:rsidR="002D1E8B">
        <w:rPr>
          <w:rFonts w:ascii="宋体" w:hAnsi="宋体" w:hint="eastAsia"/>
          <w:sz w:val="24"/>
          <w:szCs w:val="24"/>
        </w:rPr>
        <w:t>公司的公积金包括法定公积金，任意公积金及资本公积金。公积金可用于以下用途：</w:t>
      </w:r>
    </w:p>
    <w:p w:rsidR="002D1E8B" w:rsidRDefault="002D1E8B">
      <w:pPr>
        <w:tabs>
          <w:tab w:val="left" w:pos="540"/>
        </w:tabs>
        <w:snapToGrid w:val="0"/>
        <w:spacing w:line="360" w:lineRule="auto"/>
        <w:ind w:left="540"/>
        <w:rPr>
          <w:rFonts w:ascii="宋体" w:hAnsi="宋体"/>
          <w:sz w:val="24"/>
          <w:szCs w:val="24"/>
          <w:lang w:eastAsia="zh-TW"/>
        </w:rPr>
      </w:pPr>
      <w:r>
        <w:rPr>
          <w:rFonts w:ascii="宋体" w:hAnsi="宋体" w:hint="eastAsia"/>
          <w:sz w:val="24"/>
          <w:szCs w:val="24"/>
        </w:rPr>
        <w:t>（一）弥补亏损；</w:t>
      </w:r>
    </w:p>
    <w:p w:rsidR="002D1E8B" w:rsidRDefault="002D1E8B">
      <w:pPr>
        <w:tabs>
          <w:tab w:val="left" w:pos="540"/>
        </w:tabs>
        <w:snapToGrid w:val="0"/>
        <w:spacing w:line="360" w:lineRule="auto"/>
        <w:ind w:left="540"/>
        <w:rPr>
          <w:rFonts w:ascii="宋体" w:hAnsi="宋体"/>
          <w:sz w:val="24"/>
          <w:szCs w:val="24"/>
          <w:lang w:eastAsia="zh-TW"/>
        </w:rPr>
      </w:pPr>
      <w:r>
        <w:rPr>
          <w:rFonts w:ascii="宋体" w:hAnsi="宋体" w:hint="eastAsia"/>
          <w:sz w:val="24"/>
          <w:szCs w:val="24"/>
        </w:rPr>
        <w:t>（二）扩大公司生产经营；及</w:t>
      </w:r>
    </w:p>
    <w:p w:rsidR="002D1E8B" w:rsidRDefault="002D1E8B">
      <w:pPr>
        <w:snapToGrid w:val="0"/>
        <w:spacing w:line="360" w:lineRule="auto"/>
        <w:ind w:firstLine="540"/>
        <w:rPr>
          <w:rFonts w:ascii="宋体" w:hAnsi="宋体"/>
          <w:sz w:val="24"/>
          <w:szCs w:val="24"/>
          <w:lang w:eastAsia="zh-TW"/>
        </w:rPr>
      </w:pPr>
      <w:r>
        <w:rPr>
          <w:rFonts w:ascii="宋体" w:hAnsi="宋体" w:hint="eastAsia"/>
          <w:sz w:val="24"/>
          <w:szCs w:val="24"/>
        </w:rPr>
        <w:t>（三）转为增加公司资本。公司经股东大会特别决议可将公积金转为公司资本，并按股东原有股份比例派发红股或者增加每股面值。但法定公积金转为资本时，所留存的该项公积金数额不得少于注册资本的百分之二十五。</w:t>
      </w:r>
    </w:p>
    <w:p w:rsidR="002D1E8B" w:rsidRDefault="002D1E8B">
      <w:pPr>
        <w:snapToGrid w:val="0"/>
        <w:spacing w:line="360" w:lineRule="auto"/>
        <w:rPr>
          <w:rFonts w:ascii="宋体" w:hAnsi="宋体"/>
          <w:sz w:val="24"/>
          <w:szCs w:val="24"/>
          <w:lang w:eastAsia="zh-TW"/>
        </w:rPr>
      </w:pPr>
    </w:p>
    <w:p w:rsidR="00223B65" w:rsidRPr="00223B65" w:rsidRDefault="00651941" w:rsidP="00223B65">
      <w:pPr>
        <w:snapToGrid w:val="0"/>
        <w:spacing w:line="360" w:lineRule="auto"/>
        <w:rPr>
          <w:rFonts w:ascii="宋体" w:hAnsi="宋体"/>
          <w:sz w:val="24"/>
          <w:szCs w:val="24"/>
        </w:rPr>
      </w:pPr>
      <w:r>
        <w:rPr>
          <w:rFonts w:ascii="宋体" w:hAnsi="宋体"/>
          <w:sz w:val="24"/>
          <w:szCs w:val="24"/>
        </w:rPr>
        <w:t>1</w:t>
      </w:r>
      <w:r>
        <w:rPr>
          <w:rFonts w:ascii="宋体" w:hAnsi="宋体" w:hint="eastAsia"/>
          <w:sz w:val="24"/>
          <w:szCs w:val="24"/>
        </w:rPr>
        <w:t>9</w:t>
      </w:r>
      <w:r w:rsidR="002D1E8B">
        <w:rPr>
          <w:rFonts w:ascii="宋体" w:hAnsi="宋体"/>
          <w:sz w:val="24"/>
          <w:szCs w:val="24"/>
        </w:rPr>
        <w:t>.7</w:t>
      </w:r>
      <w:r w:rsidR="00223B65" w:rsidRPr="00223B65">
        <w:rPr>
          <w:rFonts w:ascii="宋体" w:hAnsi="宋体" w:hint="eastAsia"/>
          <w:sz w:val="24"/>
          <w:szCs w:val="24"/>
        </w:rPr>
        <w:t>公司利润分配事项的决策程序：</w:t>
      </w:r>
    </w:p>
    <w:p w:rsidR="00223B65" w:rsidRPr="00223B65" w:rsidRDefault="00223B65" w:rsidP="00D258AD">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（一） 在不违反第</w:t>
      </w:r>
      <w:r w:rsidR="007C54FD">
        <w:rPr>
          <w:rFonts w:ascii="宋体" w:hAnsi="宋体" w:hint="eastAsia"/>
          <w:sz w:val="24"/>
          <w:szCs w:val="24"/>
        </w:rPr>
        <w:t>19</w:t>
      </w:r>
      <w:r w:rsidRPr="00223B65">
        <w:rPr>
          <w:rFonts w:ascii="宋体" w:hAnsi="宋体" w:hint="eastAsia"/>
          <w:sz w:val="24"/>
          <w:szCs w:val="24"/>
        </w:rPr>
        <w:t>.3条、1</w:t>
      </w:r>
      <w:r w:rsidR="007C54FD">
        <w:rPr>
          <w:rFonts w:ascii="宋体" w:hAnsi="宋体" w:hint="eastAsia"/>
          <w:sz w:val="24"/>
          <w:szCs w:val="24"/>
        </w:rPr>
        <w:t>9</w:t>
      </w:r>
      <w:r w:rsidRPr="00223B65">
        <w:rPr>
          <w:rFonts w:ascii="宋体" w:hAnsi="宋体" w:hint="eastAsia"/>
          <w:sz w:val="24"/>
          <w:szCs w:val="24"/>
        </w:rPr>
        <w:t>.4条及1</w:t>
      </w:r>
      <w:r w:rsidR="007C54FD">
        <w:rPr>
          <w:rFonts w:ascii="宋体" w:hAnsi="宋体" w:hint="eastAsia"/>
          <w:sz w:val="24"/>
          <w:szCs w:val="24"/>
        </w:rPr>
        <w:t>9</w:t>
      </w:r>
      <w:r w:rsidRPr="00223B65">
        <w:rPr>
          <w:rFonts w:ascii="宋体" w:hAnsi="宋体" w:hint="eastAsia"/>
          <w:sz w:val="24"/>
          <w:szCs w:val="24"/>
        </w:rPr>
        <w:t>.6条的限制下，公司每年利润分</w:t>
      </w:r>
      <w:r w:rsidRPr="00223B65">
        <w:rPr>
          <w:rFonts w:ascii="宋体" w:hAnsi="宋体" w:hint="eastAsia"/>
          <w:sz w:val="24"/>
          <w:szCs w:val="24"/>
        </w:rPr>
        <w:lastRenderedPageBreak/>
        <w:t>配预案由公司董事会结合公司章程的规定、盈利情况、资金供给和需求情况提出、拟订。董事会审议现金分红具体方案时，应当认真研究和论证公司现金分红的时机、条件和最低比例、调整的条件及其决策程序要求等事宜。独立董事应对利润分配预案发表明确的独立意见。利润分配预案经董事会审议通过后提交股东大会审议批准并实施。</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二）公司董事会审议现金分红具体方案时，应当认真研究和深入论证公司现金分红的时机、条件和最低比例等事宜，独立董事应当发表明确意见。独立董事可以征集中小股东的意见，提出现金分红提案，并直接提交董事会审议。</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三）公司在召开审议分红预案的股东大会时应提供充分渠道鼓励股东特别是中小股东出席会议并行使表决权。股东大会对股利分配方案进行审议时，公司应当主动与股东特别是中小股东进行沟通和交流，充分听取中小股东的利益和诉求，并及时答复中小股东关心的问题。</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四）对报告期盈利但公司董事会未做出现金利润分配预案的，应当在定期报告中披露未分红的原因、未用于分红的资金留存公司的用途以及预计收益情况，董事会会议的审议和表决情况，独立董事应当对此发表独立意见。</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五）公司根据生产经营情况、投资规划和长期发展等需要调整或变更章程规定的利润分配政策、制定或调整股东回报规划的，应从保护股东权益出发，由董事会进行详细论证，由独立董事发表明确意见，并提交股东大会审议，并经出席股东大会的股东所持表决权的2/3以上通过。公司应当在定期报告中详细披露现金分红政策的制定及执行情况。对现金分红政策进行调整或变更的，还应对调整或变更的条件及程序是否合</w:t>
      </w:r>
      <w:proofErr w:type="gramStart"/>
      <w:r w:rsidRPr="00223B65">
        <w:rPr>
          <w:rFonts w:ascii="宋体" w:hAnsi="宋体" w:hint="eastAsia"/>
          <w:sz w:val="24"/>
          <w:szCs w:val="24"/>
        </w:rPr>
        <w:t>规</w:t>
      </w:r>
      <w:proofErr w:type="gramEnd"/>
      <w:r w:rsidRPr="00223B65">
        <w:rPr>
          <w:rFonts w:ascii="宋体" w:hAnsi="宋体" w:hint="eastAsia"/>
          <w:sz w:val="24"/>
          <w:szCs w:val="24"/>
        </w:rPr>
        <w:t>和透明等进行详细说明。</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(六)公司监事会对董事会执行现金分红政策和股东回报规划以及是否履行相应决策程序和信息披露等情况进行监督。监事会发现董事会存在以下情形之一的，应当发表明确意见，并督促其及时改正：</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1、未严格执行现金分红政策和股东回报规划；</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2、未严格履行现金分红相应决策程序；</w:t>
      </w:r>
    </w:p>
    <w:p w:rsidR="00223B65" w:rsidRPr="00223B65"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3、未能真实、准确、完整披露现金分红政策及其执行情况。</w:t>
      </w:r>
    </w:p>
    <w:p w:rsidR="002D1E8B" w:rsidRDefault="00223B65" w:rsidP="00223B65">
      <w:pPr>
        <w:snapToGrid w:val="0"/>
        <w:spacing w:line="360" w:lineRule="auto"/>
        <w:rPr>
          <w:rFonts w:ascii="宋体" w:hAnsi="宋体"/>
          <w:sz w:val="24"/>
          <w:szCs w:val="24"/>
        </w:rPr>
      </w:pPr>
      <w:r>
        <w:rPr>
          <w:rFonts w:ascii="宋体" w:hAnsi="宋体" w:hint="eastAsia"/>
          <w:sz w:val="24"/>
          <w:szCs w:val="24"/>
        </w:rPr>
        <w:t xml:space="preserve"> </w:t>
      </w:r>
      <w:r w:rsidRPr="00223B65">
        <w:rPr>
          <w:rFonts w:ascii="宋体" w:hAnsi="宋体" w:hint="eastAsia"/>
          <w:sz w:val="24"/>
          <w:szCs w:val="24"/>
        </w:rPr>
        <w:t>（七）公司鼓励中小投资者和机构投资者依据有关规定参与公司利润分配事项的决策。</w:t>
      </w:r>
    </w:p>
    <w:p w:rsidR="00223B65" w:rsidRPr="00223B65" w:rsidRDefault="00223B65" w:rsidP="00223B65">
      <w:pPr>
        <w:snapToGrid w:val="0"/>
        <w:spacing w:line="360" w:lineRule="auto"/>
        <w:rPr>
          <w:rFonts w:ascii="宋体" w:hAnsi="宋体"/>
          <w:sz w:val="24"/>
          <w:szCs w:val="24"/>
        </w:rPr>
      </w:pPr>
    </w:p>
    <w:p w:rsidR="006D0819" w:rsidRPr="003F66D9" w:rsidRDefault="00651941" w:rsidP="006D0819">
      <w:pPr>
        <w:snapToGrid w:val="0"/>
        <w:spacing w:line="360" w:lineRule="auto"/>
        <w:rPr>
          <w:rFonts w:ascii="宋体" w:hAnsi="宋体"/>
          <w:b/>
          <w:sz w:val="24"/>
          <w:szCs w:val="24"/>
          <w:lang w:eastAsia="zh-TW"/>
        </w:rPr>
      </w:pPr>
      <w:r>
        <w:rPr>
          <w:rFonts w:ascii="宋体" w:hAnsi="宋体"/>
          <w:sz w:val="24"/>
          <w:szCs w:val="24"/>
        </w:rPr>
        <w:lastRenderedPageBreak/>
        <w:t>1</w:t>
      </w:r>
      <w:r>
        <w:rPr>
          <w:rFonts w:ascii="宋体" w:hAnsi="宋体" w:hint="eastAsia"/>
          <w:sz w:val="24"/>
          <w:szCs w:val="24"/>
        </w:rPr>
        <w:t>9</w:t>
      </w:r>
      <w:r w:rsidR="002D1E8B">
        <w:rPr>
          <w:rFonts w:ascii="宋体" w:hAnsi="宋体"/>
          <w:sz w:val="24"/>
          <w:szCs w:val="24"/>
        </w:rPr>
        <w:t>.8</w:t>
      </w:r>
      <w:r w:rsidR="003F66D9">
        <w:rPr>
          <w:rFonts w:ascii="宋体" w:hAnsi="宋体"/>
          <w:b/>
          <w:sz w:val="24"/>
          <w:szCs w:val="24"/>
          <w:lang w:eastAsia="zh-TW"/>
        </w:rPr>
        <w:t xml:space="preserve"> </w:t>
      </w:r>
      <w:r w:rsidR="006D0819" w:rsidRPr="006D0819">
        <w:rPr>
          <w:rFonts w:ascii="宋体" w:hAnsi="宋体" w:hint="eastAsia"/>
          <w:sz w:val="24"/>
          <w:szCs w:val="24"/>
        </w:rPr>
        <w:t>公司利润分配政策：</w:t>
      </w:r>
    </w:p>
    <w:p w:rsidR="006D0819" w:rsidRPr="006D0819" w:rsidRDefault="003F66D9" w:rsidP="006D0819">
      <w:pPr>
        <w:snapToGrid w:val="0"/>
        <w:spacing w:line="360" w:lineRule="auto"/>
        <w:rPr>
          <w:rFonts w:ascii="宋体" w:hAnsi="宋体"/>
          <w:sz w:val="24"/>
          <w:szCs w:val="24"/>
        </w:rPr>
      </w:pPr>
      <w:r>
        <w:rPr>
          <w:rFonts w:ascii="宋体" w:hAnsi="宋体" w:hint="eastAsia"/>
          <w:sz w:val="24"/>
          <w:szCs w:val="24"/>
        </w:rPr>
        <w:t xml:space="preserve">  </w:t>
      </w:r>
      <w:r w:rsidR="006D0819" w:rsidRPr="006D0819">
        <w:rPr>
          <w:rFonts w:ascii="宋体" w:hAnsi="宋体" w:hint="eastAsia"/>
          <w:sz w:val="24"/>
          <w:szCs w:val="24"/>
        </w:rPr>
        <w:t>（一）公司实行持续、稳定的利润分配政策，公司利润分配应重视对投资者的合理投资回报，并兼顾公司的可持续发展。公司利润分配不得超过累计可供分配利润的范围，不得损害公司持续经营能力。公司股东大会对利润分配方案</w:t>
      </w:r>
      <w:proofErr w:type="gramStart"/>
      <w:r w:rsidR="006D0819" w:rsidRPr="006D0819">
        <w:rPr>
          <w:rFonts w:ascii="宋体" w:hAnsi="宋体" w:hint="eastAsia"/>
          <w:sz w:val="24"/>
          <w:szCs w:val="24"/>
        </w:rPr>
        <w:t>作出</w:t>
      </w:r>
      <w:proofErr w:type="gramEnd"/>
      <w:r w:rsidR="006D0819" w:rsidRPr="006D0819">
        <w:rPr>
          <w:rFonts w:ascii="宋体" w:hAnsi="宋体" w:hint="eastAsia"/>
          <w:sz w:val="24"/>
          <w:szCs w:val="24"/>
        </w:rPr>
        <w:t>决议后，公司董事会须在股东大会召开后2个月内完成股利（或股份）的派发事项。</w:t>
      </w:r>
    </w:p>
    <w:p w:rsidR="006D0819" w:rsidRPr="006D0819" w:rsidRDefault="003F66D9" w:rsidP="006D0819">
      <w:pPr>
        <w:snapToGrid w:val="0"/>
        <w:spacing w:line="360" w:lineRule="auto"/>
        <w:rPr>
          <w:rFonts w:ascii="宋体" w:hAnsi="宋体"/>
          <w:sz w:val="24"/>
          <w:szCs w:val="24"/>
        </w:rPr>
      </w:pPr>
      <w:r>
        <w:rPr>
          <w:rFonts w:ascii="宋体" w:hAnsi="宋体" w:hint="eastAsia"/>
          <w:sz w:val="24"/>
          <w:szCs w:val="24"/>
        </w:rPr>
        <w:t xml:space="preserve">   </w:t>
      </w:r>
      <w:r w:rsidR="006D0819" w:rsidRPr="006D0819">
        <w:rPr>
          <w:rFonts w:ascii="宋体" w:hAnsi="宋体" w:hint="eastAsia"/>
          <w:sz w:val="24"/>
          <w:szCs w:val="24"/>
        </w:rPr>
        <w:t>（二）公司可以采取现金、股票或者现金与股票相结合的方式分配股利。公司在盈利且现金能够满足公司持续经营和长期发展的前提下，应积极、优先采取现金方式分配股利。普通股的股利或其它分派须以人民币宣派及订值。内资股的股利或其它现金分派应以人民币支付。</w:t>
      </w:r>
    </w:p>
    <w:p w:rsidR="006D0819" w:rsidRPr="006D0819" w:rsidRDefault="003F66D9" w:rsidP="006D0819">
      <w:pPr>
        <w:snapToGrid w:val="0"/>
        <w:spacing w:line="360" w:lineRule="auto"/>
        <w:rPr>
          <w:rFonts w:ascii="宋体" w:hAnsi="宋体"/>
          <w:sz w:val="24"/>
          <w:szCs w:val="24"/>
        </w:rPr>
      </w:pPr>
      <w:r>
        <w:rPr>
          <w:rFonts w:ascii="宋体" w:hAnsi="宋体" w:hint="eastAsia"/>
          <w:sz w:val="24"/>
          <w:szCs w:val="24"/>
        </w:rPr>
        <w:t xml:space="preserve">  </w:t>
      </w:r>
      <w:r w:rsidR="006D0819" w:rsidRPr="006D0819">
        <w:rPr>
          <w:rFonts w:ascii="宋体" w:hAnsi="宋体" w:hint="eastAsia"/>
          <w:sz w:val="24"/>
          <w:szCs w:val="24"/>
        </w:rPr>
        <w:t>（三）除非股东大会另有决议，董事会可决定分配中期股利或红利。最近三年以现金方式累计分配的利润不少于最近三年实现的年均可分配利润的百分之三十。</w:t>
      </w:r>
    </w:p>
    <w:p w:rsidR="002D1E8B" w:rsidRDefault="003F66D9" w:rsidP="006D0819">
      <w:pPr>
        <w:snapToGrid w:val="0"/>
        <w:spacing w:line="360" w:lineRule="auto"/>
        <w:rPr>
          <w:rFonts w:ascii="宋体" w:hAnsi="宋体"/>
          <w:sz w:val="24"/>
          <w:szCs w:val="24"/>
        </w:rPr>
      </w:pPr>
      <w:r>
        <w:rPr>
          <w:rFonts w:ascii="宋体" w:hAnsi="宋体" w:hint="eastAsia"/>
          <w:sz w:val="24"/>
          <w:szCs w:val="24"/>
        </w:rPr>
        <w:t xml:space="preserve">  </w:t>
      </w:r>
      <w:r w:rsidR="006D0819" w:rsidRPr="006D0819">
        <w:rPr>
          <w:rFonts w:ascii="宋体" w:hAnsi="宋体" w:hint="eastAsia"/>
          <w:sz w:val="24"/>
          <w:szCs w:val="24"/>
        </w:rPr>
        <w:t>（四）公司向股东分配股利时，须按中国税法规定代扣股东股利收入之应纳税金。</w:t>
      </w:r>
    </w:p>
    <w:p w:rsidR="006D0819" w:rsidRDefault="00192670" w:rsidP="006D0819">
      <w:pPr>
        <w:snapToGrid w:val="0"/>
        <w:spacing w:line="360" w:lineRule="auto"/>
        <w:rPr>
          <w:rFonts w:ascii="宋体" w:hAnsi="宋体"/>
          <w:sz w:val="24"/>
          <w:szCs w:val="24"/>
          <w:lang w:val="en-GB" w:eastAsia="zh-TW"/>
        </w:rPr>
      </w:pPr>
      <w:r w:rsidRPr="00192670">
        <w:rPr>
          <w:rFonts w:ascii="宋体" w:hAnsi="宋体" w:hint="eastAsia"/>
          <w:sz w:val="24"/>
          <w:szCs w:val="24"/>
        </w:rPr>
        <w:t>（必备条款</w:t>
      </w:r>
      <w:r w:rsidRPr="00192670">
        <w:rPr>
          <w:rFonts w:ascii="宋体" w:hAnsi="宋体"/>
          <w:sz w:val="24"/>
          <w:szCs w:val="24"/>
        </w:rPr>
        <w:t xml:space="preserve"> 139</w:t>
      </w:r>
      <w:r w:rsidRPr="00192670">
        <w:rPr>
          <w:rFonts w:ascii="宋体" w:hAnsi="宋体" w:hint="eastAsia"/>
          <w:sz w:val="24"/>
          <w:szCs w:val="24"/>
        </w:rPr>
        <w:t>；</w:t>
      </w:r>
      <w:r w:rsidR="00D13AD4">
        <w:rPr>
          <w:rFonts w:ascii="PMingLiU" w:eastAsiaTheme="minorEastAsia" w:hAnsi="PMingLiU" w:cs="PMingLiU" w:hint="eastAsia"/>
          <w:sz w:val="24"/>
          <w:szCs w:val="24"/>
        </w:rPr>
        <w:t>联</w:t>
      </w:r>
      <w:r w:rsidRPr="00192670">
        <w:rPr>
          <w:rFonts w:ascii="宋体" w:hAnsi="宋体" w:cs="宋体" w:hint="eastAsia"/>
          <w:sz w:val="24"/>
          <w:szCs w:val="24"/>
        </w:rPr>
        <w:t>交所上市规则附</w:t>
      </w:r>
      <w:r w:rsidR="00D13AD4">
        <w:rPr>
          <w:rFonts w:ascii="PMingLiU" w:eastAsiaTheme="minorEastAsia" w:hAnsi="PMingLiU" w:cs="PMingLiU" w:hint="eastAsia"/>
          <w:sz w:val="24"/>
          <w:szCs w:val="24"/>
        </w:rPr>
        <w:t>录</w:t>
      </w:r>
      <w:r w:rsidRPr="00192670">
        <w:rPr>
          <w:rFonts w:ascii="宋体" w:hAnsi="宋体" w:cs="宋体" w:hint="eastAsia"/>
          <w:sz w:val="24"/>
          <w:szCs w:val="24"/>
        </w:rPr>
        <w:t>三－</w:t>
      </w:r>
      <w:r w:rsidRPr="00192670">
        <w:rPr>
          <w:rFonts w:ascii="宋体" w:hAnsi="宋体"/>
          <w:sz w:val="24"/>
          <w:szCs w:val="24"/>
        </w:rPr>
        <w:t>9</w:t>
      </w:r>
      <w:r w:rsidRPr="00192670">
        <w:rPr>
          <w:rFonts w:ascii="宋体" w:hAnsi="宋体" w:hint="eastAsia"/>
          <w:sz w:val="24"/>
          <w:szCs w:val="24"/>
        </w:rPr>
        <w:t>）</w:t>
      </w:r>
    </w:p>
    <w:p w:rsidR="00192670" w:rsidRPr="00D13AD4" w:rsidRDefault="00192670" w:rsidP="006D0819">
      <w:pPr>
        <w:snapToGrid w:val="0"/>
        <w:spacing w:line="360" w:lineRule="auto"/>
        <w:rPr>
          <w:rFonts w:ascii="宋体" w:hAnsi="宋体"/>
          <w:sz w:val="24"/>
          <w:szCs w:val="24"/>
          <w:lang w:val="en-GB"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4C0038">
        <w:rPr>
          <w:rFonts w:ascii="宋体" w:hAnsi="宋体"/>
          <w:sz w:val="24"/>
          <w:szCs w:val="24"/>
        </w:rPr>
        <w:t>.</w:t>
      </w:r>
      <w:r w:rsidR="004C0038">
        <w:rPr>
          <w:rFonts w:ascii="宋体" w:hAnsi="宋体" w:hint="eastAsia"/>
          <w:sz w:val="24"/>
          <w:szCs w:val="24"/>
        </w:rPr>
        <w:t>9</w:t>
      </w:r>
      <w:r w:rsidR="002D1E8B">
        <w:rPr>
          <w:rFonts w:ascii="宋体" w:hAnsi="宋体" w:hint="eastAsia"/>
          <w:sz w:val="24"/>
          <w:szCs w:val="24"/>
        </w:rPr>
        <w:t>公司须为持有境外上市外资股股份的股东委任收款代理人。收款代理人应当代有关股东收取公司就境外上市外资股股份分配的股利及其它应付的款项。</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公司委任的收款代理人应当符合上市地法律或者证券交易所有关规定的要求。公司委任的在香港上市的境外上市外资股股东的收款代理人，应当为依照香港《受托人条例》注册的信托公司。</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1(c)</w:t>
      </w:r>
      <w:r>
        <w:rPr>
          <w:rFonts w:ascii="宋体" w:hAnsi="宋体" w:hint="eastAsia"/>
          <w:b/>
          <w:sz w:val="24"/>
          <w:szCs w:val="24"/>
        </w:rPr>
        <w:t>；补充修改意见的函</w:t>
      </w:r>
      <w:r>
        <w:rPr>
          <w:rFonts w:ascii="宋体" w:hAnsi="宋体"/>
          <w:b/>
          <w:sz w:val="24"/>
          <w:szCs w:val="24"/>
        </w:rPr>
        <w:t>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1</w:t>
      </w:r>
      <w:r>
        <w:rPr>
          <w:rFonts w:ascii="宋体" w:hAnsi="宋体" w:hint="eastAsia"/>
          <w:sz w:val="24"/>
          <w:szCs w:val="24"/>
        </w:rPr>
        <w:t>9</w:t>
      </w:r>
      <w:r w:rsidR="004C0038">
        <w:rPr>
          <w:rFonts w:ascii="宋体" w:hAnsi="宋体"/>
          <w:sz w:val="24"/>
          <w:szCs w:val="24"/>
        </w:rPr>
        <w:t>.</w:t>
      </w:r>
      <w:r w:rsidR="004C0038">
        <w:rPr>
          <w:rFonts w:ascii="宋体" w:hAnsi="宋体" w:hint="eastAsia"/>
          <w:sz w:val="24"/>
          <w:szCs w:val="24"/>
        </w:rPr>
        <w:t>10</w:t>
      </w:r>
      <w:r w:rsidR="002D1E8B">
        <w:rPr>
          <w:rFonts w:ascii="宋体" w:hAnsi="宋体"/>
          <w:sz w:val="24"/>
          <w:szCs w:val="24"/>
        </w:rPr>
        <w:t xml:space="preserve"> </w:t>
      </w:r>
      <w:r w:rsidR="002D1E8B">
        <w:rPr>
          <w:rFonts w:ascii="宋体" w:hAnsi="宋体" w:hint="eastAsia"/>
          <w:sz w:val="24"/>
          <w:szCs w:val="24"/>
        </w:rPr>
        <w:t>（</w:t>
      </w:r>
      <w:r w:rsidR="002D1E8B">
        <w:rPr>
          <w:rFonts w:ascii="宋体" w:hAnsi="宋体"/>
          <w:sz w:val="24"/>
          <w:szCs w:val="24"/>
        </w:rPr>
        <w:t>1</w:t>
      </w:r>
      <w:r w:rsidR="002D1E8B">
        <w:rPr>
          <w:rFonts w:ascii="宋体" w:hAnsi="宋体" w:hint="eastAsia"/>
          <w:sz w:val="24"/>
          <w:szCs w:val="24"/>
        </w:rPr>
        <w:t>）在遵守中国有关法律、法规的前提下，对于无人认领的股利，公司可行使没收权力，但</w:t>
      </w:r>
      <w:proofErr w:type="gramStart"/>
      <w:r w:rsidR="002D1E8B">
        <w:rPr>
          <w:rFonts w:ascii="宋体" w:hAnsi="宋体" w:hint="eastAsia"/>
          <w:sz w:val="24"/>
          <w:szCs w:val="24"/>
        </w:rPr>
        <w:t>该权力</w:t>
      </w:r>
      <w:proofErr w:type="gramEnd"/>
      <w:r w:rsidR="002D1E8B">
        <w:rPr>
          <w:rFonts w:ascii="宋体" w:hAnsi="宋体" w:hint="eastAsia"/>
          <w:sz w:val="24"/>
          <w:szCs w:val="24"/>
        </w:rPr>
        <w:t>在适用的有关诉讼时效届满前，或宣布股息日期后六年以前（以较后者为准）不得行使。</w:t>
      </w:r>
    </w:p>
    <w:p w:rsidR="002D1E8B" w:rsidRDefault="002D1E8B">
      <w:pPr>
        <w:snapToGrid w:val="0"/>
        <w:spacing w:line="360" w:lineRule="auto"/>
        <w:rPr>
          <w:rFonts w:ascii="宋体" w:hAnsi="宋体"/>
          <w:b/>
          <w:sz w:val="24"/>
          <w:szCs w:val="24"/>
          <w:lang w:eastAsia="zh-TW"/>
        </w:rPr>
      </w:pPr>
      <w:r>
        <w:rPr>
          <w:rFonts w:ascii="宋体" w:hAnsi="宋体"/>
          <w:b/>
          <w:sz w:val="24"/>
          <w:szCs w:val="24"/>
          <w:lang w:val="en-GB"/>
        </w:rPr>
        <w:t>(</w:t>
      </w:r>
      <w:r>
        <w:rPr>
          <w:rFonts w:ascii="宋体" w:hAnsi="宋体" w:hint="eastAsia"/>
          <w:b/>
          <w:sz w:val="24"/>
          <w:szCs w:val="24"/>
        </w:rPr>
        <w:t>联交所上市规则附录三</w:t>
      </w:r>
      <w:proofErr w:type="gramStart"/>
      <w:r>
        <w:rPr>
          <w:rFonts w:ascii="宋体" w:hAnsi="宋体"/>
          <w:b/>
          <w:sz w:val="24"/>
          <w:szCs w:val="24"/>
        </w:rPr>
        <w:t>3</w:t>
      </w:r>
      <w:proofErr w:type="gramEnd"/>
      <w:r>
        <w:rPr>
          <w:rFonts w:ascii="宋体" w:hAnsi="宋体" w:hint="eastAsia"/>
          <w:b/>
          <w:sz w:val="24"/>
          <w:szCs w:val="24"/>
        </w:rPr>
        <w:t>（</w:t>
      </w:r>
      <w:r>
        <w:rPr>
          <w:rFonts w:ascii="宋体" w:hAnsi="宋体"/>
          <w:b/>
          <w:sz w:val="24"/>
          <w:szCs w:val="24"/>
        </w:rPr>
        <w:t>2</w:t>
      </w:r>
      <w:r>
        <w:rPr>
          <w:rFonts w:ascii="宋体" w:hAnsi="宋体" w:hint="eastAsia"/>
          <w:b/>
          <w:sz w:val="24"/>
          <w:szCs w:val="24"/>
        </w:rPr>
        <w:t>）</w:t>
      </w:r>
      <w:r>
        <w:rPr>
          <w:rFonts w:ascii="宋体" w:hAnsi="宋体"/>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w:t>
      </w:r>
      <w:r>
        <w:rPr>
          <w:rFonts w:ascii="宋体" w:hAnsi="宋体"/>
          <w:sz w:val="24"/>
          <w:szCs w:val="24"/>
        </w:rPr>
        <w:t>2</w:t>
      </w:r>
      <w:r>
        <w:rPr>
          <w:rFonts w:ascii="宋体" w:hAnsi="宋体" w:hint="eastAsia"/>
          <w:sz w:val="24"/>
          <w:szCs w:val="24"/>
        </w:rPr>
        <w:t>）公司有权终止以邮递方式向某境外上市外资股持有人发送股息</w:t>
      </w:r>
      <w:proofErr w:type="gramStart"/>
      <w:r>
        <w:rPr>
          <w:rFonts w:ascii="宋体" w:hAnsi="宋体" w:hint="eastAsia"/>
          <w:sz w:val="24"/>
          <w:szCs w:val="24"/>
        </w:rPr>
        <w:t>券</w:t>
      </w:r>
      <w:proofErr w:type="gramEnd"/>
      <w:r>
        <w:rPr>
          <w:rFonts w:ascii="宋体" w:hAnsi="宋体" w:hint="eastAsia"/>
          <w:sz w:val="24"/>
          <w:szCs w:val="24"/>
        </w:rPr>
        <w:t>，但公司应在股息</w:t>
      </w:r>
      <w:proofErr w:type="gramStart"/>
      <w:r>
        <w:rPr>
          <w:rFonts w:ascii="宋体" w:hAnsi="宋体" w:hint="eastAsia"/>
          <w:sz w:val="24"/>
          <w:szCs w:val="24"/>
        </w:rPr>
        <w:t>券</w:t>
      </w:r>
      <w:proofErr w:type="gramEnd"/>
      <w:r>
        <w:rPr>
          <w:rFonts w:ascii="宋体" w:hAnsi="宋体" w:hint="eastAsia"/>
          <w:sz w:val="24"/>
          <w:szCs w:val="24"/>
        </w:rPr>
        <w:t>连续两次未予提现后方可行使此项权力。然而，如股息</w:t>
      </w:r>
      <w:proofErr w:type="gramStart"/>
      <w:r>
        <w:rPr>
          <w:rFonts w:ascii="宋体" w:hAnsi="宋体" w:hint="eastAsia"/>
          <w:sz w:val="24"/>
          <w:szCs w:val="24"/>
        </w:rPr>
        <w:t>券</w:t>
      </w:r>
      <w:proofErr w:type="gramEnd"/>
      <w:r>
        <w:rPr>
          <w:rFonts w:ascii="宋体" w:hAnsi="宋体" w:hint="eastAsia"/>
          <w:sz w:val="24"/>
          <w:szCs w:val="24"/>
        </w:rPr>
        <w:t>在初次</w:t>
      </w:r>
      <w:r>
        <w:rPr>
          <w:rFonts w:ascii="宋体" w:hAnsi="宋体" w:hint="eastAsia"/>
          <w:sz w:val="24"/>
          <w:szCs w:val="24"/>
        </w:rPr>
        <w:lastRenderedPageBreak/>
        <w:t>未能送达收件人而遭退回后，公司亦可行使此项权力。</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-13(1)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）公司有权按董事会认为适当的方式出售未能联络的境外上市外资股股东的股票，但必须遵守以下的条件：</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有关股份于十二年内最少应已派发三次股利，而于该段期间无人认领股利；及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公司于十二年的期间届满后，于公司上市地的一份或以上的报章刊登公告，说明其拟将股份出售的意向，并知会该等股份上市的证券交易所。</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-13(2)</w:t>
      </w:r>
      <w:r>
        <w:rPr>
          <w:rFonts w:ascii="宋体" w:hAnsi="宋体" w:hint="eastAsia"/>
          <w:b/>
          <w:sz w:val="24"/>
          <w:szCs w:val="24"/>
        </w:rPr>
        <w:t>）</w:t>
      </w:r>
    </w:p>
    <w:p w:rsidR="00DC5C11" w:rsidRDefault="00DC5C11">
      <w:pPr>
        <w:snapToGrid w:val="0"/>
        <w:spacing w:line="360" w:lineRule="auto"/>
        <w:jc w:val="center"/>
        <w:rPr>
          <w:rFonts w:ascii="宋体" w:hAnsi="宋体"/>
          <w:b/>
          <w:sz w:val="24"/>
          <w:szCs w:val="24"/>
        </w:rPr>
      </w:pPr>
      <w:bookmarkStart w:id="1" w:name="SelTemp"/>
      <w:bookmarkEnd w:id="1"/>
    </w:p>
    <w:p w:rsidR="002D1E8B" w:rsidRDefault="00651941">
      <w:pPr>
        <w:snapToGrid w:val="0"/>
        <w:spacing w:line="360" w:lineRule="auto"/>
        <w:jc w:val="center"/>
        <w:rPr>
          <w:rFonts w:ascii="宋体" w:hAnsi="宋体"/>
          <w:b/>
          <w:sz w:val="24"/>
          <w:szCs w:val="24"/>
          <w:lang w:eastAsia="zh-TW"/>
        </w:rPr>
      </w:pPr>
      <w:r>
        <w:rPr>
          <w:rFonts w:ascii="宋体" w:hAnsi="宋体" w:hint="eastAsia"/>
          <w:b/>
          <w:sz w:val="24"/>
          <w:szCs w:val="24"/>
        </w:rPr>
        <w:t>第二十</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会计师事务所的聘任</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.1 </w:t>
      </w:r>
      <w:r w:rsidR="002D1E8B">
        <w:rPr>
          <w:rFonts w:ascii="宋体" w:hAnsi="宋体" w:hint="eastAsia"/>
          <w:sz w:val="24"/>
          <w:szCs w:val="24"/>
        </w:rPr>
        <w:t>公司应当聘用符合国家有关规定的、独立的会计师事务所，审计公司的年度财务报告，并审核公司的其它财务报告。</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公司的首任会计师事务所可以由创立大会在首次股东年会前聘任，该会计师事务所的任期在首次股东会结束时终止。</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创立大会不行使前款规定的职权时，由董事会行使该职权。</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.2 </w:t>
      </w:r>
      <w:r w:rsidR="002D1E8B">
        <w:rPr>
          <w:rFonts w:ascii="宋体" w:hAnsi="宋体" w:hint="eastAsia"/>
          <w:sz w:val="24"/>
          <w:szCs w:val="24"/>
        </w:rPr>
        <w:t>公司聘用会计师事务所的聘期，自公司本次股东年会结束时起至下次股东年会结束时止。</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142</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.3 </w:t>
      </w:r>
      <w:r w:rsidR="002D1E8B">
        <w:rPr>
          <w:rFonts w:ascii="宋体" w:hAnsi="宋体" w:hint="eastAsia"/>
          <w:sz w:val="24"/>
          <w:szCs w:val="24"/>
        </w:rPr>
        <w:t>经公司聘用的会计师事务所享有下列权利：</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（一）随时查阅公司的</w:t>
      </w:r>
      <w:proofErr w:type="gramStart"/>
      <w:r>
        <w:rPr>
          <w:rFonts w:ascii="宋体" w:hAnsi="宋体" w:hint="eastAsia"/>
          <w:sz w:val="24"/>
          <w:szCs w:val="24"/>
        </w:rPr>
        <w:t>帐簿</w:t>
      </w:r>
      <w:proofErr w:type="gramEnd"/>
      <w:r>
        <w:rPr>
          <w:rFonts w:ascii="宋体" w:hAnsi="宋体" w:hint="eastAsia"/>
          <w:sz w:val="24"/>
          <w:szCs w:val="24"/>
        </w:rPr>
        <w:t>、记录或者凭证，并有权要求公司的董事、经理或者</w:t>
      </w:r>
      <w:r w:rsidR="00FC7D90">
        <w:rPr>
          <w:rFonts w:ascii="宋体" w:hAnsi="宋体" w:hint="eastAsia"/>
          <w:sz w:val="24"/>
          <w:szCs w:val="24"/>
        </w:rPr>
        <w:t>其他高级管理人员</w:t>
      </w:r>
      <w:r>
        <w:rPr>
          <w:rFonts w:ascii="宋体" w:hAnsi="宋体" w:hint="eastAsia"/>
          <w:sz w:val="24"/>
          <w:szCs w:val="24"/>
        </w:rPr>
        <w:t>提供有关资料和说明；</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（二）要求公司采取一切合理措施，从其子公司取得该会计师事务所为履行职务而必需的资料和说明；</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（三）出席股东会议，得到任何股东有权收到的会议通知或者与会议有关的其它信息，在任何股东会议上就涉及其作为公司的会计师事务所的事宜发言。</w:t>
      </w:r>
    </w:p>
    <w:p w:rsidR="002D1E8B" w:rsidRDefault="002D1E8B">
      <w:pPr>
        <w:snapToGrid w:val="0"/>
        <w:spacing w:line="360" w:lineRule="auto"/>
        <w:rPr>
          <w:rFonts w:ascii="宋体" w:hAnsi="宋体"/>
          <w:b/>
          <w:sz w:val="24"/>
          <w:szCs w:val="24"/>
        </w:rPr>
      </w:pPr>
      <w:r>
        <w:rPr>
          <w:rFonts w:ascii="宋体" w:hAnsi="宋体" w:hint="eastAsia"/>
          <w:b/>
          <w:sz w:val="24"/>
          <w:szCs w:val="24"/>
        </w:rPr>
        <w:lastRenderedPageBreak/>
        <w:t>（必备条款</w:t>
      </w:r>
      <w:r>
        <w:rPr>
          <w:rFonts w:ascii="宋体" w:hAnsi="宋体"/>
          <w:b/>
          <w:sz w:val="24"/>
          <w:szCs w:val="24"/>
        </w:rPr>
        <w:t>143</w:t>
      </w:r>
      <w:r>
        <w:rPr>
          <w:rFonts w:ascii="宋体" w:hAnsi="宋体" w:hint="eastAsia"/>
          <w:b/>
          <w:sz w:val="24"/>
          <w:szCs w:val="24"/>
        </w:rPr>
        <w:t>）</w:t>
      </w:r>
    </w:p>
    <w:p w:rsidR="00D13AD4" w:rsidRDefault="00D13AD4">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.4 </w:t>
      </w:r>
      <w:r w:rsidR="002D1E8B">
        <w:rPr>
          <w:rFonts w:ascii="宋体" w:hAnsi="宋体" w:hint="eastAsia"/>
          <w:sz w:val="24"/>
          <w:szCs w:val="24"/>
        </w:rPr>
        <w:t>如果会计师事务所职位出现空缺，董事会在股东大会召开前，可以委任会计师事务所填补该空缺。但在空缺持续期间，公司如有其它在任的会计师事务所，该等会计师事务所仍可行事。</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144</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.5 </w:t>
      </w:r>
      <w:r w:rsidR="002D1E8B">
        <w:rPr>
          <w:rFonts w:ascii="宋体" w:hAnsi="宋体" w:hint="eastAsia"/>
          <w:sz w:val="24"/>
          <w:szCs w:val="24"/>
        </w:rPr>
        <w:t>不论会计师事务所与公司订立的合同条款如何规定，股东大会可以在任何会计师事务所任期届满前，通过普通决议决定将该会计师事务所解聘。有关会计师事务所如有因被解聘而向公司索偿的权利，有关权利</w:t>
      </w:r>
      <w:proofErr w:type="gramStart"/>
      <w:r w:rsidR="002D1E8B">
        <w:rPr>
          <w:rFonts w:ascii="宋体" w:hAnsi="宋体" w:hint="eastAsia"/>
          <w:sz w:val="24"/>
          <w:szCs w:val="24"/>
        </w:rPr>
        <w:t>不</w:t>
      </w:r>
      <w:proofErr w:type="gramEnd"/>
      <w:r w:rsidR="002D1E8B">
        <w:rPr>
          <w:rFonts w:ascii="宋体" w:hAnsi="宋体" w:hint="eastAsia"/>
          <w:sz w:val="24"/>
          <w:szCs w:val="24"/>
        </w:rPr>
        <w:t>因此而受影响。</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145</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.6 </w:t>
      </w:r>
      <w:r w:rsidR="002D1E8B">
        <w:rPr>
          <w:rFonts w:ascii="宋体" w:hAnsi="宋体" w:hint="eastAsia"/>
          <w:sz w:val="24"/>
          <w:szCs w:val="24"/>
        </w:rPr>
        <w:t>会计师事务所的报酬或者确定报酬的方式由股东大会决定。由董事会聘任的会计师事务所的报酬由董事会确定。</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146</w:t>
      </w:r>
      <w:r>
        <w:rPr>
          <w:rFonts w:ascii="宋体" w:hAnsi="宋体" w:hint="eastAsia"/>
          <w:b/>
          <w:sz w:val="24"/>
          <w:szCs w:val="24"/>
        </w:rPr>
        <w:t>）</w:t>
      </w:r>
    </w:p>
    <w:p w:rsidR="0023649F" w:rsidRDefault="0023649F">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.7 </w:t>
      </w:r>
      <w:r w:rsidR="002D1E8B">
        <w:rPr>
          <w:rFonts w:ascii="宋体" w:hAnsi="宋体" w:hint="eastAsia"/>
          <w:sz w:val="24"/>
          <w:szCs w:val="24"/>
        </w:rPr>
        <w:t>公司聘用、解聘或者不再续聘会计师事务所由股东大会</w:t>
      </w:r>
      <w:proofErr w:type="gramStart"/>
      <w:r w:rsidR="002D1E8B">
        <w:rPr>
          <w:rFonts w:ascii="宋体" w:hAnsi="宋体" w:hint="eastAsia"/>
          <w:sz w:val="24"/>
          <w:szCs w:val="24"/>
        </w:rPr>
        <w:t>作出</w:t>
      </w:r>
      <w:proofErr w:type="gramEnd"/>
      <w:r w:rsidR="002D1E8B">
        <w:rPr>
          <w:rFonts w:ascii="宋体" w:hAnsi="宋体" w:hint="eastAsia"/>
          <w:sz w:val="24"/>
          <w:szCs w:val="24"/>
        </w:rPr>
        <w:t>决定，并报国务院证券主管机构备案。</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股东大会在拟通过决议，聘任一家非现任的会计师事务所以填补会计师事务所职位的任何空缺，或续聘一家由董事会聘任填补空缺的会计师事务所或者解聘一家任期未届满的会计师事务所，应当符合下列规定：</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（一）有关聘任或解聘的提案在股东大会会议通知发出之前，应当送给拟聘任的或者拟离任的或者在有关会计年度已离任的会计师事务所。</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离任包括被解聘、辞聘和退任。</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（二）如果即将离任的会计师事务所</w:t>
      </w:r>
      <w:proofErr w:type="gramStart"/>
      <w:r>
        <w:rPr>
          <w:rFonts w:ascii="宋体" w:hAnsi="宋体" w:hint="eastAsia"/>
          <w:sz w:val="24"/>
          <w:szCs w:val="24"/>
        </w:rPr>
        <w:t>作出</w:t>
      </w:r>
      <w:proofErr w:type="gramEnd"/>
      <w:r>
        <w:rPr>
          <w:rFonts w:ascii="宋体" w:hAnsi="宋体" w:hint="eastAsia"/>
          <w:sz w:val="24"/>
          <w:szCs w:val="24"/>
        </w:rPr>
        <w:t>书面陈述，并要求公司将该陈述告知股东，公司除非收到陈述过晚，否则应当采取以下措施：</w:t>
      </w:r>
    </w:p>
    <w:p w:rsidR="002D1E8B" w:rsidRDefault="002D1E8B">
      <w:pPr>
        <w:snapToGrid w:val="0"/>
        <w:spacing w:line="360" w:lineRule="auto"/>
        <w:ind w:firstLineChars="200" w:firstLine="480"/>
        <w:rPr>
          <w:rFonts w:ascii="宋体" w:hAnsi="宋体"/>
          <w:sz w:val="24"/>
          <w:szCs w:val="24"/>
          <w:lang w:eastAsia="zh-TW"/>
        </w:rPr>
      </w:pPr>
      <w:r>
        <w:rPr>
          <w:rFonts w:ascii="宋体" w:hAnsi="宋体"/>
          <w:sz w:val="24"/>
          <w:szCs w:val="24"/>
        </w:rPr>
        <w:t>1</w:t>
      </w:r>
      <w:r>
        <w:rPr>
          <w:rFonts w:ascii="宋体" w:hAnsi="宋体" w:hint="eastAsia"/>
          <w:sz w:val="24"/>
          <w:szCs w:val="24"/>
        </w:rPr>
        <w:t>、在为</w:t>
      </w:r>
      <w:proofErr w:type="gramStart"/>
      <w:r>
        <w:rPr>
          <w:rFonts w:ascii="宋体" w:hAnsi="宋体" w:hint="eastAsia"/>
          <w:sz w:val="24"/>
          <w:szCs w:val="24"/>
        </w:rPr>
        <w:t>作出</w:t>
      </w:r>
      <w:proofErr w:type="gramEnd"/>
      <w:r>
        <w:rPr>
          <w:rFonts w:ascii="宋体" w:hAnsi="宋体" w:hint="eastAsia"/>
          <w:sz w:val="24"/>
          <w:szCs w:val="24"/>
        </w:rPr>
        <w:t>决议而发出的通知上说明将离任的会计师事务所</w:t>
      </w:r>
      <w:proofErr w:type="gramStart"/>
      <w:r>
        <w:rPr>
          <w:rFonts w:ascii="宋体" w:hAnsi="宋体" w:hint="eastAsia"/>
          <w:sz w:val="24"/>
          <w:szCs w:val="24"/>
        </w:rPr>
        <w:t>作出</w:t>
      </w:r>
      <w:proofErr w:type="gramEnd"/>
      <w:r>
        <w:rPr>
          <w:rFonts w:ascii="宋体" w:hAnsi="宋体" w:hint="eastAsia"/>
          <w:sz w:val="24"/>
          <w:szCs w:val="24"/>
        </w:rPr>
        <w:t>了陈述；</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2</w:t>
      </w:r>
      <w:r>
        <w:rPr>
          <w:rFonts w:ascii="宋体" w:hAnsi="宋体" w:hint="eastAsia"/>
          <w:sz w:val="24"/>
          <w:szCs w:val="24"/>
        </w:rPr>
        <w:t>、将陈述副本作为通知的附件以章程规定的方式送给股东。</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（三）公司如果未将有关会计师事务所的</w:t>
      </w:r>
      <w:proofErr w:type="gramStart"/>
      <w:r>
        <w:rPr>
          <w:rFonts w:ascii="宋体" w:hAnsi="宋体" w:hint="eastAsia"/>
          <w:sz w:val="24"/>
          <w:szCs w:val="24"/>
        </w:rPr>
        <w:t>陈述按</w:t>
      </w:r>
      <w:proofErr w:type="gramEnd"/>
      <w:r>
        <w:rPr>
          <w:rFonts w:ascii="宋体" w:hAnsi="宋体" w:hint="eastAsia"/>
          <w:sz w:val="24"/>
          <w:szCs w:val="24"/>
        </w:rPr>
        <w:t>本款（二）项的规定送出，</w:t>
      </w:r>
      <w:r>
        <w:rPr>
          <w:rFonts w:ascii="宋体" w:hAnsi="宋体" w:hint="eastAsia"/>
          <w:sz w:val="24"/>
          <w:szCs w:val="24"/>
        </w:rPr>
        <w:lastRenderedPageBreak/>
        <w:t>有关会计师事务所可要求该陈述在股东大会上宣读，并可以进一步</w:t>
      </w:r>
      <w:proofErr w:type="gramStart"/>
      <w:r>
        <w:rPr>
          <w:rFonts w:ascii="宋体" w:hAnsi="宋体" w:hint="eastAsia"/>
          <w:sz w:val="24"/>
          <w:szCs w:val="24"/>
        </w:rPr>
        <w:t>作出</w:t>
      </w:r>
      <w:proofErr w:type="gramEnd"/>
      <w:r>
        <w:rPr>
          <w:rFonts w:ascii="宋体" w:hAnsi="宋体" w:hint="eastAsia"/>
          <w:sz w:val="24"/>
          <w:szCs w:val="24"/>
        </w:rPr>
        <w:t>申诉。</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（四）离任的会计师事务所有权出席以下会议：</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1</w:t>
      </w:r>
      <w:r>
        <w:rPr>
          <w:rFonts w:ascii="宋体" w:hAnsi="宋体" w:hint="eastAsia"/>
          <w:sz w:val="24"/>
          <w:szCs w:val="24"/>
        </w:rPr>
        <w:t>、其任期应到期的股东大会；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2</w:t>
      </w:r>
      <w:r>
        <w:rPr>
          <w:rFonts w:ascii="宋体" w:hAnsi="宋体" w:hint="eastAsia"/>
          <w:sz w:val="24"/>
          <w:szCs w:val="24"/>
        </w:rPr>
        <w:t>、为填补因其被解聘而出现空缺的股东大会；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3</w:t>
      </w:r>
      <w:r>
        <w:rPr>
          <w:rFonts w:ascii="宋体" w:hAnsi="宋体" w:hint="eastAsia"/>
          <w:sz w:val="24"/>
          <w:szCs w:val="24"/>
        </w:rPr>
        <w:t>、因其主动辞聘而召集的股东大会；</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离任的会计师事务所有权收到前述会议的所有通知或者与会议有关的其它信息，并在前述会议上就涉及其作为公司前任会计师事务所的事宜发言。</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（修改补充意见的函</w:t>
      </w:r>
      <w:r>
        <w:rPr>
          <w:rFonts w:ascii="宋体" w:hAnsi="宋体"/>
          <w:b/>
          <w:sz w:val="24"/>
          <w:szCs w:val="24"/>
        </w:rPr>
        <w:t>9</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1(e)(i)</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hint="eastAsia"/>
          <w:sz w:val="24"/>
          <w:szCs w:val="24"/>
        </w:rPr>
        <w:t>20</w:t>
      </w:r>
      <w:r w:rsidR="002D1E8B">
        <w:rPr>
          <w:rFonts w:ascii="宋体" w:hAnsi="宋体"/>
          <w:sz w:val="24"/>
          <w:szCs w:val="24"/>
        </w:rPr>
        <w:t xml:space="preserve">.8 </w:t>
      </w:r>
      <w:r w:rsidR="002D1E8B">
        <w:rPr>
          <w:rFonts w:ascii="宋体" w:hAnsi="宋体" w:hint="eastAsia"/>
          <w:sz w:val="24"/>
          <w:szCs w:val="24"/>
        </w:rPr>
        <w:t>（一）公司解聘或者不再续聘会计师事务所，应当事先通知会计师事务所，会计师事务所有权向股东大会陈述意见，会计师事务所提出辞聘的，应当向股东大会说明公司有无不当事情。</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（二）会计师事务所可以</w:t>
      </w:r>
      <w:proofErr w:type="gramStart"/>
      <w:r>
        <w:rPr>
          <w:rFonts w:ascii="宋体" w:hAnsi="宋体" w:hint="eastAsia"/>
          <w:sz w:val="24"/>
          <w:szCs w:val="24"/>
        </w:rPr>
        <w:t>用把辞聘书</w:t>
      </w:r>
      <w:proofErr w:type="gramEnd"/>
      <w:r>
        <w:rPr>
          <w:rFonts w:ascii="宋体" w:hAnsi="宋体" w:hint="eastAsia"/>
          <w:sz w:val="24"/>
          <w:szCs w:val="24"/>
        </w:rPr>
        <w:t>面通知置于公司法定地址的方式辞去其职务。通知在其置于公司法定地址之日或者通知内注明的较迟的日期生效。该通知应当包括下列陈述：</w:t>
      </w:r>
    </w:p>
    <w:p w:rsidR="002D1E8B" w:rsidRDefault="002D1E8B">
      <w:pPr>
        <w:snapToGrid w:val="0"/>
        <w:spacing w:line="360" w:lineRule="auto"/>
        <w:ind w:firstLineChars="200" w:firstLine="480"/>
        <w:rPr>
          <w:rFonts w:ascii="宋体" w:hAnsi="宋体"/>
          <w:sz w:val="24"/>
          <w:szCs w:val="24"/>
          <w:lang w:eastAsia="zh-TW"/>
        </w:rPr>
      </w:pPr>
      <w:r>
        <w:rPr>
          <w:rFonts w:ascii="宋体" w:hAnsi="宋体"/>
          <w:sz w:val="24"/>
          <w:szCs w:val="24"/>
        </w:rPr>
        <w:t>1</w:t>
      </w:r>
      <w:r>
        <w:rPr>
          <w:rFonts w:ascii="宋体" w:hAnsi="宋体" w:hint="eastAsia"/>
          <w:sz w:val="24"/>
          <w:szCs w:val="24"/>
        </w:rPr>
        <w:t>、认为其辞聘并不涉及任何应该向公司股东或者债权人交代情况的声明；或</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2</w:t>
      </w:r>
      <w:r>
        <w:rPr>
          <w:rFonts w:ascii="宋体" w:hAnsi="宋体" w:hint="eastAsia"/>
          <w:sz w:val="24"/>
          <w:szCs w:val="24"/>
        </w:rPr>
        <w:t>、任何应当交代情况的陈述。</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1e(ii)</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（三）公司收到前款所指书面通知的</w:t>
      </w:r>
      <w:r>
        <w:rPr>
          <w:rFonts w:ascii="宋体" w:hAnsi="宋体"/>
          <w:sz w:val="24"/>
          <w:szCs w:val="24"/>
        </w:rPr>
        <w:t>14</w:t>
      </w:r>
      <w:r>
        <w:rPr>
          <w:rFonts w:ascii="宋体" w:hAnsi="宋体" w:hint="eastAsia"/>
          <w:sz w:val="24"/>
          <w:szCs w:val="24"/>
        </w:rPr>
        <w:t>日内，应当将该通知复印件送出给有关主管机关。如果通知载有前款</w:t>
      </w:r>
      <w:r>
        <w:rPr>
          <w:rFonts w:ascii="宋体" w:hAnsi="宋体"/>
          <w:sz w:val="24"/>
          <w:szCs w:val="24"/>
        </w:rPr>
        <w:t>2</w:t>
      </w:r>
      <w:r>
        <w:rPr>
          <w:rFonts w:ascii="宋体" w:hAnsi="宋体" w:hint="eastAsia"/>
          <w:sz w:val="24"/>
          <w:szCs w:val="24"/>
        </w:rPr>
        <w:t>项提及的陈述，公司应当将该陈述的副本备置于公司，供股东查阅。公司还应将前述陈述副本以邮资已付的邮件寄给每个境外上市外资股股东，</w:t>
      </w:r>
      <w:proofErr w:type="gramStart"/>
      <w:r>
        <w:rPr>
          <w:rFonts w:ascii="宋体" w:hAnsi="宋体" w:hint="eastAsia"/>
          <w:sz w:val="24"/>
          <w:szCs w:val="24"/>
        </w:rPr>
        <w:t>受件人</w:t>
      </w:r>
      <w:proofErr w:type="gramEnd"/>
      <w:r>
        <w:rPr>
          <w:rFonts w:ascii="宋体" w:hAnsi="宋体" w:hint="eastAsia"/>
          <w:sz w:val="24"/>
          <w:szCs w:val="24"/>
        </w:rPr>
        <w:t>地址以股东的名册登记的地址为准。</w:t>
      </w:r>
    </w:p>
    <w:p w:rsidR="002D1E8B" w:rsidRPr="000A62B9" w:rsidRDefault="002D1E8B">
      <w:pPr>
        <w:snapToGrid w:val="0"/>
        <w:spacing w:line="360" w:lineRule="auto"/>
        <w:rPr>
          <w:rFonts w:ascii="宋体" w:hAnsi="宋体"/>
          <w:b/>
          <w:sz w:val="24"/>
          <w:szCs w:val="24"/>
        </w:rPr>
      </w:pP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1e(iii)</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（四）如果会计师事务所的辞聘通知载有任何应当交代情况的陈述，会计师事务所可要求董事会召集临时股东大会，听取其就辞聘有关情况</w:t>
      </w:r>
      <w:proofErr w:type="gramStart"/>
      <w:r>
        <w:rPr>
          <w:rFonts w:ascii="宋体" w:hAnsi="宋体" w:hint="eastAsia"/>
          <w:sz w:val="24"/>
          <w:szCs w:val="24"/>
        </w:rPr>
        <w:t>作出</w:t>
      </w:r>
      <w:proofErr w:type="gramEnd"/>
      <w:r>
        <w:rPr>
          <w:rFonts w:ascii="宋体" w:hAnsi="宋体" w:hint="eastAsia"/>
          <w:sz w:val="24"/>
          <w:szCs w:val="24"/>
        </w:rPr>
        <w:t>的解释。</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（补充修改意见的函</w:t>
      </w:r>
      <w:r>
        <w:rPr>
          <w:rFonts w:ascii="宋体" w:hAnsi="宋体"/>
          <w:b/>
          <w:sz w:val="24"/>
          <w:szCs w:val="24"/>
        </w:rPr>
        <w:t>10</w:t>
      </w:r>
      <w:r>
        <w:rPr>
          <w:rFonts w:ascii="宋体" w:hAnsi="宋体" w:hint="eastAsia"/>
          <w:b/>
          <w:sz w:val="24"/>
          <w:szCs w:val="24"/>
        </w:rPr>
        <w:t>；联交所上市规则附录十三</w:t>
      </w:r>
      <w:r>
        <w:rPr>
          <w:rFonts w:ascii="宋体" w:hAnsi="宋体"/>
          <w:b/>
          <w:sz w:val="24"/>
          <w:szCs w:val="24"/>
        </w:rPr>
        <w:t>D</w:t>
      </w:r>
      <w:r>
        <w:rPr>
          <w:rFonts w:ascii="宋体" w:hAnsi="宋体" w:hint="eastAsia"/>
          <w:b/>
          <w:sz w:val="24"/>
          <w:szCs w:val="24"/>
        </w:rPr>
        <w:t>部</w:t>
      </w:r>
      <w:r>
        <w:rPr>
          <w:rFonts w:ascii="宋体" w:hAnsi="宋体"/>
          <w:b/>
          <w:sz w:val="24"/>
          <w:szCs w:val="24"/>
        </w:rPr>
        <w:t>1e(iv)</w:t>
      </w:r>
      <w:r>
        <w:rPr>
          <w:rFonts w:ascii="宋体" w:hAnsi="宋体" w:hint="eastAsia"/>
          <w:b/>
          <w:sz w:val="24"/>
          <w:szCs w:val="24"/>
        </w:rPr>
        <w:t>）</w:t>
      </w:r>
    </w:p>
    <w:p w:rsidR="002D1E8B" w:rsidRDefault="002D1E8B">
      <w:pPr>
        <w:snapToGrid w:val="0"/>
        <w:spacing w:line="360" w:lineRule="auto"/>
        <w:rPr>
          <w:rFonts w:ascii="宋体" w:hAnsi="宋体"/>
          <w:sz w:val="24"/>
          <w:szCs w:val="24"/>
        </w:rPr>
      </w:pPr>
    </w:p>
    <w:p w:rsidR="00D13AD4" w:rsidRDefault="00D13AD4">
      <w:pPr>
        <w:snapToGrid w:val="0"/>
        <w:spacing w:line="360" w:lineRule="auto"/>
        <w:rPr>
          <w:rFonts w:ascii="宋体" w:hAnsi="宋体"/>
          <w:sz w:val="24"/>
          <w:szCs w:val="24"/>
        </w:rPr>
      </w:pPr>
    </w:p>
    <w:p w:rsidR="002D1E8B" w:rsidRDefault="002D1E8B">
      <w:pPr>
        <w:snapToGrid w:val="0"/>
        <w:spacing w:line="360" w:lineRule="auto"/>
        <w:jc w:val="center"/>
        <w:rPr>
          <w:rFonts w:ascii="宋体" w:hAnsi="宋体"/>
          <w:b/>
          <w:sz w:val="24"/>
          <w:szCs w:val="24"/>
          <w:lang w:eastAsia="zh-TW"/>
        </w:rPr>
      </w:pPr>
      <w:r>
        <w:rPr>
          <w:rFonts w:ascii="宋体" w:hAnsi="宋体" w:hint="eastAsia"/>
          <w:b/>
          <w:sz w:val="24"/>
          <w:szCs w:val="24"/>
        </w:rPr>
        <w:lastRenderedPageBreak/>
        <w:t>第二十</w:t>
      </w:r>
      <w:r w:rsidR="00651941">
        <w:rPr>
          <w:rFonts w:ascii="宋体" w:hAnsi="宋体" w:hint="eastAsia"/>
          <w:b/>
          <w:sz w:val="24"/>
          <w:szCs w:val="24"/>
        </w:rPr>
        <w:t>一</w:t>
      </w:r>
      <w:r>
        <w:rPr>
          <w:rFonts w:ascii="宋体" w:hAnsi="宋体" w:hint="eastAsia"/>
          <w:b/>
          <w:sz w:val="24"/>
          <w:szCs w:val="24"/>
        </w:rPr>
        <w:t>章</w:t>
      </w:r>
      <w:r>
        <w:rPr>
          <w:rFonts w:ascii="宋体" w:hAnsi="宋体"/>
          <w:b/>
          <w:sz w:val="24"/>
          <w:szCs w:val="24"/>
        </w:rPr>
        <w:t xml:space="preserve">    </w:t>
      </w:r>
      <w:r>
        <w:rPr>
          <w:rFonts w:ascii="宋体" w:hAnsi="宋体" w:hint="eastAsia"/>
          <w:b/>
          <w:sz w:val="24"/>
          <w:szCs w:val="24"/>
        </w:rPr>
        <w:t>劳动管理、职工及工会组织</w:t>
      </w:r>
    </w:p>
    <w:p w:rsidR="002D1E8B" w:rsidRPr="00651941"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1</w:t>
      </w:r>
      <w:r w:rsidR="002D1E8B">
        <w:rPr>
          <w:rFonts w:ascii="宋体" w:hAnsi="宋体"/>
          <w:sz w:val="24"/>
          <w:szCs w:val="24"/>
        </w:rPr>
        <w:t xml:space="preserve">.1 </w:t>
      </w:r>
      <w:r w:rsidR="002D1E8B">
        <w:rPr>
          <w:rFonts w:ascii="宋体" w:hAnsi="宋体" w:hint="eastAsia"/>
          <w:sz w:val="24"/>
          <w:szCs w:val="24"/>
        </w:rPr>
        <w:t>公司根据中国法律、法规和有关行政规章制定公司的劳动管理、人事管理、工资福利和社会保险等制度。</w:t>
      </w:r>
    </w:p>
    <w:p w:rsidR="002D1E8B" w:rsidRPr="00651941"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1</w:t>
      </w:r>
      <w:r w:rsidR="002D1E8B">
        <w:rPr>
          <w:rFonts w:ascii="宋体" w:hAnsi="宋体"/>
          <w:sz w:val="24"/>
          <w:szCs w:val="24"/>
        </w:rPr>
        <w:t xml:space="preserve">.2 </w:t>
      </w:r>
      <w:r w:rsidR="002D1E8B">
        <w:rPr>
          <w:rFonts w:ascii="宋体" w:hAnsi="宋体" w:hint="eastAsia"/>
          <w:sz w:val="24"/>
          <w:szCs w:val="24"/>
        </w:rPr>
        <w:t>公司应对各级管理人员实行聘任制，对普通员工实行合同制。公司可自主决定人员配置，并有权自行招聘和依据法规和合同的规定辞退管理人员及员工。</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1</w:t>
      </w:r>
      <w:r w:rsidR="002D1E8B">
        <w:rPr>
          <w:rFonts w:ascii="宋体" w:hAnsi="宋体"/>
          <w:sz w:val="24"/>
          <w:szCs w:val="24"/>
        </w:rPr>
        <w:t xml:space="preserve">.3 </w:t>
      </w:r>
      <w:r w:rsidR="002D1E8B">
        <w:rPr>
          <w:rFonts w:ascii="宋体" w:hAnsi="宋体" w:hint="eastAsia"/>
          <w:sz w:val="24"/>
          <w:szCs w:val="24"/>
        </w:rPr>
        <w:t>公司有权依据自身的经济效益，并在有关行政规章规定的范围内自主决定公司各级管理人员及各类员工的工资性收入和福利待遇。</w:t>
      </w:r>
    </w:p>
    <w:p w:rsidR="002D1E8B" w:rsidRPr="00651941"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1</w:t>
      </w:r>
      <w:r w:rsidR="002D1E8B">
        <w:rPr>
          <w:rFonts w:ascii="宋体" w:hAnsi="宋体"/>
          <w:sz w:val="24"/>
          <w:szCs w:val="24"/>
        </w:rPr>
        <w:t xml:space="preserve">.4 </w:t>
      </w:r>
      <w:r w:rsidR="002D1E8B">
        <w:rPr>
          <w:rFonts w:ascii="宋体" w:hAnsi="宋体" w:hint="eastAsia"/>
          <w:sz w:val="24"/>
          <w:szCs w:val="24"/>
        </w:rPr>
        <w:t>公司依据中国中央政府及地方政府的有关行政规章，安排公司管理人员及员工的医疗保险、退休保险和待业保险，执行关于退休和待业职工的劳动保险的法律法规及有关规定。</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1</w:t>
      </w:r>
      <w:r w:rsidR="002D1E8B">
        <w:rPr>
          <w:rFonts w:ascii="宋体" w:hAnsi="宋体"/>
          <w:sz w:val="24"/>
          <w:szCs w:val="24"/>
        </w:rPr>
        <w:t xml:space="preserve">.5 </w:t>
      </w:r>
      <w:r w:rsidR="002D1E8B">
        <w:rPr>
          <w:rFonts w:ascii="宋体" w:hAnsi="宋体" w:hint="eastAsia"/>
          <w:sz w:val="24"/>
          <w:szCs w:val="24"/>
        </w:rPr>
        <w:t>公司职工可依法组织工会，开展工会活动及维护职工的合法权益。公司应为公司工会的活动提供必要条件。公司应按中国有关法律拨付工会基金，以开展工会活动。</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jc w:val="center"/>
        <w:rPr>
          <w:rFonts w:ascii="宋体" w:hAnsi="宋体"/>
          <w:b/>
          <w:sz w:val="24"/>
          <w:szCs w:val="24"/>
          <w:lang w:eastAsia="zh-TW"/>
        </w:rPr>
      </w:pPr>
      <w:r>
        <w:rPr>
          <w:rFonts w:ascii="宋体" w:hAnsi="宋体" w:hint="eastAsia"/>
          <w:b/>
          <w:sz w:val="24"/>
          <w:szCs w:val="24"/>
        </w:rPr>
        <w:t>第二十二</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公司的合并、分立、增资和减资</w:t>
      </w:r>
    </w:p>
    <w:p w:rsidR="002D1E8B" w:rsidRPr="00651941"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.1 </w:t>
      </w:r>
      <w:r w:rsidR="002D1E8B">
        <w:rPr>
          <w:rFonts w:ascii="宋体" w:hAnsi="宋体" w:hint="eastAsia"/>
          <w:sz w:val="24"/>
          <w:szCs w:val="24"/>
        </w:rPr>
        <w:t>公司合并或者分立，应当由公司董事会提出方案，按公司章程规定的程序通过后，依法办理有关审批手续。反对公司合并、分立方案的股东，有权要求公司或者同意公司合并、分立方案的股东，以公平价格购买其股份。公司合并、分立决议的内容应当</w:t>
      </w:r>
      <w:proofErr w:type="gramStart"/>
      <w:r w:rsidR="002D1E8B">
        <w:rPr>
          <w:rFonts w:ascii="宋体" w:hAnsi="宋体" w:hint="eastAsia"/>
          <w:sz w:val="24"/>
          <w:szCs w:val="24"/>
        </w:rPr>
        <w:t>作成</w:t>
      </w:r>
      <w:proofErr w:type="gramEnd"/>
      <w:r w:rsidR="002D1E8B">
        <w:rPr>
          <w:rFonts w:ascii="宋体" w:hAnsi="宋体" w:hint="eastAsia"/>
          <w:sz w:val="24"/>
          <w:szCs w:val="24"/>
        </w:rPr>
        <w:t>专门文件，供股东查阅。</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对在香港上市的境外上市外资股股东，前述文件还应当以邮递方式送达。</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149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.2 </w:t>
      </w:r>
      <w:r w:rsidR="002D1E8B">
        <w:rPr>
          <w:rFonts w:ascii="宋体" w:hAnsi="宋体" w:hint="eastAsia"/>
          <w:sz w:val="24"/>
          <w:szCs w:val="24"/>
        </w:rPr>
        <w:t>公司合并可以采取吸收合并和新设合并两种形式。</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公司合并，应当由合并各方签订合并协议，并编制资产负债表及财产清单。</w:t>
      </w:r>
      <w:r>
        <w:rPr>
          <w:rFonts w:ascii="宋体" w:hAnsi="宋体" w:hint="eastAsia"/>
          <w:sz w:val="24"/>
          <w:szCs w:val="24"/>
        </w:rPr>
        <w:lastRenderedPageBreak/>
        <w:t>公司应当自</w:t>
      </w:r>
      <w:proofErr w:type="gramStart"/>
      <w:r>
        <w:rPr>
          <w:rFonts w:ascii="宋体" w:hAnsi="宋体" w:hint="eastAsia"/>
          <w:sz w:val="24"/>
          <w:szCs w:val="24"/>
        </w:rPr>
        <w:t>作出</w:t>
      </w:r>
      <w:proofErr w:type="gramEnd"/>
      <w:r>
        <w:rPr>
          <w:rFonts w:ascii="宋体" w:hAnsi="宋体" w:hint="eastAsia"/>
          <w:sz w:val="24"/>
          <w:szCs w:val="24"/>
        </w:rPr>
        <w:t>合并决议之日起十日内通知债权人，并于三十日内在报纸上至少公告三次。</w:t>
      </w:r>
    </w:p>
    <w:p w:rsidR="002D1E8B" w:rsidRDefault="002D1E8B">
      <w:pPr>
        <w:snapToGrid w:val="0"/>
        <w:spacing w:line="360" w:lineRule="auto"/>
        <w:rPr>
          <w:rFonts w:ascii="宋体" w:hAnsi="宋体"/>
          <w:sz w:val="24"/>
          <w:szCs w:val="24"/>
          <w:lang w:eastAsia="zh-TW"/>
        </w:rPr>
      </w:pPr>
      <w:r>
        <w:rPr>
          <w:rFonts w:ascii="宋体" w:eastAsia="PMingLiU" w:hAnsi="宋体"/>
          <w:sz w:val="24"/>
          <w:szCs w:val="24"/>
        </w:rPr>
        <w:tab/>
      </w:r>
      <w:r>
        <w:rPr>
          <w:rFonts w:ascii="宋体" w:hAnsi="宋体" w:hint="eastAsia"/>
          <w:sz w:val="24"/>
          <w:szCs w:val="24"/>
        </w:rPr>
        <w:t>公司合并后，合并各方的债权、债务，由合并后存续的公司或者新设的公司承继。</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150</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.3 </w:t>
      </w:r>
      <w:r w:rsidR="002D1E8B">
        <w:rPr>
          <w:rFonts w:ascii="宋体" w:hAnsi="宋体" w:hint="eastAsia"/>
          <w:sz w:val="24"/>
          <w:szCs w:val="24"/>
        </w:rPr>
        <w:t>公司分立，其财产应当作相应的分割。</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公司分立，应当由分立各方签订分立协议，并编制资产负债表及财产清单。公司应当自</w:t>
      </w:r>
      <w:proofErr w:type="gramStart"/>
      <w:r>
        <w:rPr>
          <w:rFonts w:ascii="宋体" w:hAnsi="宋体" w:hint="eastAsia"/>
          <w:sz w:val="24"/>
          <w:szCs w:val="24"/>
        </w:rPr>
        <w:t>作出</w:t>
      </w:r>
      <w:proofErr w:type="gramEnd"/>
      <w:r>
        <w:rPr>
          <w:rFonts w:ascii="宋体" w:hAnsi="宋体" w:hint="eastAsia"/>
          <w:sz w:val="24"/>
          <w:szCs w:val="24"/>
        </w:rPr>
        <w:t>分立决议之日起十日内通知债权人，并于三十日内在报纸上至少公告三次。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公司分立前的债务按所达成的协议由分立后的公司承担。</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151</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.4 </w:t>
      </w:r>
      <w:r w:rsidR="002D1E8B">
        <w:rPr>
          <w:rFonts w:ascii="宋体" w:hAnsi="宋体" w:hint="eastAsia"/>
          <w:sz w:val="24"/>
          <w:szCs w:val="24"/>
        </w:rPr>
        <w:t>公司合并或者分立，登记事项发生变更的，应当依法向公司登记机关办理变更登记；公司解散的，依法办理公司注销登记；设立新公司的，依法办理公司设立登记。</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152</w:t>
      </w:r>
      <w:r>
        <w:rPr>
          <w:rFonts w:ascii="宋体" w:hAnsi="宋体" w:hint="eastAsia"/>
          <w:b/>
          <w:sz w:val="24"/>
          <w:szCs w:val="24"/>
        </w:rPr>
        <w:t>）</w:t>
      </w:r>
    </w:p>
    <w:p w:rsidR="002D1E8B" w:rsidRDefault="002D1E8B">
      <w:pPr>
        <w:snapToGrid w:val="0"/>
        <w:spacing w:line="360" w:lineRule="auto"/>
        <w:rPr>
          <w:rFonts w:ascii="宋体" w:hAnsi="宋体"/>
          <w:b/>
          <w:sz w:val="24"/>
          <w:szCs w:val="24"/>
          <w:lang w:eastAsia="zh-TW"/>
        </w:rPr>
      </w:pPr>
    </w:p>
    <w:p w:rsidR="002D1E8B" w:rsidRDefault="00651941">
      <w:pPr>
        <w:snapToGrid w:val="0"/>
        <w:spacing w:line="360" w:lineRule="auto"/>
        <w:rPr>
          <w:rFonts w:ascii="宋体" w:hAnsi="宋体" w:cs="宋体"/>
          <w:kern w:val="0"/>
          <w:sz w:val="24"/>
          <w:szCs w:val="24"/>
          <w:lang w:eastAsia="zh-TW"/>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.5  </w:t>
      </w:r>
      <w:r w:rsidR="002D1E8B">
        <w:rPr>
          <w:rFonts w:ascii="宋体" w:hAnsi="宋体" w:cs="宋体" w:hint="eastAsia"/>
          <w:kern w:val="0"/>
          <w:sz w:val="24"/>
          <w:szCs w:val="24"/>
        </w:rPr>
        <w:t>公司分立前的债务由分立后的公司承担连带责任。但是，公司在分立前与债权人就债务清偿达成的书面协议另有约定的除外。</w:t>
      </w:r>
    </w:p>
    <w:p w:rsidR="002D1E8B" w:rsidRDefault="002D1E8B">
      <w:pPr>
        <w:snapToGrid w:val="0"/>
        <w:spacing w:line="360" w:lineRule="auto"/>
        <w:rPr>
          <w:rFonts w:ascii="宋体" w:hAnsi="宋体"/>
          <w:sz w:val="24"/>
          <w:szCs w:val="24"/>
          <w:lang w:eastAsia="zh-TW"/>
        </w:rPr>
      </w:pPr>
    </w:p>
    <w:p w:rsidR="006C3225" w:rsidRDefault="00651941">
      <w:pPr>
        <w:snapToGrid w:val="0"/>
        <w:spacing w:line="360" w:lineRule="auto"/>
        <w:rPr>
          <w:rFonts w:ascii="宋体" w:hAnsi="宋体" w:cs="宋体"/>
          <w:kern w:val="0"/>
          <w:sz w:val="24"/>
          <w:szCs w:val="24"/>
        </w:rPr>
      </w:pPr>
      <w:r>
        <w:rPr>
          <w:rFonts w:ascii="宋体" w:hAnsi="宋体"/>
          <w:sz w:val="24"/>
          <w:szCs w:val="24"/>
        </w:rPr>
        <w:t>2</w:t>
      </w:r>
      <w:r>
        <w:rPr>
          <w:rFonts w:ascii="宋体" w:hAnsi="宋体" w:hint="eastAsia"/>
          <w:sz w:val="24"/>
          <w:szCs w:val="24"/>
        </w:rPr>
        <w:t>2</w:t>
      </w:r>
      <w:r w:rsidR="002D1E8B">
        <w:rPr>
          <w:rFonts w:ascii="宋体" w:hAnsi="宋体"/>
          <w:sz w:val="24"/>
          <w:szCs w:val="24"/>
        </w:rPr>
        <w:t xml:space="preserve">.6 </w:t>
      </w:r>
      <w:r w:rsidR="002D1E8B">
        <w:rPr>
          <w:rFonts w:ascii="宋体" w:hAnsi="宋体" w:cs="宋体"/>
          <w:kern w:val="0"/>
          <w:sz w:val="24"/>
          <w:szCs w:val="24"/>
        </w:rPr>
        <w:t xml:space="preserve"> </w:t>
      </w:r>
      <w:r w:rsidR="002D1E8B">
        <w:rPr>
          <w:rFonts w:ascii="宋体" w:hAnsi="宋体" w:cs="宋体" w:hint="eastAsia"/>
          <w:kern w:val="0"/>
          <w:sz w:val="24"/>
          <w:szCs w:val="24"/>
        </w:rPr>
        <w:t>公司需要减少注册资本时，必须编制资产负债表及财产清单。</w:t>
      </w:r>
    </w:p>
    <w:p w:rsidR="006C3225" w:rsidRDefault="006C3225">
      <w:pPr>
        <w:snapToGrid w:val="0"/>
        <w:spacing w:line="360" w:lineRule="auto"/>
        <w:rPr>
          <w:rFonts w:ascii="宋体" w:hAnsi="宋体" w:cs="宋体"/>
          <w:kern w:val="0"/>
          <w:sz w:val="24"/>
          <w:szCs w:val="24"/>
        </w:rPr>
      </w:pPr>
    </w:p>
    <w:p w:rsidR="006C3225" w:rsidRDefault="002D1E8B">
      <w:pPr>
        <w:snapToGrid w:val="0"/>
        <w:spacing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公司应当自</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减少注册资本决议之日起十日内通知债权人，并于三十日内在报纸上至少公告三次。债权人自接到通知书之日起三十日内，未接到通知书的自公告之日起四十五日内，有权要求公司清偿债务或者提供相应的担保。</w:t>
      </w:r>
    </w:p>
    <w:p w:rsidR="006C3225" w:rsidRDefault="006C3225">
      <w:pPr>
        <w:snapToGrid w:val="0"/>
        <w:spacing w:line="360" w:lineRule="auto"/>
        <w:rPr>
          <w:rFonts w:ascii="宋体" w:hAnsi="宋体" w:cs="宋体"/>
          <w:kern w:val="0"/>
          <w:sz w:val="24"/>
          <w:szCs w:val="24"/>
        </w:rPr>
      </w:pPr>
    </w:p>
    <w:p w:rsidR="002D1E8B" w:rsidRDefault="002D1E8B" w:rsidP="006C3225">
      <w:pPr>
        <w:snapToGrid w:val="0"/>
        <w:spacing w:line="360" w:lineRule="auto"/>
        <w:ind w:firstLine="480"/>
        <w:rPr>
          <w:rFonts w:ascii="宋体" w:hAnsi="宋体" w:cs="宋体"/>
          <w:kern w:val="0"/>
          <w:sz w:val="24"/>
          <w:szCs w:val="24"/>
        </w:rPr>
      </w:pPr>
      <w:r>
        <w:rPr>
          <w:rFonts w:ascii="宋体" w:hAnsi="宋体" w:cs="宋体" w:hint="eastAsia"/>
          <w:kern w:val="0"/>
          <w:sz w:val="24"/>
          <w:szCs w:val="24"/>
        </w:rPr>
        <w:t>公司减资后的注册资本将不低于法定的最低限额。</w:t>
      </w:r>
    </w:p>
    <w:p w:rsidR="006C3225" w:rsidRPr="006C3225" w:rsidRDefault="006C3225" w:rsidP="006C3225">
      <w:pPr>
        <w:snapToGrid w:val="0"/>
        <w:spacing w:line="360" w:lineRule="auto"/>
        <w:ind w:firstLine="480"/>
        <w:rPr>
          <w:rFonts w:ascii="宋体" w:hAnsi="宋体" w:cs="宋体"/>
          <w:kern w:val="0"/>
          <w:sz w:val="24"/>
          <w:szCs w:val="24"/>
          <w:lang w:eastAsia="zh-TW"/>
        </w:rPr>
      </w:pPr>
    </w:p>
    <w:p w:rsidR="002D1E8B" w:rsidRDefault="002D1E8B">
      <w:pPr>
        <w:snapToGrid w:val="0"/>
        <w:spacing w:line="360" w:lineRule="auto"/>
        <w:ind w:firstLineChars="196" w:firstLine="470"/>
        <w:rPr>
          <w:rFonts w:ascii="宋体" w:hAnsi="宋体"/>
          <w:sz w:val="24"/>
          <w:szCs w:val="24"/>
          <w:lang w:eastAsia="zh-TW"/>
        </w:rPr>
      </w:pPr>
      <w:r>
        <w:rPr>
          <w:rFonts w:ascii="宋体" w:hAnsi="宋体" w:cs="宋体" w:hint="eastAsia"/>
          <w:kern w:val="0"/>
          <w:sz w:val="24"/>
          <w:szCs w:val="24"/>
        </w:rPr>
        <w:t>公司增加或者减少注册资本，应当依法向公司登记机关办理变更登记。</w:t>
      </w:r>
    </w:p>
    <w:p w:rsidR="002D1E8B" w:rsidRDefault="00651941">
      <w:pPr>
        <w:snapToGrid w:val="0"/>
        <w:spacing w:line="360" w:lineRule="auto"/>
        <w:jc w:val="center"/>
        <w:rPr>
          <w:rFonts w:ascii="宋体" w:hAnsi="宋体"/>
          <w:b/>
          <w:sz w:val="24"/>
          <w:szCs w:val="24"/>
          <w:lang w:eastAsia="zh-TW"/>
        </w:rPr>
      </w:pPr>
      <w:r>
        <w:rPr>
          <w:rFonts w:ascii="宋体" w:hAnsi="宋体" w:hint="eastAsia"/>
          <w:b/>
          <w:sz w:val="24"/>
          <w:szCs w:val="24"/>
        </w:rPr>
        <w:lastRenderedPageBreak/>
        <w:t>第二十三</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解散和清算</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.1 </w:t>
      </w:r>
      <w:r w:rsidR="002D1E8B">
        <w:rPr>
          <w:rFonts w:ascii="宋体" w:hAnsi="宋体" w:hint="eastAsia"/>
          <w:sz w:val="24"/>
          <w:szCs w:val="24"/>
        </w:rPr>
        <w:t>公司有下列情形之一的，应当解散并依法进行清算：</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（一）股东大会决议解散；</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（二）因公司合并或者分立需要解散；</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（三）公司因不能清偿到期债务被依法宣告破产；</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（四）公司违反法律、行政法规被依法责令关闭。</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153</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（五）本章程规定的营业期限</w:t>
      </w:r>
      <w:proofErr w:type="gramStart"/>
      <w:r>
        <w:rPr>
          <w:rFonts w:ascii="宋体" w:hAnsi="宋体" w:hint="eastAsia"/>
          <w:sz w:val="24"/>
          <w:szCs w:val="24"/>
        </w:rPr>
        <w:t>满或者</w:t>
      </w:r>
      <w:proofErr w:type="gramEnd"/>
      <w:r>
        <w:rPr>
          <w:rFonts w:ascii="宋体" w:hAnsi="宋体" w:hint="eastAsia"/>
          <w:sz w:val="24"/>
          <w:szCs w:val="24"/>
        </w:rPr>
        <w:t>本章程规定的其它解散事由出现；</w:t>
      </w:r>
    </w:p>
    <w:p w:rsidR="002D1E8B" w:rsidRDefault="002D1E8B">
      <w:pPr>
        <w:snapToGrid w:val="0"/>
        <w:spacing w:line="360" w:lineRule="auto"/>
        <w:ind w:firstLineChars="200" w:firstLine="480"/>
        <w:rPr>
          <w:rFonts w:ascii="宋体" w:hAnsi="宋体" w:cs="宋体"/>
          <w:kern w:val="0"/>
          <w:sz w:val="24"/>
          <w:szCs w:val="24"/>
          <w:lang w:eastAsia="zh-TW"/>
        </w:rPr>
      </w:pPr>
      <w:r>
        <w:rPr>
          <w:rFonts w:ascii="宋体" w:hAnsi="宋体" w:hint="eastAsia"/>
          <w:sz w:val="24"/>
          <w:szCs w:val="24"/>
        </w:rPr>
        <w:t>（六）</w:t>
      </w:r>
      <w:r>
        <w:rPr>
          <w:rFonts w:ascii="宋体" w:hAnsi="宋体" w:cs="宋体" w:hint="eastAsia"/>
          <w:kern w:val="0"/>
          <w:sz w:val="24"/>
          <w:szCs w:val="24"/>
        </w:rPr>
        <w:t>公司经营管理发生严重困难，继续存续会使股东利益受到重大损失，通过其它途径不能解决的，持有公司全部股东表决权</w:t>
      </w:r>
      <w:r>
        <w:rPr>
          <w:rFonts w:ascii="宋体" w:hAnsi="宋体" w:cs="宋体"/>
          <w:kern w:val="0"/>
          <w:sz w:val="24"/>
          <w:szCs w:val="24"/>
        </w:rPr>
        <w:t>10%</w:t>
      </w:r>
      <w:r>
        <w:rPr>
          <w:rFonts w:ascii="宋体" w:hAnsi="宋体" w:cs="宋体" w:hint="eastAsia"/>
          <w:kern w:val="0"/>
          <w:sz w:val="24"/>
          <w:szCs w:val="24"/>
        </w:rPr>
        <w:t>以上的股东，可以请求人民法院解散公司。</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.2 </w:t>
      </w:r>
      <w:r w:rsidR="002D1E8B">
        <w:rPr>
          <w:rFonts w:ascii="宋体" w:hAnsi="宋体" w:hint="eastAsia"/>
          <w:sz w:val="24"/>
          <w:szCs w:val="24"/>
        </w:rPr>
        <w:t>公司因前条（一）、（二）项规定解散的，应当在十五日之内成立清算组，并由股东大会以普通决议的方式确定其人选。</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公司因前条（三）项规定解散的，由人民法院依据有关法律的规定，组织股东、有关机关及有关专业人员成立清算组，进行清算。</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公司因前条（四）项规定解散的，由有关主管机关组织股东、有关机关及有关专业人员成立清算组，进行清算。</w:t>
      </w:r>
      <w:r>
        <w:rPr>
          <w:rFonts w:ascii="宋体" w:hAnsi="宋体"/>
          <w:sz w:val="24"/>
          <w:szCs w:val="24"/>
          <w:lang w:eastAsia="zh-TW"/>
        </w:rPr>
        <w:t xml:space="preserve">              </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154</w:t>
      </w:r>
      <w:r>
        <w:rPr>
          <w:rFonts w:ascii="宋体" w:hAnsi="宋体" w:hint="eastAsia"/>
          <w:b/>
          <w:sz w:val="24"/>
          <w:szCs w:val="24"/>
        </w:rPr>
        <w:t>）</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公司因前条（五）（六）项规定解散的清算组，由董事或者股东大会确定的人员组成。</w:t>
      </w:r>
    </w:p>
    <w:p w:rsidR="002D1E8B" w:rsidRDefault="002D1E8B">
      <w:pPr>
        <w:snapToGrid w:val="0"/>
        <w:spacing w:line="360" w:lineRule="auto"/>
        <w:rPr>
          <w:rFonts w:ascii="宋体" w:hAnsi="宋体"/>
          <w:sz w:val="24"/>
          <w:szCs w:val="24"/>
          <w:lang w:eastAsia="zh-TW"/>
        </w:rPr>
      </w:pPr>
    </w:p>
    <w:p w:rsidR="002D1E8B" w:rsidRDefault="0065194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.3 </w:t>
      </w:r>
      <w:r w:rsidR="002D1E8B">
        <w:rPr>
          <w:rFonts w:ascii="宋体" w:hAnsi="宋体" w:hint="eastAsia"/>
          <w:sz w:val="24"/>
          <w:szCs w:val="24"/>
        </w:rPr>
        <w:t>如董事会决定公司进行清算（因公司宣告破产而清算的除外），应当在为此召集的股东大会的通知中，声明董事会对公司的状况已经做了全面的调查，并认为公司可以在清算开始后十二个月内全部清偿公司债务。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股东大会进行清算的决议通过之后，公司董事会的职权立即终止。</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清算组应当遵循股东大会的指示，每年至少向股东大会报告一次清算组的收入和支出，公司的业务和清算的进展，并在清算结束时向股东大会作最后报告。</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155</w:t>
      </w:r>
      <w:r>
        <w:rPr>
          <w:rFonts w:ascii="宋体" w:hAnsi="宋体" w:hint="eastAsia"/>
          <w:b/>
          <w:sz w:val="24"/>
          <w:szCs w:val="24"/>
        </w:rPr>
        <w:t>）</w:t>
      </w:r>
    </w:p>
    <w:p w:rsidR="002D1E8B" w:rsidRDefault="00B623A1">
      <w:pPr>
        <w:snapToGrid w:val="0"/>
        <w:spacing w:line="360" w:lineRule="auto"/>
        <w:rPr>
          <w:rFonts w:ascii="宋体" w:hAnsi="宋体"/>
          <w:sz w:val="24"/>
          <w:szCs w:val="24"/>
          <w:lang w:eastAsia="zh-TW"/>
        </w:rPr>
      </w:pPr>
      <w:r>
        <w:rPr>
          <w:rFonts w:ascii="宋体" w:hAnsi="宋体"/>
          <w:sz w:val="24"/>
          <w:szCs w:val="24"/>
        </w:rPr>
        <w:lastRenderedPageBreak/>
        <w:t>2</w:t>
      </w:r>
      <w:r>
        <w:rPr>
          <w:rFonts w:ascii="宋体" w:hAnsi="宋体" w:hint="eastAsia"/>
          <w:sz w:val="24"/>
          <w:szCs w:val="24"/>
        </w:rPr>
        <w:t>3</w:t>
      </w:r>
      <w:r w:rsidR="002D1E8B">
        <w:rPr>
          <w:rFonts w:ascii="宋体" w:hAnsi="宋体"/>
          <w:sz w:val="24"/>
          <w:szCs w:val="24"/>
        </w:rPr>
        <w:t xml:space="preserve">.4 </w:t>
      </w:r>
      <w:r w:rsidR="002D1E8B">
        <w:rPr>
          <w:rFonts w:ascii="宋体" w:hAnsi="宋体" w:hint="eastAsia"/>
          <w:sz w:val="24"/>
          <w:szCs w:val="24"/>
        </w:rPr>
        <w:t>公司清算组应当自成立之日起十日内通知债权人，并于六十日内在报纸上至少公告三次。清算组应当对债权进行登记。</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156</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.5 </w:t>
      </w:r>
      <w:r w:rsidR="002D1E8B">
        <w:rPr>
          <w:rFonts w:ascii="宋体" w:hAnsi="宋体" w:hint="eastAsia"/>
          <w:sz w:val="24"/>
          <w:szCs w:val="24"/>
        </w:rPr>
        <w:t>清算组在清算期间行使下列职权：</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（一）清理公司财产，分别编制资产负债表和财产清单；</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（二）通知或者公告债权人；</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（三）处理与清算有关的公司未了结的业务；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（四）清缴所欠税款；</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（五）清理债权、债务；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（六）处理公司清偿债务后的剩余财产；</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（七）代表公司参与民事诉讼活动。</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.6 </w:t>
      </w:r>
      <w:r w:rsidR="002D1E8B">
        <w:rPr>
          <w:rFonts w:ascii="宋体" w:hAnsi="宋体" w:hint="eastAsia"/>
          <w:sz w:val="24"/>
          <w:szCs w:val="24"/>
        </w:rPr>
        <w:t>清算组在清理公司财产、编制资产负债表和财产清单后，应当制定清算方案，并报股东大会或者有关主管机关确认。</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158</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.7 </w:t>
      </w:r>
      <w:r w:rsidR="002D1E8B">
        <w:rPr>
          <w:rFonts w:ascii="宋体" w:hAnsi="宋体" w:hint="eastAsia"/>
          <w:sz w:val="24"/>
          <w:szCs w:val="24"/>
        </w:rPr>
        <w:t>清算费用，包括清算组成员和顾问的报酬，须在清偿</w:t>
      </w:r>
      <w:r w:rsidR="00E529D6">
        <w:rPr>
          <w:rFonts w:ascii="宋体" w:hAnsi="宋体" w:hint="eastAsia"/>
          <w:sz w:val="24"/>
          <w:szCs w:val="24"/>
        </w:rPr>
        <w:t>其他</w:t>
      </w:r>
      <w:r w:rsidR="002D1E8B">
        <w:rPr>
          <w:rFonts w:ascii="宋体" w:hAnsi="宋体" w:hint="eastAsia"/>
          <w:sz w:val="24"/>
          <w:szCs w:val="24"/>
        </w:rPr>
        <w:t>债权人债务之前，优先从公司财产中拨付。</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.8 </w:t>
      </w:r>
      <w:r w:rsidR="002D1E8B">
        <w:rPr>
          <w:rFonts w:ascii="宋体" w:hAnsi="宋体" w:hint="eastAsia"/>
          <w:sz w:val="24"/>
          <w:szCs w:val="24"/>
        </w:rPr>
        <w:t>在股东大会决议解散公司或在公司依法被宣告破产或被责令关闭后，任何人未经清算组的许可不得处分公司财产。清算期间，公司不得展开新的经营活动。</w:t>
      </w:r>
    </w:p>
    <w:p w:rsidR="002D1E8B" w:rsidRDefault="002D1E8B">
      <w:pPr>
        <w:snapToGrid w:val="0"/>
        <w:spacing w:line="360" w:lineRule="auto"/>
        <w:rPr>
          <w:rFonts w:ascii="宋体" w:hAnsi="宋体"/>
          <w:sz w:val="24"/>
          <w:szCs w:val="24"/>
          <w:lang w:eastAsia="zh-TW"/>
        </w:rPr>
      </w:pPr>
      <w:r>
        <w:rPr>
          <w:rFonts w:ascii="宋体" w:hAnsi="宋体" w:hint="eastAsia"/>
          <w:sz w:val="24"/>
          <w:szCs w:val="24"/>
        </w:rPr>
        <w:t>公司在优先支付清算费用后，清算组应按下列顺序以公司财产进行清偿：</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（一）支付公司职工的所欠工资和劳动保险费用和法定补偿金；</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（二）缴纳所欠税款；</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（三）清偿公司债务。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公司清偿债务后的剩余财产，应由清算组以下列顺序按股东持股种类和比例进行分配：</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（一）按优先股股份面值对优先股股东分配；如不能足额偿还优先股股金时，</w:t>
      </w:r>
      <w:r>
        <w:rPr>
          <w:rFonts w:ascii="宋体" w:hAnsi="宋体" w:hint="eastAsia"/>
          <w:sz w:val="24"/>
          <w:szCs w:val="24"/>
        </w:rPr>
        <w:lastRenderedPageBreak/>
        <w:t>按各优先股股东所持股份比例分配；</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（二）按各普通股股东所持的股份比例进行分配。</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.9 </w:t>
      </w:r>
      <w:r w:rsidR="002D1E8B">
        <w:rPr>
          <w:rFonts w:ascii="宋体" w:hAnsi="宋体" w:hint="eastAsia"/>
          <w:sz w:val="24"/>
          <w:szCs w:val="24"/>
        </w:rPr>
        <w:t>清算组成员须忠于职守，依法并诚信地履行清算义务。</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清算组成员不得利用职权收受贿赂或者其它非法收入，不得剥夺公司财产。清算组成员因故意或因重大过失给公司或其债权人造成损失的，须承担赔偿责任。</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.10 </w:t>
      </w:r>
      <w:r w:rsidR="002D1E8B">
        <w:rPr>
          <w:rFonts w:ascii="宋体" w:hAnsi="宋体" w:hint="eastAsia"/>
          <w:sz w:val="24"/>
          <w:szCs w:val="24"/>
        </w:rPr>
        <w:t>因公司通过决议解散而清算，清算组在清理公司财产、编制资产负债表和财产清单后，发现公司财产不足清偿债务的，应当立即向人民法院申请宣告破产。</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公司经人民法院裁定宣告破产后，清算组应当将清算事务移交给人民法院。</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159</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2D1E8B">
      <w:pPr>
        <w:snapToGrid w:val="0"/>
        <w:spacing w:line="360" w:lineRule="auto"/>
        <w:rPr>
          <w:rFonts w:ascii="宋体" w:hAnsi="宋体"/>
          <w:sz w:val="24"/>
          <w:szCs w:val="24"/>
          <w:lang w:eastAsia="zh-TW"/>
        </w:rPr>
      </w:pPr>
      <w:r>
        <w:rPr>
          <w:rFonts w:ascii="宋体" w:hAnsi="宋体"/>
          <w:sz w:val="24"/>
          <w:szCs w:val="24"/>
        </w:rPr>
        <w:t>2</w:t>
      </w:r>
      <w:r w:rsidR="00B623A1">
        <w:rPr>
          <w:rFonts w:ascii="宋体" w:hAnsi="宋体" w:hint="eastAsia"/>
          <w:sz w:val="24"/>
          <w:szCs w:val="24"/>
        </w:rPr>
        <w:t>3</w:t>
      </w:r>
      <w:r>
        <w:rPr>
          <w:rFonts w:ascii="宋体" w:hAnsi="宋体"/>
          <w:sz w:val="24"/>
          <w:szCs w:val="24"/>
        </w:rPr>
        <w:t xml:space="preserve">.11 </w:t>
      </w:r>
      <w:r>
        <w:rPr>
          <w:rFonts w:ascii="宋体" w:hAnsi="宋体" w:hint="eastAsia"/>
          <w:sz w:val="24"/>
          <w:szCs w:val="24"/>
        </w:rPr>
        <w:t>公司清算结束后，清算组应当制作清算报告以及清算期内收支报表和财务</w:t>
      </w:r>
      <w:proofErr w:type="gramStart"/>
      <w:r>
        <w:rPr>
          <w:rFonts w:ascii="宋体" w:hAnsi="宋体" w:hint="eastAsia"/>
          <w:sz w:val="24"/>
          <w:szCs w:val="24"/>
        </w:rPr>
        <w:t>帐册</w:t>
      </w:r>
      <w:proofErr w:type="gramEnd"/>
      <w:r>
        <w:rPr>
          <w:rFonts w:ascii="宋体" w:hAnsi="宋体" w:hint="eastAsia"/>
          <w:sz w:val="24"/>
          <w:szCs w:val="24"/>
        </w:rPr>
        <w:t>，经中国注册会计师验证后，报股东大会或者有关主管机关确认。</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清算组应当自股东大会或者有关主管机关确认之日起</w:t>
      </w:r>
      <w:r>
        <w:rPr>
          <w:rFonts w:ascii="宋体" w:hAnsi="宋体"/>
          <w:sz w:val="24"/>
          <w:szCs w:val="24"/>
        </w:rPr>
        <w:t>30</w:t>
      </w:r>
      <w:r>
        <w:rPr>
          <w:rFonts w:ascii="宋体" w:hAnsi="宋体" w:hint="eastAsia"/>
          <w:sz w:val="24"/>
          <w:szCs w:val="24"/>
        </w:rPr>
        <w:t>日内，将前述文件报送公司登记机关，申请注销公司登记，公告公司终止。</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160</w:t>
      </w:r>
      <w:r>
        <w:rPr>
          <w:rFonts w:ascii="宋体" w:hAnsi="宋体" w:hint="eastAsia"/>
          <w:b/>
          <w:sz w:val="24"/>
          <w:szCs w:val="24"/>
        </w:rPr>
        <w:t>）</w:t>
      </w:r>
    </w:p>
    <w:p w:rsidR="002D1E8B" w:rsidRDefault="002D1E8B">
      <w:pPr>
        <w:snapToGrid w:val="0"/>
        <w:spacing w:line="360" w:lineRule="auto"/>
        <w:rPr>
          <w:rFonts w:ascii="宋体" w:hAnsi="宋体" w:cs="宋体"/>
          <w:b/>
          <w:kern w:val="0"/>
          <w:sz w:val="24"/>
          <w:szCs w:val="24"/>
          <w:lang w:eastAsia="zh-TW"/>
        </w:rPr>
      </w:pPr>
    </w:p>
    <w:p w:rsidR="002D1E8B" w:rsidRDefault="00B623A1">
      <w:pPr>
        <w:snapToGrid w:val="0"/>
        <w:spacing w:line="360" w:lineRule="auto"/>
        <w:rPr>
          <w:rFonts w:ascii="宋体" w:hAnsi="宋体" w:cs="宋体"/>
          <w:kern w:val="0"/>
          <w:sz w:val="24"/>
          <w:szCs w:val="24"/>
          <w:lang w:eastAsia="zh-TW"/>
        </w:rPr>
      </w:pPr>
      <w:r>
        <w:rPr>
          <w:rFonts w:ascii="宋体" w:hAnsi="宋体"/>
          <w:sz w:val="24"/>
          <w:szCs w:val="24"/>
        </w:rPr>
        <w:t>2</w:t>
      </w:r>
      <w:r>
        <w:rPr>
          <w:rFonts w:ascii="宋体" w:hAnsi="宋体" w:hint="eastAsia"/>
          <w:sz w:val="24"/>
          <w:szCs w:val="24"/>
        </w:rPr>
        <w:t>3</w:t>
      </w:r>
      <w:r w:rsidR="002D1E8B">
        <w:rPr>
          <w:rFonts w:ascii="宋体" w:hAnsi="宋体"/>
          <w:sz w:val="24"/>
          <w:szCs w:val="24"/>
        </w:rPr>
        <w:t xml:space="preserve">.12  </w:t>
      </w:r>
      <w:r w:rsidR="002D1E8B">
        <w:rPr>
          <w:rFonts w:ascii="宋体" w:hAnsi="宋体" w:cs="宋体" w:hint="eastAsia"/>
          <w:kern w:val="0"/>
          <w:sz w:val="24"/>
          <w:szCs w:val="24"/>
        </w:rPr>
        <w:t>公司被依法宣告破产的，依照有关企业破产的法律实施破产清算。</w:t>
      </w:r>
    </w:p>
    <w:p w:rsidR="002D1E8B" w:rsidRDefault="002D1E8B">
      <w:pPr>
        <w:snapToGrid w:val="0"/>
        <w:spacing w:line="360" w:lineRule="auto"/>
        <w:rPr>
          <w:rFonts w:ascii="宋体" w:hAnsi="宋体" w:cs="宋体"/>
          <w:kern w:val="0"/>
          <w:sz w:val="24"/>
          <w:szCs w:val="24"/>
          <w:lang w:eastAsia="zh-TW"/>
        </w:rPr>
      </w:pPr>
    </w:p>
    <w:p w:rsidR="002D1E8B" w:rsidRDefault="00B623A1">
      <w:pPr>
        <w:snapToGrid w:val="0"/>
        <w:spacing w:line="360" w:lineRule="auto"/>
        <w:jc w:val="center"/>
        <w:rPr>
          <w:rFonts w:ascii="宋体" w:hAnsi="宋体"/>
          <w:b/>
          <w:sz w:val="24"/>
          <w:szCs w:val="24"/>
          <w:lang w:eastAsia="zh-TW"/>
        </w:rPr>
      </w:pPr>
      <w:r>
        <w:rPr>
          <w:rFonts w:ascii="宋体" w:hAnsi="宋体" w:hint="eastAsia"/>
          <w:b/>
          <w:sz w:val="24"/>
          <w:szCs w:val="24"/>
        </w:rPr>
        <w:t>第二十四</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公司章程的修订</w:t>
      </w:r>
    </w:p>
    <w:p w:rsidR="002D1E8B" w:rsidRDefault="002D1E8B">
      <w:pPr>
        <w:snapToGrid w:val="0"/>
        <w:spacing w:line="360" w:lineRule="auto"/>
        <w:rPr>
          <w:rFonts w:ascii="宋体" w:hAnsi="宋体"/>
          <w:b/>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4</w:t>
      </w:r>
      <w:r w:rsidR="002D1E8B">
        <w:rPr>
          <w:rFonts w:ascii="宋体" w:hAnsi="宋体"/>
          <w:sz w:val="24"/>
          <w:szCs w:val="24"/>
        </w:rPr>
        <w:t xml:space="preserve">.1 </w:t>
      </w:r>
      <w:r w:rsidR="002D1E8B">
        <w:rPr>
          <w:rFonts w:ascii="宋体" w:hAnsi="宋体" w:hint="eastAsia"/>
          <w:sz w:val="24"/>
          <w:szCs w:val="24"/>
        </w:rPr>
        <w:t>公司根据法律、行政法规及公司章程的规定，可以修改公司章程。</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（必备条款</w:t>
      </w:r>
      <w:r>
        <w:rPr>
          <w:rFonts w:ascii="宋体" w:hAnsi="宋体"/>
          <w:b/>
          <w:sz w:val="24"/>
          <w:szCs w:val="24"/>
        </w:rPr>
        <w:t>161</w:t>
      </w:r>
      <w:r>
        <w:rPr>
          <w:rFonts w:ascii="宋体" w:hAnsi="宋体" w:hint="eastAsia"/>
          <w:b/>
          <w:sz w:val="24"/>
          <w:szCs w:val="24"/>
        </w:rPr>
        <w:t>）</w:t>
      </w:r>
    </w:p>
    <w:p w:rsidR="002D1E8B" w:rsidRDefault="002D1E8B" w:rsidP="004928CD">
      <w:pPr>
        <w:pStyle w:val="a7"/>
        <w:snapToGrid w:val="0"/>
        <w:spacing w:beforeLines="50" w:before="120" w:afterLines="50" w:after="120" w:line="360" w:lineRule="auto"/>
        <w:ind w:firstLineChars="174" w:firstLine="418"/>
        <w:rPr>
          <w:rFonts w:hAnsi="宋体"/>
          <w:sz w:val="24"/>
          <w:szCs w:val="24"/>
          <w:lang w:eastAsia="zh-TW"/>
        </w:rPr>
      </w:pPr>
      <w:r>
        <w:rPr>
          <w:rFonts w:hAnsi="宋体" w:hint="eastAsia"/>
          <w:sz w:val="24"/>
          <w:szCs w:val="24"/>
        </w:rPr>
        <w:t>有下列情形之一的，公司应当修改章程：</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（一）《公司法》或有关法律、行政法规修改后，章程规定的事项与修改后的法律、行政法规的规定相抵触；</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（二）公司的情况发生变化，与章程记载的事项不一致；</w:t>
      </w:r>
    </w:p>
    <w:p w:rsidR="002D1E8B" w:rsidRDefault="002D1E8B" w:rsidP="004928CD">
      <w:pPr>
        <w:pStyle w:val="a7"/>
        <w:snapToGrid w:val="0"/>
        <w:spacing w:beforeLines="50" w:before="120" w:afterLines="50" w:after="120" w:line="360" w:lineRule="auto"/>
        <w:ind w:firstLine="420"/>
        <w:rPr>
          <w:rFonts w:hAnsi="宋体"/>
          <w:sz w:val="24"/>
          <w:szCs w:val="24"/>
          <w:lang w:eastAsia="zh-TW"/>
        </w:rPr>
      </w:pPr>
      <w:r>
        <w:rPr>
          <w:rFonts w:hAnsi="宋体" w:hint="eastAsia"/>
          <w:sz w:val="24"/>
          <w:szCs w:val="24"/>
        </w:rPr>
        <w:t>（三）股东大会决定修改章程。</w:t>
      </w:r>
    </w:p>
    <w:p w:rsidR="002D1E8B" w:rsidRDefault="00B623A1">
      <w:pPr>
        <w:snapToGrid w:val="0"/>
        <w:spacing w:line="360" w:lineRule="auto"/>
        <w:rPr>
          <w:rFonts w:ascii="宋体" w:hAnsi="宋体"/>
          <w:sz w:val="24"/>
          <w:szCs w:val="24"/>
          <w:lang w:eastAsia="zh-TW"/>
        </w:rPr>
      </w:pPr>
      <w:r>
        <w:rPr>
          <w:rFonts w:ascii="宋体" w:hAnsi="宋体"/>
          <w:sz w:val="24"/>
          <w:szCs w:val="24"/>
        </w:rPr>
        <w:lastRenderedPageBreak/>
        <w:t>2</w:t>
      </w:r>
      <w:r>
        <w:rPr>
          <w:rFonts w:ascii="宋体" w:hAnsi="宋体" w:hint="eastAsia"/>
          <w:sz w:val="24"/>
          <w:szCs w:val="24"/>
        </w:rPr>
        <w:t>4</w:t>
      </w:r>
      <w:r w:rsidR="002D1E8B">
        <w:rPr>
          <w:rFonts w:ascii="宋体" w:hAnsi="宋体"/>
          <w:sz w:val="24"/>
          <w:szCs w:val="24"/>
        </w:rPr>
        <w:t xml:space="preserve">.2 </w:t>
      </w:r>
      <w:r w:rsidR="002D1E8B">
        <w:rPr>
          <w:rFonts w:ascii="宋体" w:hAnsi="宋体" w:hint="eastAsia"/>
          <w:sz w:val="24"/>
          <w:szCs w:val="24"/>
        </w:rPr>
        <w:t>本章程的修改，涉及必备条款内容的，经国务院授权的公司审批部门和国务院证券委员会批准后生效；涉及公司登记事项的，应当依法办理变更登记。</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162</w:t>
      </w:r>
      <w:r>
        <w:rPr>
          <w:rFonts w:ascii="宋体" w:hAnsi="宋体" w:hint="eastAsia"/>
          <w:b/>
          <w:sz w:val="24"/>
          <w:szCs w:val="24"/>
        </w:rPr>
        <w:t>）</w:t>
      </w:r>
    </w:p>
    <w:p w:rsidR="006C3225" w:rsidRDefault="006C3225">
      <w:pPr>
        <w:snapToGrid w:val="0"/>
        <w:spacing w:line="360" w:lineRule="auto"/>
        <w:rPr>
          <w:rFonts w:ascii="宋体" w:hAnsi="宋体"/>
          <w:b/>
          <w:sz w:val="24"/>
          <w:szCs w:val="24"/>
          <w:lang w:eastAsia="zh-TW"/>
        </w:rPr>
      </w:pPr>
    </w:p>
    <w:p w:rsidR="002D1E8B" w:rsidRDefault="00B623A1">
      <w:pPr>
        <w:snapToGrid w:val="0"/>
        <w:spacing w:line="360" w:lineRule="auto"/>
        <w:jc w:val="center"/>
        <w:rPr>
          <w:rFonts w:ascii="宋体" w:hAnsi="宋体"/>
          <w:b/>
          <w:sz w:val="24"/>
          <w:szCs w:val="24"/>
          <w:lang w:eastAsia="zh-TW"/>
        </w:rPr>
      </w:pPr>
      <w:r>
        <w:rPr>
          <w:rFonts w:ascii="宋体" w:hAnsi="宋体" w:hint="eastAsia"/>
          <w:b/>
          <w:sz w:val="24"/>
          <w:szCs w:val="24"/>
        </w:rPr>
        <w:t>第二十五</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通知和公告</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.1 </w:t>
      </w:r>
      <w:r w:rsidR="002D1E8B">
        <w:rPr>
          <w:rFonts w:ascii="宋体" w:hAnsi="宋体" w:hint="eastAsia"/>
          <w:sz w:val="24"/>
          <w:szCs w:val="24"/>
        </w:rPr>
        <w:t>（一）除非本章程另有规定，公司发给在香港上市的境外上市外资股股东的通知、资料或书面声明，须按每一境外上市外资股股东注册地址专人送达，或以邮资已付的邮递方式寄发。</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（二）对任何没有提供登记地址的股东，只要公司在公司的法定地址把有关通知</w:t>
      </w:r>
      <w:proofErr w:type="gramStart"/>
      <w:r>
        <w:rPr>
          <w:rFonts w:ascii="宋体" w:hAnsi="宋体" w:hint="eastAsia"/>
          <w:sz w:val="24"/>
          <w:szCs w:val="24"/>
        </w:rPr>
        <w:t>陈示及保留</w:t>
      </w:r>
      <w:proofErr w:type="gramEnd"/>
      <w:r>
        <w:rPr>
          <w:rFonts w:ascii="宋体" w:hAnsi="宋体" w:hint="eastAsia"/>
          <w:sz w:val="24"/>
          <w:szCs w:val="24"/>
        </w:rPr>
        <w:t>满</w:t>
      </w:r>
      <w:r>
        <w:rPr>
          <w:rFonts w:ascii="宋体" w:hAnsi="宋体"/>
          <w:sz w:val="24"/>
          <w:szCs w:val="24"/>
        </w:rPr>
        <w:t>24</w:t>
      </w:r>
      <w:r>
        <w:rPr>
          <w:rFonts w:ascii="宋体" w:hAnsi="宋体" w:hint="eastAsia"/>
          <w:sz w:val="24"/>
          <w:szCs w:val="24"/>
        </w:rPr>
        <w:t>小时，该等股东应被视为已收到有关通知。</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（三）公司发给内资股股东的通知，须在国家证券管理机关指定的一家或多家报刊上登公告，所有内资股股东应视为已收到有关通知。</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（四）本章程所述</w:t>
      </w:r>
      <w:r>
        <w:rPr>
          <w:rFonts w:ascii="宋体" w:hAnsi="宋体"/>
          <w:sz w:val="24"/>
          <w:szCs w:val="24"/>
        </w:rPr>
        <w:t>“</w:t>
      </w:r>
      <w:r>
        <w:rPr>
          <w:rFonts w:ascii="宋体" w:hAnsi="宋体" w:hint="eastAsia"/>
          <w:sz w:val="24"/>
          <w:szCs w:val="24"/>
        </w:rPr>
        <w:t>公告</w:t>
      </w:r>
      <w:r>
        <w:rPr>
          <w:rFonts w:ascii="宋体" w:hAnsi="宋体"/>
          <w:sz w:val="24"/>
          <w:szCs w:val="24"/>
        </w:rPr>
        <w:t>”</w:t>
      </w:r>
      <w:r>
        <w:rPr>
          <w:rFonts w:ascii="宋体" w:hAnsi="宋体" w:hint="eastAsia"/>
          <w:sz w:val="24"/>
          <w:szCs w:val="24"/>
        </w:rPr>
        <w:t>，除文义另有所指外，是指在中国及境外上市的证券交易所所在地的报章上刊登公告，有关报章应是当地法律、法规、规则或有关证券管理机构指定或建议的。</w:t>
      </w:r>
    </w:p>
    <w:p w:rsidR="002D1E8B" w:rsidRDefault="002D1E8B">
      <w:pPr>
        <w:snapToGrid w:val="0"/>
        <w:spacing w:line="360" w:lineRule="auto"/>
        <w:rPr>
          <w:rFonts w:ascii="宋体" w:hAnsi="宋体"/>
          <w:b/>
          <w:sz w:val="24"/>
          <w:szCs w:val="24"/>
          <w:lang w:eastAsia="zh-TW"/>
        </w:rPr>
      </w:pPr>
      <w:r>
        <w:rPr>
          <w:rFonts w:ascii="宋体" w:hAnsi="宋体" w:hint="eastAsia"/>
          <w:b/>
          <w:sz w:val="24"/>
          <w:szCs w:val="24"/>
        </w:rPr>
        <w:t>（联交所上市规则附录三－</w:t>
      </w:r>
      <w:r>
        <w:rPr>
          <w:rFonts w:ascii="宋体" w:hAnsi="宋体"/>
          <w:b/>
          <w:sz w:val="24"/>
          <w:szCs w:val="24"/>
        </w:rPr>
        <w:t>7</w:t>
      </w:r>
      <w:r>
        <w:rPr>
          <w:rFonts w:ascii="宋体" w:hAnsi="宋体" w:hint="eastAsia"/>
          <w:b/>
          <w:sz w:val="24"/>
          <w:szCs w:val="24"/>
        </w:rPr>
        <w:t>）</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.2 </w:t>
      </w:r>
      <w:r w:rsidR="002D1E8B">
        <w:rPr>
          <w:rFonts w:ascii="宋体" w:hAnsi="宋体" w:hint="eastAsia"/>
          <w:sz w:val="24"/>
          <w:szCs w:val="24"/>
        </w:rPr>
        <w:t>通知以邮递方式送交时，只须清楚地写明地址、收件人姓名（名称）、预付邮资，并将通知放置信封内，而包含该通告的信封寄出二十四小时后，视为已收悉。</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.3 </w:t>
      </w:r>
      <w:r w:rsidR="002D1E8B">
        <w:rPr>
          <w:rFonts w:ascii="宋体" w:hAnsi="宋体" w:hint="eastAsia"/>
          <w:sz w:val="24"/>
          <w:szCs w:val="24"/>
        </w:rPr>
        <w:t>股东、董事及监事向公司送达的任何通知、文件、资料或书面陈述，可由专人或以挂号邮件方式送往公司之法定地址，或将之交予或以挂号邮件方式送予公司的登记代理人（但本章程有关条款另有明文要求者除外）。</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股东、董事及监事如要证明已向公司送达了通知、文件、资料或书面陈述，须提供该有关的通知、文件、资料或书面陈述已在指定的送达时间内以通常的方式送达或以邮资已付的方式寄至正确的地址的证据。</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.4 </w:t>
      </w:r>
      <w:r w:rsidR="002D1E8B">
        <w:rPr>
          <w:rFonts w:ascii="宋体" w:hAnsi="宋体" w:cs="宋体" w:hint="eastAsia"/>
          <w:kern w:val="0"/>
          <w:sz w:val="24"/>
          <w:szCs w:val="24"/>
        </w:rPr>
        <w:t>公司召开股东大会的会议通知，以专人送达或邮寄方式通知外资股股东；</w:t>
      </w:r>
      <w:r w:rsidR="002D1E8B">
        <w:rPr>
          <w:rFonts w:ascii="宋体" w:hAnsi="宋体" w:cs="宋体" w:hint="eastAsia"/>
          <w:kern w:val="0"/>
          <w:sz w:val="24"/>
          <w:szCs w:val="24"/>
        </w:rPr>
        <w:lastRenderedPageBreak/>
        <w:t>以公告方式通知内资股股东。</w:t>
      </w:r>
    </w:p>
    <w:p w:rsidR="002D1E8B" w:rsidRDefault="002D1E8B">
      <w:pPr>
        <w:snapToGrid w:val="0"/>
        <w:spacing w:line="360" w:lineRule="auto"/>
        <w:rPr>
          <w:rFonts w:ascii="宋体" w:hAnsi="宋体"/>
          <w:sz w:val="24"/>
          <w:szCs w:val="24"/>
          <w:lang w:eastAsia="zh-TW"/>
        </w:rPr>
      </w:pPr>
    </w:p>
    <w:p w:rsidR="002D1E8B" w:rsidRDefault="00B623A1">
      <w:pPr>
        <w:snapToGrid w:val="0"/>
        <w:spacing w:line="360" w:lineRule="auto"/>
        <w:rPr>
          <w:rFonts w:ascii="宋体" w:hAnsi="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.5</w:t>
      </w:r>
      <w:r w:rsidR="002D1E8B">
        <w:rPr>
          <w:rFonts w:ascii="宋体" w:hAnsi="宋体"/>
          <w:kern w:val="0"/>
          <w:sz w:val="24"/>
          <w:szCs w:val="24"/>
        </w:rPr>
        <w:t xml:space="preserve">  </w:t>
      </w:r>
      <w:r w:rsidR="002D1E8B">
        <w:rPr>
          <w:rFonts w:ascii="宋体" w:hAnsi="宋体" w:hint="eastAsia"/>
          <w:kern w:val="0"/>
          <w:sz w:val="24"/>
          <w:szCs w:val="24"/>
        </w:rPr>
        <w:t>公司召开董事会的会议通知，以传真通讯方式进行。</w:t>
      </w:r>
    </w:p>
    <w:p w:rsidR="002D1E8B" w:rsidRDefault="002D1E8B">
      <w:pPr>
        <w:snapToGrid w:val="0"/>
        <w:spacing w:line="360" w:lineRule="auto"/>
        <w:rPr>
          <w:rFonts w:ascii="宋体" w:hAnsi="宋体"/>
          <w:kern w:val="0"/>
          <w:sz w:val="24"/>
          <w:szCs w:val="24"/>
          <w:lang w:eastAsia="zh-TW"/>
        </w:rPr>
      </w:pPr>
    </w:p>
    <w:p w:rsidR="002D1E8B" w:rsidRDefault="00B623A1">
      <w:pPr>
        <w:snapToGrid w:val="0"/>
        <w:spacing w:line="360" w:lineRule="auto"/>
        <w:rPr>
          <w:rFonts w:ascii="宋体" w:hAnsi="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.6</w:t>
      </w:r>
      <w:r w:rsidR="002D1E8B">
        <w:rPr>
          <w:rFonts w:ascii="宋体" w:hAnsi="宋体"/>
          <w:kern w:val="0"/>
          <w:sz w:val="24"/>
          <w:szCs w:val="24"/>
        </w:rPr>
        <w:t xml:space="preserve">  </w:t>
      </w:r>
      <w:r w:rsidR="002D1E8B">
        <w:rPr>
          <w:rFonts w:ascii="宋体" w:hAnsi="宋体" w:hint="eastAsia"/>
          <w:kern w:val="0"/>
          <w:sz w:val="24"/>
          <w:szCs w:val="24"/>
        </w:rPr>
        <w:t>公司召开监事会的会议通知，以传真通讯方式进行。</w:t>
      </w:r>
    </w:p>
    <w:p w:rsidR="002D1E8B" w:rsidRDefault="002D1E8B">
      <w:pPr>
        <w:snapToGrid w:val="0"/>
        <w:spacing w:line="360" w:lineRule="auto"/>
        <w:rPr>
          <w:rFonts w:ascii="宋体" w:hAnsi="宋体"/>
          <w:kern w:val="0"/>
          <w:sz w:val="24"/>
          <w:szCs w:val="24"/>
          <w:lang w:eastAsia="zh-TW"/>
        </w:rPr>
      </w:pPr>
    </w:p>
    <w:p w:rsidR="002D1E8B" w:rsidRDefault="00B623A1">
      <w:pPr>
        <w:snapToGrid w:val="0"/>
        <w:spacing w:line="360" w:lineRule="auto"/>
        <w:rPr>
          <w:rFonts w:ascii="宋体" w:hAnsi="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.7 </w:t>
      </w:r>
      <w:r w:rsidR="002D1E8B">
        <w:rPr>
          <w:rFonts w:ascii="宋体" w:hAnsi="宋体" w:hint="eastAsia"/>
          <w:kern w:val="0"/>
          <w:sz w:val="24"/>
          <w:szCs w:val="24"/>
        </w:rPr>
        <w:t>公司通知以专人送出的，由被送达人在送达回执上签名（或盖章），被送达人签收日期为送达日期；公司通知以邮件送出的，自交付邮局之日起第一个工作日为送达日期；公司通知以公告方式送出的，第一次公告刊登日为送达日期。</w:t>
      </w:r>
    </w:p>
    <w:p w:rsidR="002D1E8B" w:rsidRDefault="002D1E8B">
      <w:pPr>
        <w:snapToGrid w:val="0"/>
        <w:spacing w:line="360" w:lineRule="auto"/>
        <w:ind w:firstLine="480"/>
        <w:rPr>
          <w:rFonts w:ascii="宋体" w:hAnsi="宋体"/>
          <w:kern w:val="0"/>
          <w:sz w:val="24"/>
          <w:szCs w:val="24"/>
          <w:lang w:eastAsia="zh-TW"/>
        </w:rPr>
      </w:pPr>
    </w:p>
    <w:p w:rsidR="002D1E8B" w:rsidRDefault="00B623A1">
      <w:pPr>
        <w:snapToGrid w:val="0"/>
        <w:spacing w:line="360" w:lineRule="auto"/>
        <w:rPr>
          <w:rFonts w:ascii="宋体" w:hAnsi="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.8</w:t>
      </w:r>
      <w:r w:rsidR="002D1E8B">
        <w:rPr>
          <w:rFonts w:ascii="宋体" w:hAnsi="宋体" w:hint="eastAsia"/>
          <w:kern w:val="0"/>
          <w:sz w:val="24"/>
          <w:szCs w:val="24"/>
        </w:rPr>
        <w:t>因意外遗漏未向某有权得到通知的人送出会议通知或者该等人没有收到会议通知，会议及会议</w:t>
      </w:r>
      <w:proofErr w:type="gramStart"/>
      <w:r w:rsidR="002D1E8B">
        <w:rPr>
          <w:rFonts w:ascii="宋体" w:hAnsi="宋体" w:hint="eastAsia"/>
          <w:kern w:val="0"/>
          <w:sz w:val="24"/>
          <w:szCs w:val="24"/>
        </w:rPr>
        <w:t>作出</w:t>
      </w:r>
      <w:proofErr w:type="gramEnd"/>
      <w:r w:rsidR="002D1E8B">
        <w:rPr>
          <w:rFonts w:ascii="宋体" w:hAnsi="宋体" w:hint="eastAsia"/>
          <w:kern w:val="0"/>
          <w:sz w:val="24"/>
          <w:szCs w:val="24"/>
        </w:rPr>
        <w:t>的决议并不因此无效。</w:t>
      </w:r>
    </w:p>
    <w:p w:rsidR="002D1E8B" w:rsidRDefault="002D1E8B">
      <w:pPr>
        <w:snapToGrid w:val="0"/>
        <w:spacing w:line="360" w:lineRule="auto"/>
        <w:rPr>
          <w:rFonts w:ascii="宋体" w:hAnsi="宋体"/>
          <w:kern w:val="0"/>
          <w:sz w:val="24"/>
          <w:szCs w:val="24"/>
          <w:lang w:eastAsia="zh-TW"/>
        </w:rPr>
      </w:pPr>
    </w:p>
    <w:p w:rsidR="002D1E8B" w:rsidRDefault="00B623A1">
      <w:pPr>
        <w:snapToGrid w:val="0"/>
        <w:spacing w:line="360" w:lineRule="auto"/>
        <w:rPr>
          <w:rFonts w:ascii="宋体" w:hAnsi="宋体" w:cs="宋体"/>
          <w:kern w:val="0"/>
          <w:sz w:val="24"/>
          <w:szCs w:val="24"/>
          <w:lang w:eastAsia="zh-TW"/>
        </w:rPr>
      </w:pPr>
      <w:r>
        <w:rPr>
          <w:rFonts w:ascii="宋体" w:hAnsi="宋体"/>
          <w:sz w:val="24"/>
          <w:szCs w:val="24"/>
        </w:rPr>
        <w:t>2</w:t>
      </w:r>
      <w:r>
        <w:rPr>
          <w:rFonts w:ascii="宋体" w:hAnsi="宋体" w:hint="eastAsia"/>
          <w:sz w:val="24"/>
          <w:szCs w:val="24"/>
        </w:rPr>
        <w:t>5</w:t>
      </w:r>
      <w:r w:rsidR="002D1E8B">
        <w:rPr>
          <w:rFonts w:ascii="宋体" w:hAnsi="宋体"/>
          <w:sz w:val="24"/>
          <w:szCs w:val="24"/>
        </w:rPr>
        <w:t xml:space="preserve">.9 </w:t>
      </w:r>
      <w:r w:rsidR="002D1E8B">
        <w:rPr>
          <w:rFonts w:ascii="宋体" w:hAnsi="宋体" w:cs="宋体" w:hint="eastAsia"/>
          <w:kern w:val="0"/>
          <w:sz w:val="24"/>
          <w:szCs w:val="24"/>
        </w:rPr>
        <w:t>公司指定香港联交所网站、上海证券交易所网站、公司网站、中国证监会和香港联交所认可的媒体为刊登公司公告及其它需要披露信息的媒体。</w:t>
      </w:r>
    </w:p>
    <w:p w:rsidR="002D1E8B" w:rsidRDefault="002D1E8B">
      <w:pPr>
        <w:snapToGrid w:val="0"/>
        <w:spacing w:line="360" w:lineRule="auto"/>
        <w:rPr>
          <w:rFonts w:ascii="宋体" w:hAnsi="宋体"/>
          <w:b/>
          <w:sz w:val="24"/>
          <w:szCs w:val="24"/>
          <w:lang w:eastAsia="zh-TW"/>
        </w:rPr>
      </w:pPr>
    </w:p>
    <w:p w:rsidR="002D1E8B" w:rsidRDefault="00B623A1">
      <w:pPr>
        <w:snapToGrid w:val="0"/>
        <w:spacing w:line="360" w:lineRule="auto"/>
        <w:jc w:val="center"/>
        <w:rPr>
          <w:rFonts w:ascii="宋体" w:hAnsi="宋体"/>
          <w:b/>
          <w:sz w:val="24"/>
          <w:szCs w:val="24"/>
          <w:lang w:eastAsia="zh-TW"/>
        </w:rPr>
      </w:pPr>
      <w:r>
        <w:rPr>
          <w:rFonts w:ascii="宋体" w:hAnsi="宋体" w:hint="eastAsia"/>
          <w:b/>
          <w:sz w:val="24"/>
          <w:szCs w:val="24"/>
        </w:rPr>
        <w:t>第二十六</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争议的解决</w:t>
      </w:r>
    </w:p>
    <w:p w:rsidR="002D1E8B" w:rsidRDefault="002D1E8B">
      <w:pPr>
        <w:snapToGrid w:val="0"/>
        <w:spacing w:line="360" w:lineRule="auto"/>
        <w:rPr>
          <w:rFonts w:ascii="宋体" w:hAnsi="宋体"/>
          <w:sz w:val="24"/>
          <w:szCs w:val="24"/>
          <w:lang w:eastAsia="zh-TW"/>
        </w:rPr>
      </w:pPr>
      <w:r>
        <w:rPr>
          <w:rFonts w:ascii="宋体" w:hAnsi="宋体"/>
          <w:sz w:val="24"/>
          <w:szCs w:val="24"/>
          <w:lang w:eastAsia="zh-TW"/>
        </w:rPr>
        <w:t xml:space="preserve">                                                     </w:t>
      </w: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6</w:t>
      </w:r>
      <w:r w:rsidR="002D1E8B">
        <w:rPr>
          <w:rFonts w:ascii="宋体" w:hAnsi="宋体"/>
          <w:sz w:val="24"/>
          <w:szCs w:val="24"/>
        </w:rPr>
        <w:t xml:space="preserve">.1 </w:t>
      </w:r>
      <w:r w:rsidR="002D1E8B">
        <w:rPr>
          <w:rFonts w:ascii="宋体" w:hAnsi="宋体" w:hint="eastAsia"/>
          <w:sz w:val="24"/>
          <w:szCs w:val="24"/>
        </w:rPr>
        <w:t>本公司及其股东、董事、监事、经理及</w:t>
      </w:r>
      <w:r w:rsidR="00FC7D90">
        <w:rPr>
          <w:rFonts w:ascii="宋体" w:hAnsi="宋体" w:hint="eastAsia"/>
          <w:sz w:val="24"/>
          <w:szCs w:val="24"/>
        </w:rPr>
        <w:t>其他高级管理人员</w:t>
      </w:r>
      <w:r w:rsidR="002D1E8B">
        <w:rPr>
          <w:rFonts w:ascii="宋体" w:hAnsi="宋体" w:hint="eastAsia"/>
          <w:sz w:val="24"/>
          <w:szCs w:val="24"/>
        </w:rPr>
        <w:t>应遵从下述争议解决规则：</w:t>
      </w:r>
    </w:p>
    <w:p w:rsidR="002D1E8B" w:rsidRDefault="002D1E8B">
      <w:pPr>
        <w:snapToGrid w:val="0"/>
        <w:spacing w:line="360" w:lineRule="auto"/>
        <w:ind w:firstLineChars="200" w:firstLine="480"/>
        <w:rPr>
          <w:rFonts w:ascii="宋体" w:hAnsi="宋体"/>
          <w:sz w:val="24"/>
          <w:szCs w:val="24"/>
          <w:lang w:eastAsia="zh-TW"/>
        </w:rPr>
      </w:pPr>
      <w:r>
        <w:rPr>
          <w:rFonts w:ascii="宋体" w:hAnsi="宋体" w:hint="eastAsia"/>
          <w:sz w:val="24"/>
          <w:szCs w:val="24"/>
        </w:rPr>
        <w:t>（一）凡境外上市外资股股东或内资股股东与公司之间，境外上市外资股股东或内资股股东与公司董事、监事、经理或者</w:t>
      </w:r>
      <w:r w:rsidR="00FC7D90">
        <w:rPr>
          <w:rFonts w:ascii="宋体" w:hAnsi="宋体" w:hint="eastAsia"/>
          <w:sz w:val="24"/>
          <w:szCs w:val="24"/>
        </w:rPr>
        <w:t>其他高级管理人员</w:t>
      </w:r>
      <w:r>
        <w:rPr>
          <w:rFonts w:ascii="宋体" w:hAnsi="宋体" w:hint="eastAsia"/>
          <w:sz w:val="24"/>
          <w:szCs w:val="24"/>
        </w:rPr>
        <w:t>之间，境外上市外资股股东与内资股股东之间，基于公司章程、《公司法》及其它有关法律、行政法规所规定的权利义务发生的与公司事务有关的争议或者权利主张，有关当事人应当将此类争议或者权利主张提交仲裁解决。</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二）申请仲裁者可以选择中国国际经济贸易仲裁委员会按其仲裁规则进行仲裁，也可以选择香港国际仲裁中心按其证券仲裁规则进行仲裁。申请仲裁者将争议或者权利主张提交仲裁后，对方必须在申请者选择的仲裁机构进行仲裁。</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如申请仲裁者选择香港国际仲裁中心进行仲裁，则任何一方可以按香港国际仲裁中心的证券仲裁规则的规定的请求该仲裁在深圳进行。</w:t>
      </w:r>
    </w:p>
    <w:p w:rsidR="002D1E8B" w:rsidRDefault="002D1E8B">
      <w:pPr>
        <w:snapToGrid w:val="0"/>
        <w:spacing w:line="360" w:lineRule="auto"/>
        <w:rPr>
          <w:rFonts w:ascii="宋体" w:hAnsi="宋体"/>
          <w:sz w:val="24"/>
          <w:szCs w:val="24"/>
          <w:lang w:eastAsia="zh-TW"/>
        </w:rPr>
      </w:pPr>
      <w:r>
        <w:rPr>
          <w:rFonts w:ascii="宋体" w:hAnsi="宋体"/>
          <w:sz w:val="24"/>
          <w:szCs w:val="24"/>
        </w:rPr>
        <w:lastRenderedPageBreak/>
        <w:t xml:space="preserve">    </w:t>
      </w:r>
      <w:r>
        <w:rPr>
          <w:rFonts w:ascii="宋体" w:hAnsi="宋体" w:hint="eastAsia"/>
          <w:sz w:val="24"/>
          <w:szCs w:val="24"/>
        </w:rPr>
        <w:t>（三）以仲裁方式解决因（一）项所述争议或者权利主张，适用中华人民共和国的法律；但法律、行政法规另有规定的除外。</w:t>
      </w:r>
    </w:p>
    <w:p w:rsidR="002D1E8B" w:rsidRDefault="002D1E8B">
      <w:pPr>
        <w:snapToGrid w:val="0"/>
        <w:spacing w:line="360" w:lineRule="auto"/>
        <w:rPr>
          <w:rFonts w:ascii="宋体" w:hAnsi="宋体"/>
          <w:sz w:val="24"/>
          <w:szCs w:val="24"/>
          <w:lang w:eastAsia="zh-TW"/>
        </w:rPr>
      </w:pPr>
      <w:r>
        <w:rPr>
          <w:rFonts w:ascii="宋体" w:hAnsi="宋体"/>
          <w:sz w:val="24"/>
          <w:szCs w:val="24"/>
        </w:rPr>
        <w:t xml:space="preserve">    </w:t>
      </w:r>
      <w:r>
        <w:rPr>
          <w:rFonts w:ascii="宋体" w:hAnsi="宋体" w:hint="eastAsia"/>
          <w:sz w:val="24"/>
          <w:szCs w:val="24"/>
        </w:rPr>
        <w:t>（四）仲裁机构</w:t>
      </w:r>
      <w:proofErr w:type="gramStart"/>
      <w:r>
        <w:rPr>
          <w:rFonts w:ascii="宋体" w:hAnsi="宋体" w:hint="eastAsia"/>
          <w:sz w:val="24"/>
          <w:szCs w:val="24"/>
        </w:rPr>
        <w:t>作出</w:t>
      </w:r>
      <w:proofErr w:type="gramEnd"/>
      <w:r>
        <w:rPr>
          <w:rFonts w:ascii="宋体" w:hAnsi="宋体" w:hint="eastAsia"/>
          <w:sz w:val="24"/>
          <w:szCs w:val="24"/>
        </w:rPr>
        <w:t>的裁决是终局裁决，对各方均具有约束力。</w:t>
      </w:r>
    </w:p>
    <w:p w:rsidR="002D1E8B" w:rsidRDefault="002D1E8B">
      <w:pPr>
        <w:snapToGrid w:val="0"/>
        <w:spacing w:line="360" w:lineRule="auto"/>
        <w:rPr>
          <w:rFonts w:ascii="宋体" w:hAnsi="宋体"/>
          <w:b/>
          <w:sz w:val="24"/>
          <w:szCs w:val="24"/>
        </w:rPr>
      </w:pPr>
      <w:r>
        <w:rPr>
          <w:rFonts w:ascii="宋体" w:hAnsi="宋体" w:hint="eastAsia"/>
          <w:b/>
          <w:sz w:val="24"/>
          <w:szCs w:val="24"/>
        </w:rPr>
        <w:t>（必备条款</w:t>
      </w:r>
      <w:r>
        <w:rPr>
          <w:rFonts w:ascii="宋体" w:hAnsi="宋体"/>
          <w:b/>
          <w:sz w:val="24"/>
          <w:szCs w:val="24"/>
        </w:rPr>
        <w:t>163</w:t>
      </w:r>
      <w:r>
        <w:rPr>
          <w:rFonts w:ascii="宋体" w:hAnsi="宋体" w:hint="eastAsia"/>
          <w:b/>
          <w:sz w:val="24"/>
          <w:szCs w:val="24"/>
        </w:rPr>
        <w:t>）</w:t>
      </w:r>
    </w:p>
    <w:p w:rsidR="006C3225" w:rsidRDefault="006C3225">
      <w:pPr>
        <w:snapToGrid w:val="0"/>
        <w:spacing w:line="360" w:lineRule="auto"/>
        <w:rPr>
          <w:rFonts w:ascii="宋体" w:hAnsi="宋体"/>
          <w:b/>
          <w:sz w:val="24"/>
          <w:szCs w:val="24"/>
        </w:rPr>
      </w:pPr>
    </w:p>
    <w:p w:rsidR="002D1E8B" w:rsidRDefault="00B623A1">
      <w:pPr>
        <w:snapToGrid w:val="0"/>
        <w:spacing w:line="360" w:lineRule="auto"/>
        <w:jc w:val="center"/>
        <w:rPr>
          <w:rFonts w:ascii="宋体" w:hAnsi="宋体"/>
          <w:b/>
          <w:sz w:val="24"/>
          <w:szCs w:val="24"/>
        </w:rPr>
      </w:pPr>
      <w:r>
        <w:rPr>
          <w:rFonts w:ascii="宋体" w:hAnsi="宋体" w:hint="eastAsia"/>
          <w:b/>
          <w:sz w:val="24"/>
          <w:szCs w:val="24"/>
        </w:rPr>
        <w:t>第二十七</w:t>
      </w:r>
      <w:r w:rsidR="002D1E8B">
        <w:rPr>
          <w:rFonts w:ascii="宋体" w:hAnsi="宋体" w:hint="eastAsia"/>
          <w:b/>
          <w:sz w:val="24"/>
          <w:szCs w:val="24"/>
        </w:rPr>
        <w:t>章</w:t>
      </w:r>
      <w:r w:rsidR="002D1E8B">
        <w:rPr>
          <w:rFonts w:ascii="宋体" w:hAnsi="宋体"/>
          <w:b/>
          <w:sz w:val="24"/>
          <w:szCs w:val="24"/>
        </w:rPr>
        <w:t xml:space="preserve">    </w:t>
      </w:r>
      <w:r w:rsidR="002D1E8B">
        <w:rPr>
          <w:rFonts w:ascii="宋体" w:hAnsi="宋体" w:hint="eastAsia"/>
          <w:b/>
          <w:sz w:val="24"/>
          <w:szCs w:val="24"/>
        </w:rPr>
        <w:t>解释</w:t>
      </w:r>
    </w:p>
    <w:p w:rsidR="002D1E8B" w:rsidRDefault="002D1E8B">
      <w:pPr>
        <w:snapToGrid w:val="0"/>
        <w:spacing w:line="360" w:lineRule="auto"/>
        <w:rPr>
          <w:rFonts w:ascii="宋体" w:hAnsi="宋体"/>
          <w:sz w:val="24"/>
          <w:szCs w:val="24"/>
        </w:rPr>
      </w:pPr>
    </w:p>
    <w:p w:rsidR="002D1E8B" w:rsidRDefault="00B623A1">
      <w:pPr>
        <w:snapToGrid w:val="0"/>
        <w:spacing w:line="360" w:lineRule="auto"/>
        <w:rPr>
          <w:rFonts w:ascii="宋体" w:hAnsi="宋体"/>
          <w:sz w:val="24"/>
          <w:szCs w:val="24"/>
          <w:lang w:eastAsia="zh-TW"/>
        </w:rPr>
      </w:pPr>
      <w:r>
        <w:rPr>
          <w:rFonts w:ascii="宋体" w:hAnsi="宋体"/>
          <w:sz w:val="24"/>
          <w:szCs w:val="24"/>
        </w:rPr>
        <w:t>2</w:t>
      </w:r>
      <w:r>
        <w:rPr>
          <w:rFonts w:ascii="宋体" w:hAnsi="宋体" w:hint="eastAsia"/>
          <w:sz w:val="24"/>
          <w:szCs w:val="24"/>
        </w:rPr>
        <w:t>7</w:t>
      </w:r>
      <w:r w:rsidR="002D1E8B">
        <w:rPr>
          <w:rFonts w:ascii="宋体" w:hAnsi="宋体"/>
          <w:sz w:val="24"/>
          <w:szCs w:val="24"/>
        </w:rPr>
        <w:t xml:space="preserve">.1  </w:t>
      </w:r>
      <w:r w:rsidR="002D1E8B">
        <w:rPr>
          <w:rFonts w:ascii="宋体" w:hAnsi="宋体" w:hint="eastAsia"/>
          <w:sz w:val="24"/>
          <w:szCs w:val="24"/>
        </w:rPr>
        <w:t>本章程有中文本及英文本；如两个文本有抵触之处</w:t>
      </w:r>
      <w:r w:rsidR="002D1E8B">
        <w:rPr>
          <w:rFonts w:ascii="宋体" w:hAnsi="宋体" w:cs="宋体" w:hint="eastAsia"/>
          <w:kern w:val="0"/>
          <w:sz w:val="24"/>
          <w:szCs w:val="24"/>
        </w:rPr>
        <w:t>时，以在江苏省工商行政管理局最近一次核准登记后的中文版章程为准。</w:t>
      </w:r>
    </w:p>
    <w:p w:rsidR="002D1E8B" w:rsidRDefault="002D1E8B">
      <w:pPr>
        <w:snapToGrid w:val="0"/>
        <w:spacing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董事会可依照章程的规定，制订章程细则。章程细则不得与章程的规定相抵触。</w:t>
      </w:r>
    </w:p>
    <w:p w:rsidR="002D1E8B" w:rsidRDefault="002D1E8B">
      <w:pPr>
        <w:snapToGrid w:val="0"/>
        <w:spacing w:line="360" w:lineRule="auto"/>
        <w:ind w:firstLineChars="98" w:firstLine="235"/>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本章程由公司董事会负责解释。</w:t>
      </w:r>
    </w:p>
    <w:p w:rsidR="002D1E8B" w:rsidRDefault="002D1E8B">
      <w:pPr>
        <w:snapToGrid w:val="0"/>
        <w:spacing w:line="360" w:lineRule="auto"/>
        <w:ind w:firstLineChars="98" w:firstLine="235"/>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本章程附件包括股东大会议事规则、董事会议事规则和监事会议事规则。</w:t>
      </w:r>
    </w:p>
    <w:p w:rsidR="002D1E8B" w:rsidRDefault="002D1E8B">
      <w:pPr>
        <w:snapToGrid w:val="0"/>
        <w:spacing w:line="360" w:lineRule="auto"/>
        <w:rPr>
          <w:rFonts w:ascii="宋体" w:hAnsi="宋体"/>
          <w:sz w:val="24"/>
          <w:szCs w:val="24"/>
        </w:rPr>
      </w:pPr>
    </w:p>
    <w:p w:rsidR="002D1E8B" w:rsidRDefault="00B623A1">
      <w:pPr>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7</w:t>
      </w:r>
      <w:r w:rsidR="002D1E8B">
        <w:rPr>
          <w:rFonts w:ascii="宋体" w:hAnsi="宋体"/>
          <w:sz w:val="24"/>
          <w:szCs w:val="24"/>
        </w:rPr>
        <w:t xml:space="preserve">.2 </w:t>
      </w:r>
      <w:r w:rsidR="002D1E8B">
        <w:rPr>
          <w:rFonts w:ascii="宋体" w:hAnsi="宋体" w:hint="eastAsia"/>
          <w:sz w:val="24"/>
          <w:szCs w:val="24"/>
        </w:rPr>
        <w:t>下列名词和词语在本章程内具有如下意义，根据上下文具有其它意义的除外：</w:t>
      </w:r>
    </w:p>
    <w:tbl>
      <w:tblPr>
        <w:tblW w:w="0" w:type="auto"/>
        <w:tblInd w:w="28" w:type="dxa"/>
        <w:tblLayout w:type="fixed"/>
        <w:tblCellMar>
          <w:left w:w="28" w:type="dxa"/>
          <w:right w:w="28" w:type="dxa"/>
        </w:tblCellMar>
        <w:tblLook w:val="0000" w:firstRow="0" w:lastRow="0" w:firstColumn="0" w:lastColumn="0" w:noHBand="0" w:noVBand="0"/>
      </w:tblPr>
      <w:tblGrid>
        <w:gridCol w:w="2534"/>
        <w:gridCol w:w="5746"/>
      </w:tblGrid>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本章程</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公司的章程</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董事会</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公司的董事会</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董事长</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董事会的董事长</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董事</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公司的董事</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法定地址</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本章程</w:t>
            </w:r>
            <w:r>
              <w:rPr>
                <w:rFonts w:ascii="宋体" w:hAnsi="宋体"/>
                <w:sz w:val="24"/>
                <w:szCs w:val="24"/>
              </w:rPr>
              <w:t>1.5</w:t>
            </w:r>
            <w:r>
              <w:rPr>
                <w:rFonts w:ascii="宋体" w:hAnsi="宋体" w:hint="eastAsia"/>
                <w:sz w:val="24"/>
                <w:szCs w:val="24"/>
              </w:rPr>
              <w:t>条所指的公司住所</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经理</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公司的总经理</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人民币</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中国的法定货币</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公司秘书</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董事会委任的公司秘书</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香港联交所</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香港联合交易所有限公司</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国家、中国</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中华人民共和国</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监事</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公司的监事</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监事会</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公司的监事会</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t>报纸</w:t>
            </w:r>
          </w:p>
        </w:tc>
        <w:tc>
          <w:tcPr>
            <w:tcW w:w="5746" w:type="dxa"/>
          </w:tcPr>
          <w:p w:rsidR="002D1E8B" w:rsidRDefault="002D1E8B">
            <w:pPr>
              <w:snapToGrid w:val="0"/>
              <w:spacing w:line="360" w:lineRule="auto"/>
              <w:rPr>
                <w:rFonts w:ascii="宋体" w:hAnsi="宋体"/>
                <w:sz w:val="24"/>
                <w:szCs w:val="24"/>
              </w:rPr>
            </w:pPr>
            <w:r>
              <w:rPr>
                <w:rFonts w:ascii="宋体" w:hAnsi="宋体" w:hint="eastAsia"/>
                <w:sz w:val="24"/>
                <w:szCs w:val="24"/>
              </w:rPr>
              <w:t>由</w:t>
            </w:r>
            <w:r>
              <w:rPr>
                <w:rFonts w:ascii="宋体" w:hAnsi="宋体" w:cs="宋体" w:hint="eastAsia"/>
                <w:kern w:val="0"/>
                <w:sz w:val="24"/>
                <w:szCs w:val="24"/>
              </w:rPr>
              <w:t>中国证券监督管理委员会和香港联交所认定的信息</w:t>
            </w:r>
            <w:r>
              <w:rPr>
                <w:rFonts w:ascii="宋体" w:hAnsi="宋体" w:cs="宋体" w:hint="eastAsia"/>
                <w:kern w:val="0"/>
                <w:sz w:val="24"/>
                <w:szCs w:val="24"/>
              </w:rPr>
              <w:lastRenderedPageBreak/>
              <w:t>披露报纸</w:t>
            </w:r>
          </w:p>
        </w:tc>
      </w:tr>
      <w:tr w:rsidR="002D1E8B">
        <w:tc>
          <w:tcPr>
            <w:tcW w:w="2534" w:type="dxa"/>
          </w:tcPr>
          <w:p w:rsidR="002D1E8B" w:rsidRDefault="002D1E8B">
            <w:pPr>
              <w:snapToGrid w:val="0"/>
              <w:spacing w:line="360" w:lineRule="auto"/>
              <w:rPr>
                <w:rFonts w:ascii="宋体" w:hAnsi="宋体"/>
                <w:sz w:val="24"/>
                <w:szCs w:val="24"/>
              </w:rPr>
            </w:pPr>
            <w:r>
              <w:rPr>
                <w:rFonts w:ascii="宋体" w:hAnsi="宋体" w:hint="eastAsia"/>
                <w:sz w:val="24"/>
                <w:szCs w:val="24"/>
              </w:rPr>
              <w:lastRenderedPageBreak/>
              <w:t>中国证监会</w:t>
            </w:r>
          </w:p>
        </w:tc>
        <w:tc>
          <w:tcPr>
            <w:tcW w:w="5746" w:type="dxa"/>
          </w:tcPr>
          <w:p w:rsidR="002D1E8B" w:rsidRDefault="002D1E8B">
            <w:pPr>
              <w:snapToGrid w:val="0"/>
              <w:spacing w:line="360" w:lineRule="auto"/>
              <w:rPr>
                <w:rFonts w:ascii="宋体" w:hAnsi="宋体"/>
                <w:sz w:val="24"/>
                <w:szCs w:val="24"/>
              </w:rPr>
            </w:pPr>
            <w:r>
              <w:rPr>
                <w:rFonts w:ascii="宋体" w:hAnsi="宋体" w:cs="宋体" w:hint="eastAsia"/>
                <w:kern w:val="0"/>
                <w:sz w:val="24"/>
                <w:szCs w:val="24"/>
              </w:rPr>
              <w:t>中国证券监督管理委员会</w:t>
            </w:r>
          </w:p>
        </w:tc>
      </w:tr>
    </w:tbl>
    <w:p w:rsidR="002D1E8B" w:rsidRDefault="002D1E8B">
      <w:pPr>
        <w:snapToGrid w:val="0"/>
        <w:spacing w:line="360" w:lineRule="auto"/>
        <w:rPr>
          <w:rFonts w:ascii="宋体" w:hAnsi="宋体"/>
          <w:sz w:val="24"/>
          <w:szCs w:val="24"/>
        </w:rPr>
      </w:pPr>
    </w:p>
    <w:p w:rsidR="002D1E8B" w:rsidRDefault="00B623A1">
      <w:pPr>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7</w:t>
      </w:r>
      <w:r w:rsidR="002D1E8B">
        <w:rPr>
          <w:rFonts w:ascii="宋体" w:hAnsi="宋体"/>
          <w:sz w:val="24"/>
          <w:szCs w:val="24"/>
        </w:rPr>
        <w:t xml:space="preserve">.3 </w:t>
      </w:r>
      <w:r w:rsidR="002D1E8B">
        <w:rPr>
          <w:rFonts w:ascii="宋体" w:hAnsi="宋体" w:hint="eastAsia"/>
          <w:sz w:val="24"/>
          <w:szCs w:val="24"/>
        </w:rPr>
        <w:t>本章程中所称会计师事务所的含义与</w:t>
      </w:r>
      <w:r w:rsidR="002D1E8B">
        <w:rPr>
          <w:rFonts w:ascii="宋体" w:hAnsi="宋体"/>
          <w:sz w:val="24"/>
          <w:szCs w:val="24"/>
        </w:rPr>
        <w:t>“</w:t>
      </w:r>
      <w:r w:rsidR="002D1E8B">
        <w:rPr>
          <w:rFonts w:ascii="宋体" w:hAnsi="宋体" w:hint="eastAsia"/>
          <w:sz w:val="24"/>
          <w:szCs w:val="24"/>
        </w:rPr>
        <w:t>核数师</w:t>
      </w:r>
      <w:r w:rsidR="002D1E8B">
        <w:rPr>
          <w:rFonts w:ascii="宋体" w:hAnsi="宋体"/>
          <w:sz w:val="24"/>
          <w:szCs w:val="24"/>
        </w:rPr>
        <w:t>”</w:t>
      </w:r>
      <w:r w:rsidR="002D1E8B">
        <w:rPr>
          <w:rFonts w:ascii="宋体" w:hAnsi="宋体" w:hint="eastAsia"/>
          <w:sz w:val="24"/>
          <w:szCs w:val="24"/>
        </w:rPr>
        <w:t>相同。</w:t>
      </w:r>
    </w:p>
    <w:p w:rsidR="002D1E8B" w:rsidRDefault="002D1E8B">
      <w:pPr>
        <w:snapToGrid w:val="0"/>
        <w:spacing w:line="360" w:lineRule="auto"/>
        <w:ind w:firstLineChars="196" w:firstLine="472"/>
        <w:rPr>
          <w:rFonts w:ascii="宋体" w:hAnsi="宋体"/>
          <w:b/>
          <w:sz w:val="24"/>
          <w:szCs w:val="24"/>
        </w:rPr>
      </w:pPr>
      <w:r>
        <w:rPr>
          <w:rFonts w:ascii="宋体" w:hAnsi="宋体" w:hint="eastAsia"/>
          <w:b/>
          <w:sz w:val="24"/>
          <w:szCs w:val="24"/>
        </w:rPr>
        <w:t>（必备条款</w:t>
      </w:r>
      <w:r>
        <w:rPr>
          <w:rFonts w:ascii="宋体" w:hAnsi="宋体"/>
          <w:b/>
          <w:sz w:val="24"/>
          <w:szCs w:val="24"/>
        </w:rPr>
        <w:t>165</w:t>
      </w:r>
      <w:r>
        <w:rPr>
          <w:rFonts w:ascii="宋体" w:hAnsi="宋体" w:hint="eastAsia"/>
          <w:b/>
          <w:sz w:val="24"/>
          <w:szCs w:val="24"/>
        </w:rPr>
        <w:t>）</w:t>
      </w:r>
    </w:p>
    <w:p w:rsidR="002D1E8B" w:rsidRDefault="002D1E8B">
      <w:pPr>
        <w:snapToGrid w:val="0"/>
        <w:spacing w:line="360" w:lineRule="auto"/>
        <w:ind w:firstLineChars="196" w:firstLine="470"/>
        <w:rPr>
          <w:rFonts w:ascii="宋体" w:hAnsi="宋体" w:cs="宋体"/>
          <w:kern w:val="0"/>
          <w:sz w:val="24"/>
          <w:szCs w:val="24"/>
        </w:rPr>
      </w:pPr>
      <w:r>
        <w:rPr>
          <w:rFonts w:ascii="宋体" w:hAnsi="宋体" w:cs="宋体" w:hint="eastAsia"/>
          <w:kern w:val="0"/>
          <w:sz w:val="24"/>
          <w:szCs w:val="24"/>
        </w:rPr>
        <w:t>控股股东，是指其持有的股份占公司股本总额</w:t>
      </w:r>
      <w:r>
        <w:rPr>
          <w:rFonts w:ascii="宋体" w:hAnsi="宋体" w:cs="宋体"/>
          <w:kern w:val="0"/>
          <w:sz w:val="24"/>
          <w:szCs w:val="24"/>
        </w:rPr>
        <w:t>50%</w:t>
      </w:r>
      <w:r>
        <w:rPr>
          <w:rFonts w:ascii="宋体" w:hAnsi="宋体" w:cs="宋体" w:hint="eastAsia"/>
          <w:kern w:val="0"/>
          <w:sz w:val="24"/>
          <w:szCs w:val="24"/>
        </w:rPr>
        <w:t>以上的股东；持有股份的比例虽然不足</w:t>
      </w:r>
      <w:r>
        <w:rPr>
          <w:rFonts w:ascii="宋体" w:hAnsi="宋体" w:cs="宋体"/>
          <w:kern w:val="0"/>
          <w:sz w:val="24"/>
          <w:szCs w:val="24"/>
        </w:rPr>
        <w:t>50%</w:t>
      </w:r>
      <w:r>
        <w:rPr>
          <w:rFonts w:ascii="宋体" w:hAnsi="宋体" w:cs="宋体" w:hint="eastAsia"/>
          <w:kern w:val="0"/>
          <w:sz w:val="24"/>
          <w:szCs w:val="24"/>
        </w:rPr>
        <w:t>，但依其持有的股份所享有的表决权已足以对股东大会的决议产生重大影响的股东。</w:t>
      </w:r>
    </w:p>
    <w:p w:rsidR="002D1E8B" w:rsidRDefault="002D1E8B">
      <w:pPr>
        <w:snapToGrid w:val="0"/>
        <w:spacing w:line="360" w:lineRule="auto"/>
        <w:ind w:firstLineChars="196" w:firstLine="470"/>
        <w:rPr>
          <w:rFonts w:ascii="宋体" w:hAnsi="宋体" w:cs="宋体"/>
          <w:kern w:val="0"/>
          <w:sz w:val="24"/>
          <w:szCs w:val="24"/>
        </w:rPr>
      </w:pPr>
      <w:r>
        <w:rPr>
          <w:rFonts w:ascii="宋体" w:hAnsi="宋体" w:cs="宋体" w:hint="eastAsia"/>
          <w:kern w:val="0"/>
          <w:sz w:val="24"/>
          <w:szCs w:val="24"/>
        </w:rPr>
        <w:t xml:space="preserve">实际控制人，是指虽不是公司的股东，但通过投资关系、协议或者其它安排，能够实际支配公司行为的人。 </w:t>
      </w:r>
    </w:p>
    <w:p w:rsidR="002D1E8B" w:rsidRDefault="002D1E8B">
      <w:pPr>
        <w:snapToGrid w:val="0"/>
        <w:spacing w:line="360" w:lineRule="auto"/>
        <w:ind w:firstLineChars="196" w:firstLine="470"/>
        <w:rPr>
          <w:rFonts w:ascii="宋体" w:hAnsi="宋体" w:cs="宋体"/>
          <w:kern w:val="0"/>
          <w:sz w:val="24"/>
          <w:szCs w:val="24"/>
        </w:rPr>
      </w:pPr>
      <w:r>
        <w:rPr>
          <w:rFonts w:ascii="宋体" w:hAnsi="宋体" w:cs="宋体" w:hint="eastAsia"/>
          <w:kern w:val="0"/>
          <w:sz w:val="24"/>
          <w:szCs w:val="24"/>
        </w:rPr>
        <w:t>关联关系，是指公司控股股东、实际控制人、董事、监事、高级管理人员与其直接或者间接控制的企业之间的关系，以及可能导致公司利益转移的其它关系。但是，国家控股的企业之间不因为同受国家控股而具有关联关系。</w:t>
      </w:r>
    </w:p>
    <w:p w:rsidR="00DC5C11" w:rsidRDefault="002D1E8B">
      <w:pPr>
        <w:snapToGrid w:val="0"/>
        <w:spacing w:line="360" w:lineRule="auto"/>
        <w:ind w:firstLineChars="196" w:firstLine="470"/>
        <w:jc w:val="left"/>
        <w:rPr>
          <w:rFonts w:ascii="宋体" w:hAnsi="宋体" w:cs="宋体"/>
          <w:kern w:val="0"/>
          <w:sz w:val="24"/>
          <w:szCs w:val="24"/>
        </w:rPr>
      </w:pPr>
      <w:r>
        <w:rPr>
          <w:rFonts w:ascii="宋体" w:hAnsi="宋体" w:cs="宋体" w:hint="eastAsia"/>
          <w:kern w:val="0"/>
          <w:sz w:val="24"/>
          <w:szCs w:val="24"/>
        </w:rPr>
        <w:t>本章程所称</w:t>
      </w:r>
      <w:r>
        <w:rPr>
          <w:rFonts w:ascii="宋体" w:hAnsi="宋体" w:cs="宋体"/>
          <w:kern w:val="0"/>
          <w:sz w:val="24"/>
          <w:szCs w:val="24"/>
        </w:rPr>
        <w:t>“</w:t>
      </w:r>
      <w:r>
        <w:rPr>
          <w:rFonts w:ascii="宋体" w:hAnsi="宋体" w:cs="宋体" w:hint="eastAsia"/>
          <w:kern w:val="0"/>
          <w:sz w:val="24"/>
          <w:szCs w:val="24"/>
        </w:rPr>
        <w:t>以上</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以内</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以下</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都含本数；</w:t>
      </w:r>
      <w:r>
        <w:rPr>
          <w:rFonts w:ascii="宋体" w:hAnsi="宋体" w:cs="宋体"/>
          <w:kern w:val="0"/>
          <w:sz w:val="24"/>
          <w:szCs w:val="24"/>
        </w:rPr>
        <w:t>“</w:t>
      </w:r>
      <w:r>
        <w:rPr>
          <w:rFonts w:ascii="宋体" w:hAnsi="宋体" w:cs="宋体" w:hint="eastAsia"/>
          <w:kern w:val="0"/>
          <w:sz w:val="24"/>
          <w:szCs w:val="24"/>
        </w:rPr>
        <w:t>不满</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以外</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低于</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多于</w:t>
      </w:r>
      <w:r>
        <w:rPr>
          <w:rFonts w:ascii="宋体" w:hAnsi="宋体" w:cs="宋体"/>
          <w:kern w:val="0"/>
          <w:sz w:val="24"/>
          <w:szCs w:val="24"/>
        </w:rPr>
        <w:t>”</w:t>
      </w:r>
      <w:r>
        <w:rPr>
          <w:rFonts w:ascii="宋体" w:hAnsi="宋体" w:cs="宋体" w:hint="eastAsia"/>
          <w:kern w:val="0"/>
          <w:sz w:val="24"/>
          <w:szCs w:val="24"/>
        </w:rPr>
        <w:t>不含本数。</w:t>
      </w:r>
    </w:p>
    <w:p w:rsidR="002D1E8B" w:rsidRDefault="002D1E8B" w:rsidP="00DC5C11">
      <w:pPr>
        <w:snapToGrid w:val="0"/>
        <w:spacing w:line="360" w:lineRule="auto"/>
        <w:jc w:val="left"/>
        <w:rPr>
          <w:rFonts w:ascii="宋体" w:hAnsi="宋体" w:cs="宋体"/>
          <w:kern w:val="0"/>
          <w:sz w:val="24"/>
          <w:szCs w:val="24"/>
        </w:rPr>
      </w:pPr>
    </w:p>
    <w:p w:rsidR="002D1E8B" w:rsidRDefault="002D1E8B">
      <w:pPr>
        <w:snapToGrid w:val="0"/>
        <w:spacing w:line="360" w:lineRule="auto"/>
        <w:rPr>
          <w:rFonts w:ascii="宋体" w:hAnsi="宋体"/>
          <w:b/>
          <w:sz w:val="24"/>
          <w:szCs w:val="24"/>
        </w:rPr>
      </w:pPr>
    </w:p>
    <w:p w:rsidR="002D1E8B" w:rsidRDefault="002D1E8B"/>
    <w:sectPr w:rsidR="002D1E8B" w:rsidSect="003F5C1A">
      <w:footerReference w:type="even" r:id="rId10"/>
      <w:footerReference w:type="default" r:id="rId11"/>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2" w:rsidRDefault="004C2252">
      <w:r>
        <w:separator/>
      </w:r>
    </w:p>
  </w:endnote>
  <w:endnote w:type="continuationSeparator" w:id="0">
    <w:p w:rsidR="004C2252" w:rsidRDefault="004C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ungsuh">
    <w:altName w:val="hakuyoxingshu7000"/>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9" w:rsidRDefault="00460D4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460D49" w:rsidRDefault="00460D4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460D49" w:rsidRDefault="00460D49">
    <w:pPr>
      <w:pStyle w:val="a4"/>
      <w:ind w:right="360" w:firstLine="360"/>
    </w:pPr>
  </w:p>
  <w:p w:rsidR="00460D49" w:rsidRDefault="00460D49"/>
  <w:p w:rsidR="00460D49" w:rsidRDefault="00460D4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72</w:t>
    </w:r>
    <w:r>
      <w:rPr>
        <w:rStyle w:val="a3"/>
      </w:rPr>
      <w:fldChar w:fldCharType="end"/>
    </w:r>
  </w:p>
  <w:p w:rsidR="00460D49" w:rsidRDefault="00460D49">
    <w:pPr>
      <w:pStyle w:val="a4"/>
      <w:rPr>
        <w:sz w:val="15"/>
      </w:rPr>
    </w:pPr>
    <w:r>
      <w:rPr>
        <w:sz w:val="15"/>
      </w:rPr>
      <w:t>133\</w:t>
    </w:r>
    <w:r>
      <w:rPr>
        <w:rFonts w:hint="eastAsia"/>
        <w:sz w:val="15"/>
      </w:rPr>
      <w:t>皖通</w:t>
    </w:r>
    <w:r>
      <w:rPr>
        <w:sz w:val="15"/>
      </w:rPr>
      <w:t>\</w:t>
    </w:r>
    <w:r>
      <w:rPr>
        <w:rFonts w:hint="eastAsia"/>
        <w:sz w:val="15"/>
      </w:rPr>
      <w:t>皖</w:t>
    </w:r>
    <w:r>
      <w:rPr>
        <w:sz w:val="15"/>
      </w:rPr>
      <w:t>H</w:t>
    </w:r>
    <w:r>
      <w:rPr>
        <w:rFonts w:hint="eastAsia"/>
        <w:sz w:val="15"/>
      </w:rPr>
      <w:t>章程</w:t>
    </w:r>
    <w:r>
      <w:rPr>
        <w:sz w:val="15"/>
      </w:rPr>
      <w:t>.</w:t>
    </w:r>
    <w:proofErr w:type="gramStart"/>
    <w:r>
      <w:rPr>
        <w:sz w:val="15"/>
      </w:rPr>
      <w:t>doc</w:t>
    </w:r>
    <w:proofErr w:type="gramEnd"/>
  </w:p>
  <w:p w:rsidR="00460D49" w:rsidRDefault="00460D49"/>
  <w:p w:rsidR="00460D49" w:rsidRDefault="00460D49">
    <w:pPr>
      <w:pStyle w:val="a4"/>
      <w:rPr>
        <w:sz w:val="15"/>
      </w:rPr>
    </w:pPr>
    <w:r>
      <w:rPr>
        <w:sz w:val="15"/>
      </w:rPr>
      <w:t>133\</w:t>
    </w:r>
    <w:r>
      <w:rPr>
        <w:rFonts w:hint="eastAsia"/>
        <w:sz w:val="15"/>
      </w:rPr>
      <w:t>皖通</w:t>
    </w:r>
    <w:r>
      <w:rPr>
        <w:sz w:val="15"/>
      </w:rPr>
      <w:t>\</w:t>
    </w:r>
    <w:r>
      <w:rPr>
        <w:rFonts w:hint="eastAsia"/>
        <w:sz w:val="15"/>
      </w:rPr>
      <w:t>皖</w:t>
    </w:r>
    <w:r>
      <w:rPr>
        <w:sz w:val="15"/>
      </w:rPr>
      <w:t>H</w:t>
    </w:r>
    <w:r>
      <w:rPr>
        <w:rFonts w:hint="eastAsia"/>
        <w:sz w:val="15"/>
      </w:rPr>
      <w:t>章程</w:t>
    </w:r>
    <w:r>
      <w:rPr>
        <w:sz w:val="15"/>
      </w:rPr>
      <w:t>.</w:t>
    </w:r>
    <w:proofErr w:type="gramStart"/>
    <w:r>
      <w:rPr>
        <w:sz w:val="15"/>
      </w:rPr>
      <w:t>doc</w:t>
    </w:r>
    <w:proofErr w:type="gramEnd"/>
  </w:p>
  <w:p w:rsidR="00460D49" w:rsidRDefault="00460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9" w:rsidRDefault="00460D49">
    <w:pPr>
      <w:pStyle w:val="a4"/>
      <w:ind w:right="360"/>
    </w:pPr>
    <w:r>
      <w:tab/>
      <w:t xml:space="preserve">- </w:t>
    </w:r>
    <w:r>
      <w:fldChar w:fldCharType="begin"/>
    </w:r>
    <w:r>
      <w:instrText xml:space="preserve"> PAGE </w:instrText>
    </w:r>
    <w:r>
      <w:fldChar w:fldCharType="separate"/>
    </w:r>
    <w:r w:rsidR="0003372F">
      <w:rPr>
        <w:noProof/>
      </w:rPr>
      <w:t>80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2" w:rsidRDefault="004C2252">
      <w:r>
        <w:separator/>
      </w:r>
    </w:p>
  </w:footnote>
  <w:footnote w:type="continuationSeparator" w:id="0">
    <w:p w:rsidR="004C2252" w:rsidRDefault="004C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0F81"/>
    <w:multiLevelType w:val="singleLevel"/>
    <w:tmpl w:val="11DC69B4"/>
    <w:lvl w:ilvl="0">
      <w:start w:val="121"/>
      <w:numFmt w:val="chineseCountingThousand"/>
      <w:lvlText w:val="第%1条 "/>
      <w:legacy w:legacy="1" w:legacySpace="0" w:legacyIndent="1920"/>
      <w:lvlJc w:val="left"/>
      <w:pPr>
        <w:ind w:left="1920" w:hanging="1920"/>
      </w:pPr>
      <w:rPr>
        <w:rFonts w:ascii="宋体" w:eastAsia="宋体" w:hint="eastAsia"/>
        <w:b w:val="0"/>
        <w:i w:val="0"/>
        <w:sz w:val="24"/>
        <w:u w:val="none"/>
      </w:rPr>
    </w:lvl>
  </w:abstractNum>
  <w:abstractNum w:abstractNumId="1">
    <w:nsid w:val="05B359E1"/>
    <w:multiLevelType w:val="singleLevel"/>
    <w:tmpl w:val="CF8AA1BC"/>
    <w:lvl w:ilvl="0">
      <w:start w:val="132"/>
      <w:numFmt w:val="chineseCountingThousand"/>
      <w:lvlText w:val="第%1条 "/>
      <w:legacy w:legacy="1" w:legacySpace="0" w:legacyIndent="1920"/>
      <w:lvlJc w:val="left"/>
      <w:pPr>
        <w:ind w:left="1920" w:hanging="1920"/>
      </w:pPr>
      <w:rPr>
        <w:rFonts w:ascii="宋体" w:eastAsia="宋体" w:hint="eastAsia"/>
        <w:b w:val="0"/>
        <w:i w:val="0"/>
        <w:sz w:val="24"/>
        <w:u w:val="none"/>
      </w:rPr>
    </w:lvl>
  </w:abstractNum>
  <w:abstractNum w:abstractNumId="2">
    <w:nsid w:val="060C3491"/>
    <w:multiLevelType w:val="singleLevel"/>
    <w:tmpl w:val="9878C32E"/>
    <w:lvl w:ilvl="0">
      <w:start w:val="168"/>
      <w:numFmt w:val="chineseCountingThousand"/>
      <w:lvlText w:val="第%1条 "/>
      <w:legacy w:legacy="1" w:legacySpace="0" w:legacyIndent="1920"/>
      <w:lvlJc w:val="left"/>
      <w:pPr>
        <w:ind w:left="1920" w:hanging="1920"/>
      </w:pPr>
      <w:rPr>
        <w:rFonts w:ascii="宋体" w:eastAsia="宋体" w:hint="eastAsia"/>
        <w:b w:val="0"/>
        <w:i w:val="0"/>
        <w:sz w:val="24"/>
        <w:u w:val="none"/>
        <w:lang w:val="en-US"/>
      </w:rPr>
    </w:lvl>
  </w:abstractNum>
  <w:abstractNum w:abstractNumId="3">
    <w:nsid w:val="07EF7DA4"/>
    <w:multiLevelType w:val="singleLevel"/>
    <w:tmpl w:val="3D52CB60"/>
    <w:lvl w:ilvl="0">
      <w:start w:val="133"/>
      <w:numFmt w:val="chineseCountingThousand"/>
      <w:lvlText w:val="第%1条 "/>
      <w:legacy w:legacy="1" w:legacySpace="0" w:legacyIndent="1920"/>
      <w:lvlJc w:val="left"/>
      <w:pPr>
        <w:ind w:left="1920" w:hanging="1920"/>
      </w:pPr>
      <w:rPr>
        <w:rFonts w:ascii="宋体" w:eastAsia="宋体" w:hint="eastAsia"/>
        <w:b w:val="0"/>
        <w:i w:val="0"/>
        <w:sz w:val="24"/>
        <w:u w:val="none"/>
        <w:lang w:val="en-US"/>
      </w:rPr>
    </w:lvl>
  </w:abstractNum>
  <w:abstractNum w:abstractNumId="4">
    <w:nsid w:val="096524C2"/>
    <w:multiLevelType w:val="singleLevel"/>
    <w:tmpl w:val="A846297E"/>
    <w:lvl w:ilvl="0">
      <w:start w:val="9"/>
      <w:numFmt w:val="chineseCountingThousand"/>
      <w:lvlText w:val="（%1）"/>
      <w:legacy w:legacy="1" w:legacySpace="0" w:legacyIndent="732"/>
      <w:lvlJc w:val="left"/>
      <w:pPr>
        <w:ind w:left="1260" w:hanging="732"/>
      </w:pPr>
      <w:rPr>
        <w:rFonts w:ascii="宋体" w:eastAsia="宋体" w:hint="eastAsia"/>
        <w:b w:val="0"/>
        <w:i w:val="0"/>
        <w:sz w:val="24"/>
        <w:u w:val="none"/>
      </w:rPr>
    </w:lvl>
  </w:abstractNum>
  <w:abstractNum w:abstractNumId="5">
    <w:nsid w:val="17CD4417"/>
    <w:multiLevelType w:val="singleLevel"/>
    <w:tmpl w:val="D248A89C"/>
    <w:lvl w:ilvl="0">
      <w:start w:val="130"/>
      <w:numFmt w:val="chineseCountingThousand"/>
      <w:lvlText w:val="第%1条 "/>
      <w:legacy w:legacy="1" w:legacySpace="0" w:legacyIndent="1680"/>
      <w:lvlJc w:val="left"/>
      <w:pPr>
        <w:ind w:left="1680" w:hanging="1680"/>
      </w:pPr>
      <w:rPr>
        <w:rFonts w:ascii="宋体" w:eastAsia="宋体" w:hint="eastAsia"/>
        <w:b w:val="0"/>
        <w:i w:val="0"/>
        <w:sz w:val="24"/>
        <w:u w:val="none"/>
      </w:rPr>
    </w:lvl>
  </w:abstractNum>
  <w:abstractNum w:abstractNumId="6">
    <w:nsid w:val="1DF03651"/>
    <w:multiLevelType w:val="singleLevel"/>
    <w:tmpl w:val="DD525486"/>
    <w:lvl w:ilvl="0">
      <w:start w:val="118"/>
      <w:numFmt w:val="chineseCountingThousand"/>
      <w:lvlText w:val="第%1条 "/>
      <w:legacy w:legacy="1" w:legacySpace="0" w:legacyIndent="1920"/>
      <w:lvlJc w:val="left"/>
      <w:pPr>
        <w:ind w:left="1920" w:hanging="1920"/>
      </w:pPr>
      <w:rPr>
        <w:rFonts w:ascii="宋体" w:eastAsia="宋体" w:hint="eastAsia"/>
        <w:b w:val="0"/>
        <w:i w:val="0"/>
        <w:sz w:val="24"/>
        <w:u w:val="none"/>
      </w:rPr>
    </w:lvl>
  </w:abstractNum>
  <w:abstractNum w:abstractNumId="7">
    <w:nsid w:val="28AC782D"/>
    <w:multiLevelType w:val="singleLevel"/>
    <w:tmpl w:val="351CD7BC"/>
    <w:lvl w:ilvl="0">
      <w:start w:val="1"/>
      <w:numFmt w:val="lowerRoman"/>
      <w:lvlText w:val="(%1) "/>
      <w:legacy w:legacy="1" w:legacySpace="0" w:legacyIndent="425"/>
      <w:lvlJc w:val="left"/>
      <w:pPr>
        <w:ind w:left="713" w:hanging="425"/>
      </w:pPr>
      <w:rPr>
        <w:rFonts w:ascii="Times New Roman" w:hAnsi="Times New Roman" w:hint="default"/>
        <w:b w:val="0"/>
        <w:i w:val="0"/>
        <w:sz w:val="24"/>
        <w:u w:val="none"/>
      </w:rPr>
    </w:lvl>
  </w:abstractNum>
  <w:abstractNum w:abstractNumId="8">
    <w:nsid w:val="35CC22BF"/>
    <w:multiLevelType w:val="singleLevel"/>
    <w:tmpl w:val="40882C68"/>
    <w:lvl w:ilvl="0">
      <w:start w:val="1"/>
      <w:numFmt w:val="chineseCountingThousand"/>
      <w:lvlText w:val="（%1）"/>
      <w:legacy w:legacy="1" w:legacySpace="0" w:legacyIndent="720"/>
      <w:lvlJc w:val="left"/>
      <w:pPr>
        <w:ind w:left="1476" w:hanging="720"/>
      </w:pPr>
      <w:rPr>
        <w:rFonts w:ascii="宋体" w:eastAsia="宋体" w:hint="eastAsia"/>
        <w:b w:val="0"/>
        <w:i w:val="0"/>
        <w:sz w:val="24"/>
        <w:u w:val="none"/>
      </w:rPr>
    </w:lvl>
  </w:abstractNum>
  <w:abstractNum w:abstractNumId="9">
    <w:nsid w:val="378F2202"/>
    <w:multiLevelType w:val="multilevel"/>
    <w:tmpl w:val="EDD0FCD8"/>
    <w:lvl w:ilvl="0">
      <w:start w:val="1"/>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BEB4007"/>
    <w:multiLevelType w:val="singleLevel"/>
    <w:tmpl w:val="FBB012A6"/>
    <w:lvl w:ilvl="0">
      <w:start w:val="1"/>
      <w:numFmt w:val="chineseCountingThousand"/>
      <w:lvlText w:val="第%1条"/>
      <w:legacy w:legacy="1" w:legacySpace="284" w:legacyIndent="0"/>
      <w:lvlJc w:val="left"/>
      <w:pPr>
        <w:ind w:left="0" w:firstLine="0"/>
      </w:pPr>
    </w:lvl>
  </w:abstractNum>
  <w:abstractNum w:abstractNumId="11">
    <w:nsid w:val="58C1243B"/>
    <w:multiLevelType w:val="singleLevel"/>
    <w:tmpl w:val="60B4535A"/>
    <w:lvl w:ilvl="0">
      <w:start w:val="2"/>
      <w:numFmt w:val="chineseCountingThousand"/>
      <w:lvlText w:val="（%1）"/>
      <w:legacy w:legacy="1" w:legacySpace="0" w:legacyIndent="720"/>
      <w:lvlJc w:val="left"/>
      <w:pPr>
        <w:ind w:left="1008" w:hanging="720"/>
      </w:pPr>
      <w:rPr>
        <w:rFonts w:ascii="宋体" w:eastAsia="宋体" w:hint="eastAsia"/>
        <w:b w:val="0"/>
        <w:i w:val="0"/>
        <w:sz w:val="24"/>
        <w:u w:val="none"/>
      </w:rPr>
    </w:lvl>
  </w:abstractNum>
  <w:abstractNum w:abstractNumId="12">
    <w:nsid w:val="59A83D18"/>
    <w:multiLevelType w:val="singleLevel"/>
    <w:tmpl w:val="FDFEB8CA"/>
    <w:lvl w:ilvl="0">
      <w:start w:val="126"/>
      <w:numFmt w:val="chineseCountingThousand"/>
      <w:lvlText w:val="第%1条 "/>
      <w:legacy w:legacy="1" w:legacySpace="0" w:legacyIndent="1920"/>
      <w:lvlJc w:val="left"/>
      <w:pPr>
        <w:ind w:left="1920" w:hanging="1920"/>
      </w:pPr>
      <w:rPr>
        <w:rFonts w:ascii="宋体" w:eastAsia="宋体" w:hint="eastAsia"/>
        <w:b w:val="0"/>
        <w:i w:val="0"/>
        <w:sz w:val="24"/>
        <w:u w:val="none"/>
      </w:rPr>
    </w:lvl>
  </w:abstractNum>
  <w:abstractNum w:abstractNumId="13">
    <w:nsid w:val="62540F15"/>
    <w:multiLevelType w:val="singleLevel"/>
    <w:tmpl w:val="8A6A7B86"/>
    <w:lvl w:ilvl="0">
      <w:start w:val="27"/>
      <w:numFmt w:val="chineseCountingThousand"/>
      <w:lvlText w:val="第%1条 "/>
      <w:legacy w:legacy="1" w:legacySpace="0" w:legacyIndent="1284"/>
      <w:lvlJc w:val="left"/>
      <w:pPr>
        <w:ind w:left="1284" w:hanging="1284"/>
      </w:pPr>
      <w:rPr>
        <w:rFonts w:ascii="宋体" w:eastAsia="宋体" w:hint="eastAsia"/>
        <w:b w:val="0"/>
        <w:i w:val="0"/>
        <w:sz w:val="24"/>
        <w:u w:val="none"/>
      </w:rPr>
    </w:lvl>
  </w:abstractNum>
  <w:abstractNum w:abstractNumId="14">
    <w:nsid w:val="691105B0"/>
    <w:multiLevelType w:val="singleLevel"/>
    <w:tmpl w:val="7A080D08"/>
    <w:lvl w:ilvl="0">
      <w:start w:val="171"/>
      <w:numFmt w:val="chineseCountingThousand"/>
      <w:lvlText w:val="第%1条 "/>
      <w:legacy w:legacy="1" w:legacySpace="0" w:legacyIndent="1920"/>
      <w:lvlJc w:val="left"/>
      <w:pPr>
        <w:ind w:left="1920" w:hanging="1920"/>
      </w:pPr>
      <w:rPr>
        <w:rFonts w:ascii="宋体" w:eastAsia="宋体" w:hint="eastAsia"/>
        <w:b w:val="0"/>
        <w:i w:val="0"/>
        <w:sz w:val="24"/>
        <w:u w:val="none"/>
      </w:rPr>
    </w:lvl>
  </w:abstractNum>
  <w:abstractNum w:abstractNumId="15">
    <w:nsid w:val="6C90149F"/>
    <w:multiLevelType w:val="multilevel"/>
    <w:tmpl w:val="B3B814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C92C95"/>
    <w:multiLevelType w:val="singleLevel"/>
    <w:tmpl w:val="2FD08700"/>
    <w:lvl w:ilvl="0">
      <w:start w:val="1"/>
      <w:numFmt w:val="chineseCountingThousand"/>
      <w:lvlText w:val="（%1） "/>
      <w:legacy w:legacy="1" w:legacySpace="0" w:legacyIndent="840"/>
      <w:lvlJc w:val="left"/>
      <w:pPr>
        <w:ind w:left="1320" w:hanging="840"/>
      </w:pPr>
      <w:rPr>
        <w:rFonts w:ascii="宋体" w:eastAsia="宋体" w:hint="eastAsia"/>
        <w:b w:val="0"/>
        <w:i w:val="0"/>
        <w:sz w:val="24"/>
        <w:u w:val="none"/>
      </w:rPr>
    </w:lvl>
  </w:abstractNum>
  <w:abstractNum w:abstractNumId="17">
    <w:nsid w:val="778446C1"/>
    <w:multiLevelType w:val="singleLevel"/>
    <w:tmpl w:val="2BB8ABFC"/>
    <w:lvl w:ilvl="0">
      <w:start w:val="1"/>
      <w:numFmt w:val="chineseCountingThousand"/>
      <w:lvlText w:val="（%1）"/>
      <w:legacy w:legacy="1" w:legacySpace="0" w:legacyIndent="720"/>
      <w:lvlJc w:val="left"/>
      <w:pPr>
        <w:ind w:left="1008" w:hanging="720"/>
      </w:pPr>
      <w:rPr>
        <w:rFonts w:ascii="宋体" w:eastAsia="宋体" w:hint="eastAsia"/>
        <w:b w:val="0"/>
        <w:i w:val="0"/>
        <w:sz w:val="24"/>
        <w:u w:val="none"/>
        <w:lang w:val="en-US"/>
      </w:rPr>
    </w:lvl>
  </w:abstractNum>
  <w:abstractNum w:abstractNumId="18">
    <w:nsid w:val="7B2C284C"/>
    <w:multiLevelType w:val="hybridMultilevel"/>
    <w:tmpl w:val="767CD5B4"/>
    <w:lvl w:ilvl="0" w:tplc="4492F062">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0"/>
  </w:num>
  <w:num w:numId="2">
    <w:abstractNumId w:val="13"/>
  </w:num>
  <w:num w:numId="3">
    <w:abstractNumId w:val="13"/>
    <w:lvlOverride w:ilvl="0">
      <w:lvl w:ilvl="0">
        <w:start w:val="1"/>
        <w:numFmt w:val="chineseCountingThousand"/>
        <w:lvlText w:val="第%1条 "/>
        <w:legacy w:legacy="1" w:legacySpace="0" w:legacyIndent="1284"/>
        <w:lvlJc w:val="left"/>
        <w:pPr>
          <w:ind w:left="1284" w:hanging="1284"/>
        </w:pPr>
        <w:rPr>
          <w:rFonts w:ascii="宋体" w:eastAsia="宋体" w:hint="eastAsia"/>
          <w:b w:val="0"/>
          <w:i w:val="0"/>
          <w:sz w:val="24"/>
          <w:u w:val="none"/>
        </w:rPr>
      </w:lvl>
    </w:lvlOverride>
  </w:num>
  <w:num w:numId="4">
    <w:abstractNumId w:val="6"/>
  </w:num>
  <w:num w:numId="5">
    <w:abstractNumId w:val="0"/>
  </w:num>
  <w:num w:numId="6">
    <w:abstractNumId w:val="0"/>
    <w:lvlOverride w:ilvl="0">
      <w:lvl w:ilvl="0">
        <w:start w:val="1"/>
        <w:numFmt w:val="chineseCountingThousand"/>
        <w:lvlText w:val="第%1条 "/>
        <w:legacy w:legacy="1" w:legacySpace="0" w:legacyIndent="1920"/>
        <w:lvlJc w:val="left"/>
        <w:pPr>
          <w:ind w:left="1920" w:hanging="1920"/>
        </w:pPr>
        <w:rPr>
          <w:rFonts w:ascii="宋体" w:eastAsia="宋体" w:hint="eastAsia"/>
          <w:b w:val="0"/>
          <w:i w:val="0"/>
          <w:sz w:val="24"/>
          <w:u w:val="none"/>
        </w:rPr>
      </w:lvl>
    </w:lvlOverride>
  </w:num>
  <w:num w:numId="7">
    <w:abstractNumId w:val="12"/>
  </w:num>
  <w:num w:numId="8">
    <w:abstractNumId w:val="12"/>
    <w:lvlOverride w:ilvl="0">
      <w:lvl w:ilvl="0">
        <w:start w:val="1"/>
        <w:numFmt w:val="chineseCountingThousand"/>
        <w:lvlText w:val="第%1条 "/>
        <w:legacy w:legacy="1" w:legacySpace="0" w:legacyIndent="1920"/>
        <w:lvlJc w:val="left"/>
        <w:pPr>
          <w:ind w:left="1920" w:hanging="1920"/>
        </w:pPr>
        <w:rPr>
          <w:rFonts w:ascii="宋体" w:eastAsia="宋体" w:hint="eastAsia"/>
          <w:b w:val="0"/>
          <w:i w:val="0"/>
          <w:sz w:val="24"/>
          <w:u w:val="none"/>
        </w:rPr>
      </w:lvl>
    </w:lvlOverride>
  </w:num>
  <w:num w:numId="9">
    <w:abstractNumId w:val="12"/>
    <w:lvlOverride w:ilvl="0">
      <w:lvl w:ilvl="0">
        <w:start w:val="128"/>
        <w:numFmt w:val="chineseCountingThousand"/>
        <w:lvlText w:val="第%1条 "/>
        <w:legacy w:legacy="1" w:legacySpace="0" w:legacyIndent="1920"/>
        <w:lvlJc w:val="left"/>
        <w:pPr>
          <w:ind w:left="1920" w:hanging="1920"/>
        </w:pPr>
        <w:rPr>
          <w:rFonts w:ascii="宋体" w:eastAsia="宋体" w:hint="eastAsia"/>
          <w:b w:val="0"/>
          <w:i w:val="0"/>
          <w:sz w:val="24"/>
          <w:u w:val="none"/>
        </w:rPr>
      </w:lvl>
    </w:lvlOverride>
  </w:num>
  <w:num w:numId="10">
    <w:abstractNumId w:val="11"/>
  </w:num>
  <w:num w:numId="11">
    <w:abstractNumId w:val="5"/>
  </w:num>
  <w:num w:numId="12">
    <w:abstractNumId w:val="1"/>
  </w:num>
  <w:num w:numId="13">
    <w:abstractNumId w:val="4"/>
  </w:num>
  <w:num w:numId="14">
    <w:abstractNumId w:val="3"/>
  </w:num>
  <w:num w:numId="15">
    <w:abstractNumId w:val="3"/>
    <w:lvlOverride w:ilvl="0">
      <w:lvl w:ilvl="0">
        <w:start w:val="1"/>
        <w:numFmt w:val="chineseCountingThousand"/>
        <w:lvlText w:val="第%1条 "/>
        <w:legacy w:legacy="1" w:legacySpace="0" w:legacyIndent="1920"/>
        <w:lvlJc w:val="left"/>
        <w:pPr>
          <w:ind w:left="1920" w:hanging="1920"/>
        </w:pPr>
        <w:rPr>
          <w:rFonts w:ascii="宋体" w:eastAsia="宋体" w:hint="eastAsia"/>
          <w:b w:val="0"/>
          <w:i w:val="0"/>
          <w:sz w:val="24"/>
          <w:u w:val="none"/>
        </w:rPr>
      </w:lvl>
    </w:lvlOverride>
  </w:num>
  <w:num w:numId="16">
    <w:abstractNumId w:val="3"/>
    <w:lvlOverride w:ilvl="0">
      <w:lvl w:ilvl="0">
        <w:start w:val="135"/>
        <w:numFmt w:val="chineseCountingThousand"/>
        <w:lvlText w:val="第%1条 "/>
        <w:legacy w:legacy="1" w:legacySpace="0" w:legacyIndent="1920"/>
        <w:lvlJc w:val="left"/>
        <w:pPr>
          <w:ind w:left="1920" w:hanging="1920"/>
        </w:pPr>
        <w:rPr>
          <w:rFonts w:ascii="宋体" w:eastAsia="宋体" w:hint="eastAsia"/>
          <w:b w:val="0"/>
          <w:i w:val="0"/>
          <w:sz w:val="24"/>
          <w:u w:val="none"/>
        </w:rPr>
      </w:lvl>
    </w:lvlOverride>
  </w:num>
  <w:num w:numId="17">
    <w:abstractNumId w:val="16"/>
  </w:num>
  <w:num w:numId="18">
    <w:abstractNumId w:val="8"/>
  </w:num>
  <w:num w:numId="19">
    <w:abstractNumId w:val="2"/>
  </w:num>
  <w:num w:numId="20">
    <w:abstractNumId w:val="14"/>
  </w:num>
  <w:num w:numId="21">
    <w:abstractNumId w:val="14"/>
    <w:lvlOverride w:ilvl="0">
      <w:lvl w:ilvl="0">
        <w:start w:val="1"/>
        <w:numFmt w:val="chineseCountingThousand"/>
        <w:lvlText w:val="第%1条 "/>
        <w:legacy w:legacy="1" w:legacySpace="0" w:legacyIndent="1920"/>
        <w:lvlJc w:val="left"/>
        <w:pPr>
          <w:ind w:left="1920" w:hanging="1920"/>
        </w:pPr>
        <w:rPr>
          <w:rFonts w:ascii="宋体" w:eastAsia="宋体" w:hint="eastAsia"/>
          <w:b w:val="0"/>
          <w:i w:val="0"/>
          <w:sz w:val="24"/>
          <w:u w:val="none"/>
          <w:lang w:val="en-US"/>
        </w:rPr>
      </w:lvl>
    </w:lvlOverride>
  </w:num>
  <w:num w:numId="22">
    <w:abstractNumId w:val="7"/>
  </w:num>
  <w:num w:numId="23">
    <w:abstractNumId w:val="17"/>
  </w:num>
  <w:num w:numId="24">
    <w:abstractNumId w:val="18"/>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8B"/>
    <w:rsid w:val="0003372F"/>
    <w:rsid w:val="000371DD"/>
    <w:rsid w:val="000A29C3"/>
    <w:rsid w:val="000A62B9"/>
    <w:rsid w:val="000E2E09"/>
    <w:rsid w:val="00192670"/>
    <w:rsid w:val="001C3F41"/>
    <w:rsid w:val="001C7683"/>
    <w:rsid w:val="00203A6E"/>
    <w:rsid w:val="00213F33"/>
    <w:rsid w:val="00223B52"/>
    <w:rsid w:val="00223B65"/>
    <w:rsid w:val="0023649F"/>
    <w:rsid w:val="00264987"/>
    <w:rsid w:val="002752FB"/>
    <w:rsid w:val="002D1E8B"/>
    <w:rsid w:val="002F5A6C"/>
    <w:rsid w:val="0031336D"/>
    <w:rsid w:val="003562D8"/>
    <w:rsid w:val="00385658"/>
    <w:rsid w:val="00385AF0"/>
    <w:rsid w:val="003903FC"/>
    <w:rsid w:val="003E59D2"/>
    <w:rsid w:val="003F5C1A"/>
    <w:rsid w:val="003F5F14"/>
    <w:rsid w:val="003F66D9"/>
    <w:rsid w:val="00460D49"/>
    <w:rsid w:val="00481FF5"/>
    <w:rsid w:val="004928CD"/>
    <w:rsid w:val="004C0038"/>
    <w:rsid w:val="004C2252"/>
    <w:rsid w:val="00510343"/>
    <w:rsid w:val="00527288"/>
    <w:rsid w:val="005521A7"/>
    <w:rsid w:val="00570B02"/>
    <w:rsid w:val="00592304"/>
    <w:rsid w:val="005967E5"/>
    <w:rsid w:val="005A4337"/>
    <w:rsid w:val="005C5D28"/>
    <w:rsid w:val="005E1F75"/>
    <w:rsid w:val="005E5648"/>
    <w:rsid w:val="005F5BE7"/>
    <w:rsid w:val="00606B29"/>
    <w:rsid w:val="006128F7"/>
    <w:rsid w:val="00651941"/>
    <w:rsid w:val="006B33ED"/>
    <w:rsid w:val="006B58D8"/>
    <w:rsid w:val="006C3225"/>
    <w:rsid w:val="006D0819"/>
    <w:rsid w:val="007B287C"/>
    <w:rsid w:val="007C54FD"/>
    <w:rsid w:val="007E2369"/>
    <w:rsid w:val="007F2812"/>
    <w:rsid w:val="00807DE9"/>
    <w:rsid w:val="008205DA"/>
    <w:rsid w:val="008F358E"/>
    <w:rsid w:val="00907F00"/>
    <w:rsid w:val="00950CA8"/>
    <w:rsid w:val="0095296B"/>
    <w:rsid w:val="009555E3"/>
    <w:rsid w:val="00964764"/>
    <w:rsid w:val="009A09F0"/>
    <w:rsid w:val="009B0825"/>
    <w:rsid w:val="00A86C09"/>
    <w:rsid w:val="00AA7792"/>
    <w:rsid w:val="00AE09E9"/>
    <w:rsid w:val="00AE7B06"/>
    <w:rsid w:val="00B06D4E"/>
    <w:rsid w:val="00B34077"/>
    <w:rsid w:val="00B623A1"/>
    <w:rsid w:val="00B8508A"/>
    <w:rsid w:val="00B928FA"/>
    <w:rsid w:val="00BD10BE"/>
    <w:rsid w:val="00BE2482"/>
    <w:rsid w:val="00C111C5"/>
    <w:rsid w:val="00C20C50"/>
    <w:rsid w:val="00C43FD4"/>
    <w:rsid w:val="00C61172"/>
    <w:rsid w:val="00C753DD"/>
    <w:rsid w:val="00CE3BB0"/>
    <w:rsid w:val="00CE7E7F"/>
    <w:rsid w:val="00CF4D21"/>
    <w:rsid w:val="00D13AD4"/>
    <w:rsid w:val="00D167B2"/>
    <w:rsid w:val="00D258AD"/>
    <w:rsid w:val="00D47F08"/>
    <w:rsid w:val="00DC5C11"/>
    <w:rsid w:val="00DD4CDF"/>
    <w:rsid w:val="00E03649"/>
    <w:rsid w:val="00E03D78"/>
    <w:rsid w:val="00E12B46"/>
    <w:rsid w:val="00E161AC"/>
    <w:rsid w:val="00E473F0"/>
    <w:rsid w:val="00E529D6"/>
    <w:rsid w:val="00EA527F"/>
    <w:rsid w:val="00EE55D3"/>
    <w:rsid w:val="00F0045F"/>
    <w:rsid w:val="00F46821"/>
    <w:rsid w:val="00F51382"/>
    <w:rsid w:val="00F620D1"/>
    <w:rsid w:val="00FC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C1A"/>
    <w:pPr>
      <w:widowControl w:val="0"/>
      <w:jc w:val="both"/>
    </w:pPr>
    <w:rPr>
      <w:kern w:val="2"/>
      <w:sz w:val="21"/>
    </w:rPr>
  </w:style>
  <w:style w:type="paragraph" w:styleId="1">
    <w:name w:val="heading 1"/>
    <w:basedOn w:val="a"/>
    <w:next w:val="a"/>
    <w:link w:val="1Char"/>
    <w:qFormat/>
    <w:rsid w:val="00390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5C1A"/>
  </w:style>
  <w:style w:type="paragraph" w:styleId="a4">
    <w:name w:val="footer"/>
    <w:basedOn w:val="a"/>
    <w:rsid w:val="003F5C1A"/>
    <w:pPr>
      <w:tabs>
        <w:tab w:val="center" w:pos="4320"/>
        <w:tab w:val="right" w:pos="8640"/>
      </w:tabs>
      <w:adjustRightInd w:val="0"/>
      <w:spacing w:line="240" w:lineRule="atLeast"/>
      <w:jc w:val="left"/>
      <w:textAlignment w:val="baseline"/>
    </w:pPr>
    <w:rPr>
      <w:kern w:val="0"/>
      <w:sz w:val="18"/>
    </w:rPr>
  </w:style>
  <w:style w:type="paragraph" w:styleId="a5">
    <w:name w:val="Body Text Indent"/>
    <w:basedOn w:val="a"/>
    <w:rsid w:val="003F5C1A"/>
    <w:pPr>
      <w:spacing w:after="120"/>
      <w:ind w:leftChars="200" w:left="420"/>
    </w:pPr>
  </w:style>
  <w:style w:type="paragraph" w:styleId="a6">
    <w:name w:val="header"/>
    <w:basedOn w:val="a"/>
    <w:rsid w:val="003F5C1A"/>
    <w:pPr>
      <w:pBdr>
        <w:bottom w:val="single" w:sz="6" w:space="1" w:color="auto"/>
      </w:pBdr>
      <w:tabs>
        <w:tab w:val="center" w:pos="4153"/>
        <w:tab w:val="right" w:pos="8306"/>
      </w:tabs>
      <w:snapToGrid w:val="0"/>
      <w:jc w:val="center"/>
    </w:pPr>
    <w:rPr>
      <w:sz w:val="18"/>
      <w:szCs w:val="18"/>
    </w:rPr>
  </w:style>
  <w:style w:type="paragraph" w:styleId="a7">
    <w:name w:val="Plain Text"/>
    <w:basedOn w:val="a"/>
    <w:rsid w:val="003F5C1A"/>
    <w:rPr>
      <w:rFonts w:ascii="宋体" w:hAnsi="Courier New"/>
    </w:rPr>
  </w:style>
  <w:style w:type="paragraph" w:styleId="2">
    <w:name w:val="Body Text Indent 2"/>
    <w:basedOn w:val="a"/>
    <w:rsid w:val="003F5C1A"/>
    <w:pPr>
      <w:spacing w:after="120" w:line="480" w:lineRule="auto"/>
      <w:ind w:leftChars="200" w:left="420"/>
    </w:pPr>
  </w:style>
  <w:style w:type="paragraph" w:styleId="a8">
    <w:name w:val="Normal (Web)"/>
    <w:basedOn w:val="a"/>
    <w:rsid w:val="003F5C1A"/>
    <w:pPr>
      <w:widowControl/>
      <w:spacing w:before="100" w:beforeAutospacing="1" w:after="100" w:afterAutospacing="1"/>
      <w:jc w:val="left"/>
    </w:pPr>
    <w:rPr>
      <w:rFonts w:ascii="宋体" w:hAnsi="宋体"/>
      <w:color w:val="000000"/>
      <w:kern w:val="0"/>
      <w:sz w:val="24"/>
      <w:szCs w:val="24"/>
    </w:rPr>
  </w:style>
  <w:style w:type="paragraph" w:styleId="a9">
    <w:name w:val="Balloon Text"/>
    <w:basedOn w:val="a"/>
    <w:link w:val="Char"/>
    <w:rsid w:val="008F358E"/>
    <w:rPr>
      <w:sz w:val="18"/>
      <w:szCs w:val="18"/>
    </w:rPr>
  </w:style>
  <w:style w:type="character" w:customStyle="1" w:styleId="Char">
    <w:name w:val="批注框文本 Char"/>
    <w:basedOn w:val="a0"/>
    <w:link w:val="a9"/>
    <w:rsid w:val="008F358E"/>
    <w:rPr>
      <w:kern w:val="2"/>
      <w:sz w:val="18"/>
      <w:szCs w:val="18"/>
    </w:rPr>
  </w:style>
  <w:style w:type="character" w:customStyle="1" w:styleId="1Char">
    <w:name w:val="标题 1 Char"/>
    <w:basedOn w:val="a0"/>
    <w:link w:val="1"/>
    <w:rsid w:val="003903FC"/>
    <w:rPr>
      <w:rFonts w:asciiTheme="majorHAnsi" w:eastAsiaTheme="majorEastAsia" w:hAnsiTheme="majorHAnsi" w:cstheme="majorBidi"/>
      <w:b/>
      <w:bCs/>
      <w:color w:val="365F91" w:themeColor="accent1" w:themeShade="B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C1A"/>
    <w:pPr>
      <w:widowControl w:val="0"/>
      <w:jc w:val="both"/>
    </w:pPr>
    <w:rPr>
      <w:kern w:val="2"/>
      <w:sz w:val="21"/>
    </w:rPr>
  </w:style>
  <w:style w:type="paragraph" w:styleId="1">
    <w:name w:val="heading 1"/>
    <w:basedOn w:val="a"/>
    <w:next w:val="a"/>
    <w:link w:val="1Char"/>
    <w:qFormat/>
    <w:rsid w:val="00390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5C1A"/>
  </w:style>
  <w:style w:type="paragraph" w:styleId="a4">
    <w:name w:val="footer"/>
    <w:basedOn w:val="a"/>
    <w:rsid w:val="003F5C1A"/>
    <w:pPr>
      <w:tabs>
        <w:tab w:val="center" w:pos="4320"/>
        <w:tab w:val="right" w:pos="8640"/>
      </w:tabs>
      <w:adjustRightInd w:val="0"/>
      <w:spacing w:line="240" w:lineRule="atLeast"/>
      <w:jc w:val="left"/>
      <w:textAlignment w:val="baseline"/>
    </w:pPr>
    <w:rPr>
      <w:kern w:val="0"/>
      <w:sz w:val="18"/>
    </w:rPr>
  </w:style>
  <w:style w:type="paragraph" w:styleId="a5">
    <w:name w:val="Body Text Indent"/>
    <w:basedOn w:val="a"/>
    <w:rsid w:val="003F5C1A"/>
    <w:pPr>
      <w:spacing w:after="120"/>
      <w:ind w:leftChars="200" w:left="420"/>
    </w:pPr>
  </w:style>
  <w:style w:type="paragraph" w:styleId="a6">
    <w:name w:val="header"/>
    <w:basedOn w:val="a"/>
    <w:rsid w:val="003F5C1A"/>
    <w:pPr>
      <w:pBdr>
        <w:bottom w:val="single" w:sz="6" w:space="1" w:color="auto"/>
      </w:pBdr>
      <w:tabs>
        <w:tab w:val="center" w:pos="4153"/>
        <w:tab w:val="right" w:pos="8306"/>
      </w:tabs>
      <w:snapToGrid w:val="0"/>
      <w:jc w:val="center"/>
    </w:pPr>
    <w:rPr>
      <w:sz w:val="18"/>
      <w:szCs w:val="18"/>
    </w:rPr>
  </w:style>
  <w:style w:type="paragraph" w:styleId="a7">
    <w:name w:val="Plain Text"/>
    <w:basedOn w:val="a"/>
    <w:rsid w:val="003F5C1A"/>
    <w:rPr>
      <w:rFonts w:ascii="宋体" w:hAnsi="Courier New"/>
    </w:rPr>
  </w:style>
  <w:style w:type="paragraph" w:styleId="2">
    <w:name w:val="Body Text Indent 2"/>
    <w:basedOn w:val="a"/>
    <w:rsid w:val="003F5C1A"/>
    <w:pPr>
      <w:spacing w:after="120" w:line="480" w:lineRule="auto"/>
      <w:ind w:leftChars="200" w:left="420"/>
    </w:pPr>
  </w:style>
  <w:style w:type="paragraph" w:styleId="a8">
    <w:name w:val="Normal (Web)"/>
    <w:basedOn w:val="a"/>
    <w:rsid w:val="003F5C1A"/>
    <w:pPr>
      <w:widowControl/>
      <w:spacing w:before="100" w:beforeAutospacing="1" w:after="100" w:afterAutospacing="1"/>
      <w:jc w:val="left"/>
    </w:pPr>
    <w:rPr>
      <w:rFonts w:ascii="宋体" w:hAnsi="宋体"/>
      <w:color w:val="000000"/>
      <w:kern w:val="0"/>
      <w:sz w:val="24"/>
      <w:szCs w:val="24"/>
    </w:rPr>
  </w:style>
  <w:style w:type="paragraph" w:styleId="a9">
    <w:name w:val="Balloon Text"/>
    <w:basedOn w:val="a"/>
    <w:link w:val="Char"/>
    <w:rsid w:val="008F358E"/>
    <w:rPr>
      <w:sz w:val="18"/>
      <w:szCs w:val="18"/>
    </w:rPr>
  </w:style>
  <w:style w:type="character" w:customStyle="1" w:styleId="Char">
    <w:name w:val="批注框文本 Char"/>
    <w:basedOn w:val="a0"/>
    <w:link w:val="a9"/>
    <w:rsid w:val="008F358E"/>
    <w:rPr>
      <w:kern w:val="2"/>
      <w:sz w:val="18"/>
      <w:szCs w:val="18"/>
    </w:rPr>
  </w:style>
  <w:style w:type="character" w:customStyle="1" w:styleId="1Char">
    <w:name w:val="标题 1 Char"/>
    <w:basedOn w:val="a0"/>
    <w:link w:val="1"/>
    <w:rsid w:val="003903FC"/>
    <w:rPr>
      <w:rFonts w:asciiTheme="majorHAnsi" w:eastAsiaTheme="majorEastAsia" w:hAnsiTheme="majorHAnsi" w:cstheme="majorBidi"/>
      <w:b/>
      <w:bCs/>
      <w:color w:val="365F91" w:themeColor="accent1" w:themeShade="B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0B8-AEB6-4232-B18E-DDB38D00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8054</Words>
  <Characters>45912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2012-09-10T05:09:00Z</cp:lastPrinted>
  <dcterms:created xsi:type="dcterms:W3CDTF">2018-06-29T07:45:00Z</dcterms:created>
  <dcterms:modified xsi:type="dcterms:W3CDTF">2018-07-04T01:03:00Z</dcterms:modified>
</cp:coreProperties>
</file>