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11" w:rsidRPr="00CF33E7" w:rsidRDefault="00160511">
      <w:pPr>
        <w:adjustRightInd w:val="0"/>
        <w:snapToGrid w:val="0"/>
        <w:spacing w:line="336" w:lineRule="auto"/>
        <w:rPr>
          <w:rFonts w:ascii="宋体" w:hAnsi="宋体"/>
          <w:b/>
          <w:sz w:val="24"/>
        </w:rPr>
      </w:pPr>
      <w:r w:rsidRPr="00CF33E7">
        <w:rPr>
          <w:rFonts w:ascii="宋体" w:hAnsi="宋体" w:hint="eastAsia"/>
          <w:b/>
          <w:sz w:val="24"/>
        </w:rPr>
        <w:t>股票简称：宁沪高速          股票代码：600377           编号：临201</w:t>
      </w:r>
      <w:r w:rsidR="0085133E">
        <w:rPr>
          <w:rFonts w:ascii="宋体" w:hAnsi="宋体" w:hint="eastAsia"/>
          <w:b/>
          <w:sz w:val="24"/>
        </w:rPr>
        <w:t>8</w:t>
      </w:r>
      <w:r w:rsidRPr="00CF33E7">
        <w:rPr>
          <w:rFonts w:ascii="宋体" w:hAnsi="宋体" w:hint="eastAsia"/>
          <w:b/>
          <w:sz w:val="24"/>
        </w:rPr>
        <w:t>-</w:t>
      </w:r>
      <w:r w:rsidR="00036DA3" w:rsidRPr="00CF33E7">
        <w:rPr>
          <w:rFonts w:ascii="宋体" w:hAnsi="宋体" w:hint="eastAsia"/>
          <w:b/>
          <w:sz w:val="24"/>
        </w:rPr>
        <w:t>0</w:t>
      </w:r>
      <w:r w:rsidR="00036DA3">
        <w:rPr>
          <w:rFonts w:ascii="宋体" w:hAnsi="宋体" w:hint="eastAsia"/>
          <w:b/>
          <w:sz w:val="24"/>
        </w:rPr>
        <w:t>1</w:t>
      </w:r>
      <w:r w:rsidR="00967DCB">
        <w:rPr>
          <w:rFonts w:ascii="宋体" w:hAnsi="宋体" w:hint="eastAsia"/>
          <w:b/>
          <w:sz w:val="24"/>
        </w:rPr>
        <w:t>8</w:t>
      </w:r>
    </w:p>
    <w:p w:rsidR="00160511" w:rsidRPr="0004631D" w:rsidRDefault="00160511">
      <w:pPr>
        <w:adjustRightInd w:val="0"/>
        <w:snapToGrid w:val="0"/>
        <w:spacing w:line="336" w:lineRule="auto"/>
        <w:jc w:val="center"/>
        <w:rPr>
          <w:rFonts w:ascii="宋体" w:hAnsi="宋体"/>
          <w:b/>
          <w:sz w:val="32"/>
          <w:szCs w:val="32"/>
        </w:rPr>
      </w:pPr>
      <w:r w:rsidRPr="0004631D">
        <w:rPr>
          <w:rFonts w:ascii="宋体" w:hAnsi="宋体" w:hint="eastAsia"/>
          <w:b/>
          <w:sz w:val="32"/>
          <w:szCs w:val="32"/>
        </w:rPr>
        <w:t>江苏宁沪高速公路股份有限公司</w:t>
      </w:r>
    </w:p>
    <w:p w:rsidR="00160511" w:rsidRPr="0004631D" w:rsidRDefault="00036DA3">
      <w:pPr>
        <w:adjustRightInd w:val="0"/>
        <w:snapToGrid w:val="0"/>
        <w:spacing w:line="288" w:lineRule="auto"/>
        <w:jc w:val="center"/>
        <w:rPr>
          <w:rFonts w:ascii="宋体" w:hAnsi="宋体"/>
          <w:b/>
          <w:bCs/>
          <w:sz w:val="32"/>
          <w:szCs w:val="32"/>
        </w:rPr>
      </w:pPr>
      <w:r>
        <w:rPr>
          <w:rFonts w:ascii="宋体" w:hAnsi="宋体" w:hint="eastAsia"/>
          <w:b/>
          <w:bCs/>
          <w:sz w:val="32"/>
          <w:szCs w:val="32"/>
        </w:rPr>
        <w:t>关于</w:t>
      </w:r>
      <w:r w:rsidR="005D6010">
        <w:rPr>
          <w:rFonts w:ascii="宋体" w:hAnsi="宋体" w:hint="eastAsia"/>
          <w:b/>
          <w:bCs/>
          <w:sz w:val="32"/>
          <w:szCs w:val="32"/>
        </w:rPr>
        <w:t>计提资产减值准备的</w:t>
      </w:r>
      <w:r w:rsidR="00E81E83">
        <w:rPr>
          <w:rFonts w:ascii="宋体" w:hAnsi="宋体" w:hint="eastAsia"/>
          <w:b/>
          <w:bCs/>
          <w:sz w:val="32"/>
          <w:szCs w:val="32"/>
        </w:rPr>
        <w:t>进展公告</w:t>
      </w:r>
    </w:p>
    <w:p w:rsidR="00157DCF" w:rsidRDefault="001C5515" w:rsidP="00157DCF">
      <w:pPr>
        <w:adjustRightInd w:val="0"/>
        <w:snapToGrid w:val="0"/>
        <w:spacing w:line="312" w:lineRule="auto"/>
        <w:jc w:val="center"/>
        <w:rPr>
          <w:rFonts w:ascii="宋体" w:hAnsi="宋体"/>
          <w:b/>
          <w:sz w:val="30"/>
          <w:lang w:val="en-GB"/>
        </w:rPr>
      </w:pPr>
      <w:r>
        <w:rPr>
          <w:rFonts w:ascii="宋体" w:hAnsi="宋体"/>
          <w:noProof/>
          <w:sz w:val="20"/>
        </w:rPr>
        <w:pict>
          <v:rect id="_x0000_s1027" style="position:absolute;left:0;text-align:left;margin-left:22.5pt;margin-top:3.3pt;width:411.75pt;height:41.75pt;z-index:251657728">
            <v:textbox>
              <w:txbxContent>
                <w:p w:rsidR="00157DCF" w:rsidRPr="000D5B96" w:rsidRDefault="00157DCF" w:rsidP="00157DCF">
                  <w:pPr>
                    <w:spacing w:line="276" w:lineRule="auto"/>
                    <w:rPr>
                      <w:rFonts w:ascii="宋体" w:hAnsi="宋体"/>
                      <w:b/>
                      <w:sz w:val="24"/>
                    </w:rPr>
                  </w:pPr>
                  <w:r w:rsidRPr="004065C9">
                    <w:rPr>
                      <w:rFonts w:ascii="宋体" w:hAnsi="宋体" w:hint="eastAsia"/>
                      <w:b/>
                      <w:sz w:val="24"/>
                    </w:rPr>
                    <w:t>本公司董事会及全体董事保证本公告内容不存在任何虚假记载、误导性陈述或者重大遗漏，并对其内容的真实性、准确性和完整性承担个别及连带责任。</w:t>
                  </w:r>
                </w:p>
              </w:txbxContent>
            </v:textbox>
          </v:rect>
        </w:pict>
      </w:r>
      <w:r w:rsidR="00157DCF">
        <w:rPr>
          <w:rFonts w:ascii="宋体" w:hAnsi="宋体" w:hint="eastAsia"/>
          <w:b/>
          <w:sz w:val="30"/>
          <w:lang w:val="en-GB"/>
        </w:rPr>
        <w:t xml:space="preserve"> </w:t>
      </w:r>
    </w:p>
    <w:p w:rsidR="00157DCF" w:rsidRDefault="00157DCF" w:rsidP="00157DCF">
      <w:pPr>
        <w:adjustRightInd w:val="0"/>
        <w:snapToGrid w:val="0"/>
        <w:spacing w:line="312" w:lineRule="auto"/>
        <w:rPr>
          <w:rFonts w:ascii="宋体" w:hAnsi="宋体"/>
          <w:b/>
          <w:sz w:val="24"/>
          <w:lang w:val="en-GB"/>
        </w:rPr>
      </w:pPr>
    </w:p>
    <w:p w:rsidR="00157DCF" w:rsidRPr="00825304" w:rsidRDefault="00157DCF" w:rsidP="00C23FD4">
      <w:pPr>
        <w:adjustRightInd w:val="0"/>
        <w:snapToGrid w:val="0"/>
        <w:spacing w:line="288" w:lineRule="auto"/>
        <w:rPr>
          <w:rFonts w:ascii="宋体" w:hAnsi="宋体"/>
          <w:b/>
          <w:sz w:val="24"/>
          <w:lang w:val="en-GB"/>
        </w:rPr>
      </w:pPr>
    </w:p>
    <w:p w:rsidR="00EB68DE" w:rsidRDefault="00EB68DE" w:rsidP="00BB3F7F">
      <w:pPr>
        <w:adjustRightInd w:val="0"/>
        <w:snapToGrid w:val="0"/>
        <w:spacing w:line="360" w:lineRule="auto"/>
        <w:ind w:firstLineChars="200" w:firstLine="560"/>
        <w:rPr>
          <w:rFonts w:ascii="宋体" w:hAnsi="宋体"/>
          <w:sz w:val="28"/>
          <w:szCs w:val="28"/>
        </w:rPr>
      </w:pPr>
      <w:r>
        <w:rPr>
          <w:rFonts w:ascii="宋体" w:hAnsi="宋体" w:hint="eastAsia"/>
          <w:sz w:val="28"/>
          <w:szCs w:val="28"/>
        </w:rPr>
        <w:t>江苏宁沪高速公路股份有限公司</w:t>
      </w:r>
      <w:r w:rsidR="00071BA5">
        <w:rPr>
          <w:rFonts w:ascii="宋体" w:hAnsi="宋体" w:hint="eastAsia"/>
          <w:sz w:val="28"/>
          <w:szCs w:val="28"/>
        </w:rPr>
        <w:t>（以下简称：“本公司”）</w:t>
      </w:r>
      <w:r w:rsidR="0016147A">
        <w:rPr>
          <w:rFonts w:ascii="宋体" w:hAnsi="宋体" w:hint="eastAsia"/>
          <w:sz w:val="28"/>
          <w:szCs w:val="28"/>
        </w:rPr>
        <w:t>根据江苏省人民政府</w:t>
      </w:r>
      <w:r w:rsidR="0016147A" w:rsidRPr="00191594">
        <w:rPr>
          <w:rFonts w:ascii="宋体" w:hAnsi="宋体" w:hint="eastAsia"/>
          <w:sz w:val="28"/>
          <w:szCs w:val="28"/>
        </w:rPr>
        <w:t>《关于同意撤销宁连公路潘家花园收费站的批复》（苏政复〔2017〕99号），</w:t>
      </w:r>
      <w:r w:rsidRPr="004A703C">
        <w:rPr>
          <w:rFonts w:ascii="宋体" w:hAnsi="宋体" w:hint="eastAsia"/>
          <w:sz w:val="28"/>
          <w:szCs w:val="28"/>
        </w:rPr>
        <w:t>于</w:t>
      </w:r>
      <w:r w:rsidR="0016147A">
        <w:rPr>
          <w:rFonts w:ascii="宋体" w:hAnsi="宋体" w:hint="eastAsia"/>
          <w:sz w:val="28"/>
          <w:szCs w:val="28"/>
        </w:rPr>
        <w:t>2018</w:t>
      </w:r>
      <w:r w:rsidRPr="004A703C">
        <w:rPr>
          <w:rFonts w:ascii="宋体" w:hAnsi="宋体" w:hint="eastAsia"/>
          <w:sz w:val="28"/>
          <w:szCs w:val="28"/>
        </w:rPr>
        <w:t>年</w:t>
      </w:r>
      <w:r w:rsidR="0016147A">
        <w:rPr>
          <w:rFonts w:ascii="宋体" w:hAnsi="宋体" w:hint="eastAsia"/>
          <w:sz w:val="28"/>
          <w:szCs w:val="28"/>
        </w:rPr>
        <w:t>3</w:t>
      </w:r>
      <w:r w:rsidRPr="004A703C">
        <w:rPr>
          <w:rFonts w:ascii="宋体" w:hAnsi="宋体" w:hint="eastAsia"/>
          <w:sz w:val="28"/>
          <w:szCs w:val="28"/>
        </w:rPr>
        <w:t>月</w:t>
      </w:r>
      <w:r w:rsidR="0016147A">
        <w:rPr>
          <w:rFonts w:ascii="宋体" w:hAnsi="宋体" w:hint="eastAsia"/>
          <w:sz w:val="28"/>
          <w:szCs w:val="28"/>
        </w:rPr>
        <w:t>2</w:t>
      </w:r>
      <w:r w:rsidRPr="004A703C">
        <w:rPr>
          <w:rFonts w:ascii="宋体" w:hAnsi="宋体" w:hint="eastAsia"/>
          <w:sz w:val="28"/>
          <w:szCs w:val="28"/>
        </w:rPr>
        <w:t>6日</w:t>
      </w:r>
      <w:r>
        <w:rPr>
          <w:rFonts w:ascii="宋体" w:hAnsi="宋体" w:hint="eastAsia"/>
          <w:sz w:val="28"/>
          <w:szCs w:val="28"/>
        </w:rPr>
        <w:t>在上海证券交易所</w:t>
      </w:r>
      <w:r w:rsidRPr="0067239A">
        <w:rPr>
          <w:rFonts w:ascii="宋体" w:hAnsi="宋体"/>
          <w:sz w:val="28"/>
          <w:szCs w:val="28"/>
        </w:rPr>
        <w:t>网站www.sse.com.cn及</w:t>
      </w:r>
      <w:r>
        <w:rPr>
          <w:rFonts w:ascii="宋体" w:hAnsi="宋体" w:hint="eastAsia"/>
          <w:sz w:val="28"/>
          <w:szCs w:val="28"/>
        </w:rPr>
        <w:t>香港联合交易所</w:t>
      </w:r>
      <w:r w:rsidRPr="0067239A">
        <w:rPr>
          <w:rFonts w:ascii="宋体" w:hAnsi="宋体"/>
          <w:sz w:val="28"/>
          <w:szCs w:val="28"/>
        </w:rPr>
        <w:t>网站www.hkexnews.hk</w:t>
      </w:r>
      <w:r w:rsidR="0016147A">
        <w:rPr>
          <w:rFonts w:ascii="宋体" w:hAnsi="宋体"/>
          <w:sz w:val="28"/>
          <w:szCs w:val="28"/>
        </w:rPr>
        <w:t>刊登</w:t>
      </w:r>
      <w:r w:rsidR="0016147A">
        <w:rPr>
          <w:rFonts w:ascii="宋体" w:hAnsi="宋体" w:hint="eastAsia"/>
          <w:sz w:val="28"/>
          <w:szCs w:val="28"/>
        </w:rPr>
        <w:t>了</w:t>
      </w:r>
      <w:r w:rsidR="0016147A" w:rsidRPr="0016147A">
        <w:rPr>
          <w:rFonts w:ascii="宋体" w:hAnsi="宋体" w:hint="eastAsia"/>
          <w:sz w:val="28"/>
          <w:szCs w:val="28"/>
        </w:rPr>
        <w:t>关于计提资产减值准备的公告</w:t>
      </w:r>
      <w:r w:rsidR="00071BA5">
        <w:rPr>
          <w:rFonts w:ascii="宋体" w:hAnsi="宋体" w:hint="eastAsia"/>
          <w:sz w:val="28"/>
          <w:szCs w:val="28"/>
        </w:rPr>
        <w:t>（详细内容请见公司公告临2018-010）</w:t>
      </w:r>
      <w:bookmarkStart w:id="0" w:name="_GoBack"/>
      <w:bookmarkEnd w:id="0"/>
      <w:r w:rsidRPr="0067239A">
        <w:rPr>
          <w:rFonts w:ascii="宋体" w:hAnsi="宋体" w:hint="eastAsia"/>
          <w:sz w:val="28"/>
          <w:szCs w:val="28"/>
        </w:rPr>
        <w:t>。</w:t>
      </w:r>
      <w:r w:rsidR="0016147A">
        <w:rPr>
          <w:rFonts w:ascii="宋体" w:hAnsi="宋体" w:hint="eastAsia"/>
          <w:sz w:val="28"/>
          <w:szCs w:val="28"/>
        </w:rPr>
        <w:t>2018年5月</w:t>
      </w:r>
      <w:r w:rsidR="00071BA5">
        <w:rPr>
          <w:rFonts w:ascii="宋体" w:hAnsi="宋体" w:hint="eastAsia"/>
          <w:sz w:val="28"/>
          <w:szCs w:val="28"/>
        </w:rPr>
        <w:t>24</w:t>
      </w:r>
      <w:r w:rsidR="0016147A">
        <w:rPr>
          <w:rFonts w:ascii="宋体" w:hAnsi="宋体" w:hint="eastAsia"/>
          <w:sz w:val="28"/>
          <w:szCs w:val="28"/>
        </w:rPr>
        <w:t>日，本公司与</w:t>
      </w:r>
      <w:r w:rsidR="0016147A" w:rsidRPr="0016147A">
        <w:rPr>
          <w:rFonts w:ascii="宋体" w:hAnsi="宋体" w:hint="eastAsia"/>
          <w:sz w:val="28"/>
          <w:szCs w:val="28"/>
        </w:rPr>
        <w:t>江苏省交通运输厅公路局</w:t>
      </w:r>
      <w:r w:rsidR="00283B4E">
        <w:rPr>
          <w:rFonts w:ascii="宋体" w:hAnsi="宋体" w:hint="eastAsia"/>
          <w:sz w:val="28"/>
          <w:szCs w:val="28"/>
        </w:rPr>
        <w:t>（以下简称：“省公路局”）</w:t>
      </w:r>
      <w:r w:rsidR="0016147A">
        <w:rPr>
          <w:rFonts w:ascii="宋体" w:hAnsi="宋体" w:hint="eastAsia"/>
          <w:sz w:val="28"/>
          <w:szCs w:val="28"/>
        </w:rPr>
        <w:t>、</w:t>
      </w:r>
      <w:r w:rsidR="0016147A" w:rsidRPr="0016147A">
        <w:rPr>
          <w:rFonts w:ascii="宋体" w:hAnsi="宋体" w:hint="eastAsia"/>
          <w:sz w:val="28"/>
          <w:szCs w:val="28"/>
        </w:rPr>
        <w:t>江苏省高速公路经营管理中心</w:t>
      </w:r>
      <w:r w:rsidR="00283B4E">
        <w:rPr>
          <w:rFonts w:ascii="宋体" w:hAnsi="宋体" w:hint="eastAsia"/>
          <w:sz w:val="28"/>
          <w:szCs w:val="28"/>
        </w:rPr>
        <w:t>（以下简称：“高管中心”）</w:t>
      </w:r>
      <w:r w:rsidR="0016147A">
        <w:rPr>
          <w:rFonts w:ascii="宋体" w:hAnsi="宋体" w:hint="eastAsia"/>
          <w:sz w:val="28"/>
          <w:szCs w:val="28"/>
        </w:rPr>
        <w:t>、</w:t>
      </w:r>
      <w:r w:rsidR="0016147A" w:rsidRPr="0016147A">
        <w:rPr>
          <w:rFonts w:ascii="宋体" w:hAnsi="宋体" w:hint="eastAsia"/>
          <w:sz w:val="28"/>
          <w:szCs w:val="28"/>
        </w:rPr>
        <w:t>南京市</w:t>
      </w:r>
      <w:proofErr w:type="gramStart"/>
      <w:r w:rsidR="0016147A" w:rsidRPr="0016147A">
        <w:rPr>
          <w:rFonts w:ascii="宋体" w:hAnsi="宋体" w:hint="eastAsia"/>
          <w:sz w:val="28"/>
          <w:szCs w:val="28"/>
        </w:rPr>
        <w:t>六合区</w:t>
      </w:r>
      <w:proofErr w:type="gramEnd"/>
      <w:r w:rsidR="0016147A" w:rsidRPr="0016147A">
        <w:rPr>
          <w:rFonts w:ascii="宋体" w:hAnsi="宋体" w:hint="eastAsia"/>
          <w:sz w:val="28"/>
          <w:szCs w:val="28"/>
        </w:rPr>
        <w:t>人民政府</w:t>
      </w:r>
      <w:r w:rsidR="00283B4E">
        <w:rPr>
          <w:rFonts w:ascii="宋体" w:hAnsi="宋体" w:hint="eastAsia"/>
          <w:sz w:val="28"/>
          <w:szCs w:val="28"/>
        </w:rPr>
        <w:t>（以下简称：“六合</w:t>
      </w:r>
      <w:r w:rsidR="007621DA">
        <w:rPr>
          <w:rFonts w:ascii="宋体" w:hAnsi="宋体" w:hint="eastAsia"/>
          <w:sz w:val="28"/>
          <w:szCs w:val="28"/>
        </w:rPr>
        <w:t>区</w:t>
      </w:r>
      <w:r w:rsidR="00283B4E">
        <w:rPr>
          <w:rFonts w:ascii="宋体" w:hAnsi="宋体" w:hint="eastAsia"/>
          <w:sz w:val="28"/>
          <w:szCs w:val="28"/>
        </w:rPr>
        <w:t>政府”）</w:t>
      </w:r>
      <w:r w:rsidR="0016147A">
        <w:rPr>
          <w:rFonts w:ascii="宋体" w:hAnsi="宋体" w:hint="eastAsia"/>
          <w:sz w:val="28"/>
          <w:szCs w:val="28"/>
        </w:rPr>
        <w:t>正式签订</w:t>
      </w:r>
      <w:proofErr w:type="gramStart"/>
      <w:r w:rsidR="0016147A" w:rsidRPr="0016147A">
        <w:rPr>
          <w:rFonts w:ascii="宋体" w:hAnsi="宋体" w:hint="eastAsia"/>
          <w:sz w:val="28"/>
          <w:szCs w:val="28"/>
        </w:rPr>
        <w:t>关于宁</w:t>
      </w:r>
      <w:proofErr w:type="gramEnd"/>
      <w:r w:rsidR="0016147A" w:rsidRPr="0016147A">
        <w:rPr>
          <w:rFonts w:ascii="宋体" w:hAnsi="宋体" w:hint="eastAsia"/>
          <w:sz w:val="28"/>
          <w:szCs w:val="28"/>
        </w:rPr>
        <w:t>连公路南京段（南京205国道潘家花园段）经营权终止协议</w:t>
      </w:r>
      <w:r w:rsidR="0016147A">
        <w:rPr>
          <w:rFonts w:ascii="宋体" w:hAnsi="宋体" w:hint="eastAsia"/>
          <w:sz w:val="28"/>
          <w:szCs w:val="28"/>
        </w:rPr>
        <w:t>，协议中对以下事项</w:t>
      </w:r>
      <w:proofErr w:type="gramStart"/>
      <w:r w:rsidR="0016147A">
        <w:rPr>
          <w:rFonts w:ascii="宋体" w:hAnsi="宋体" w:hint="eastAsia"/>
          <w:sz w:val="28"/>
          <w:szCs w:val="28"/>
        </w:rPr>
        <w:t>作出</w:t>
      </w:r>
      <w:proofErr w:type="gramEnd"/>
      <w:r w:rsidR="0016147A">
        <w:rPr>
          <w:rFonts w:ascii="宋体" w:hAnsi="宋体" w:hint="eastAsia"/>
          <w:sz w:val="28"/>
          <w:szCs w:val="28"/>
        </w:rPr>
        <w:t>约定：</w:t>
      </w:r>
    </w:p>
    <w:p w:rsidR="0016147A" w:rsidRPr="00191594" w:rsidRDefault="005E3272" w:rsidP="00BB3F7F">
      <w:pPr>
        <w:adjustRightInd w:val="0"/>
        <w:snapToGrid w:val="0"/>
        <w:spacing w:line="360" w:lineRule="auto"/>
        <w:ind w:firstLineChars="202" w:firstLine="568"/>
        <w:rPr>
          <w:rFonts w:ascii="宋体" w:hAnsi="宋体"/>
          <w:b/>
          <w:sz w:val="28"/>
          <w:szCs w:val="28"/>
        </w:rPr>
      </w:pPr>
      <w:r>
        <w:rPr>
          <w:rFonts w:ascii="宋体" w:hAnsi="宋体" w:hint="eastAsia"/>
          <w:b/>
          <w:sz w:val="28"/>
          <w:szCs w:val="28"/>
        </w:rPr>
        <w:t>一</w:t>
      </w:r>
      <w:r w:rsidR="00191594" w:rsidRPr="00191594">
        <w:rPr>
          <w:rFonts w:ascii="宋体" w:hAnsi="宋体" w:hint="eastAsia"/>
          <w:b/>
          <w:sz w:val="28"/>
          <w:szCs w:val="28"/>
        </w:rPr>
        <w:t>、</w:t>
      </w:r>
      <w:r w:rsidR="0016147A" w:rsidRPr="00191594">
        <w:rPr>
          <w:rFonts w:ascii="宋体" w:hAnsi="宋体" w:hint="eastAsia"/>
          <w:b/>
          <w:sz w:val="28"/>
          <w:szCs w:val="28"/>
        </w:rPr>
        <w:t xml:space="preserve"> 经济补偿</w:t>
      </w:r>
    </w:p>
    <w:p w:rsidR="004D6477" w:rsidRDefault="004D6477" w:rsidP="00BB3F7F">
      <w:pPr>
        <w:adjustRightInd w:val="0"/>
        <w:snapToGrid w:val="0"/>
        <w:spacing w:line="360" w:lineRule="auto"/>
        <w:ind w:firstLineChars="177" w:firstLine="496"/>
        <w:jc w:val="left"/>
        <w:rPr>
          <w:rFonts w:ascii="宋体" w:hAnsi="宋体"/>
          <w:sz w:val="28"/>
          <w:szCs w:val="28"/>
        </w:rPr>
      </w:pPr>
      <w:r w:rsidRPr="008B1CE5">
        <w:rPr>
          <w:rFonts w:ascii="宋体" w:hAnsi="宋体" w:hint="eastAsia"/>
          <w:sz w:val="28"/>
          <w:szCs w:val="28"/>
        </w:rPr>
        <w:t>宁连公路南京段潘家花园收费站</w:t>
      </w:r>
      <w:r w:rsidR="00233DE2">
        <w:rPr>
          <w:rFonts w:ascii="宋体" w:hAnsi="宋体" w:hint="eastAsia"/>
          <w:sz w:val="28"/>
          <w:szCs w:val="28"/>
        </w:rPr>
        <w:t>（以下简称：“</w:t>
      </w:r>
      <w:r w:rsidR="00283B4E" w:rsidRPr="008B1CE5">
        <w:rPr>
          <w:rFonts w:ascii="宋体" w:hAnsi="宋体" w:hint="eastAsia"/>
          <w:sz w:val="28"/>
          <w:szCs w:val="28"/>
        </w:rPr>
        <w:t>潘家花园</w:t>
      </w:r>
      <w:r w:rsidR="00283B4E">
        <w:rPr>
          <w:rFonts w:ascii="宋体" w:hAnsi="宋体" w:hint="eastAsia"/>
          <w:sz w:val="28"/>
          <w:szCs w:val="28"/>
        </w:rPr>
        <w:t>站</w:t>
      </w:r>
      <w:r w:rsidR="00233DE2">
        <w:rPr>
          <w:rFonts w:ascii="宋体" w:hAnsi="宋体" w:hint="eastAsia"/>
          <w:sz w:val="28"/>
          <w:szCs w:val="28"/>
        </w:rPr>
        <w:t>”）</w:t>
      </w:r>
      <w:r w:rsidRPr="008B1CE5">
        <w:rPr>
          <w:rFonts w:ascii="宋体" w:hAnsi="宋体" w:hint="eastAsia"/>
          <w:sz w:val="28"/>
          <w:szCs w:val="28"/>
        </w:rPr>
        <w:t>撤站补偿</w:t>
      </w:r>
      <w:r w:rsidR="009D5AEB">
        <w:rPr>
          <w:rFonts w:ascii="宋体" w:hAnsi="宋体" w:hint="eastAsia"/>
          <w:sz w:val="28"/>
          <w:szCs w:val="28"/>
        </w:rPr>
        <w:t>金额</w:t>
      </w:r>
      <w:r w:rsidRPr="008B1CE5">
        <w:rPr>
          <w:rFonts w:ascii="宋体" w:hAnsi="宋体" w:hint="eastAsia"/>
          <w:sz w:val="28"/>
          <w:szCs w:val="28"/>
        </w:rPr>
        <w:t>约为5000</w:t>
      </w:r>
      <w:r w:rsidR="00233DE2">
        <w:rPr>
          <w:rFonts w:ascii="宋体" w:hAnsi="宋体" w:hint="eastAsia"/>
          <w:sz w:val="28"/>
          <w:szCs w:val="28"/>
        </w:rPr>
        <w:t>万元（具体由第三方评估确定），补偿金由</w:t>
      </w:r>
      <w:proofErr w:type="gramStart"/>
      <w:r w:rsidR="006D4156">
        <w:rPr>
          <w:rFonts w:ascii="宋体" w:hAnsi="宋体" w:hint="eastAsia"/>
          <w:sz w:val="28"/>
          <w:szCs w:val="28"/>
        </w:rPr>
        <w:t>六合</w:t>
      </w:r>
      <w:r w:rsidR="009D5AEB">
        <w:rPr>
          <w:rFonts w:ascii="宋体" w:hAnsi="宋体" w:hint="eastAsia"/>
          <w:sz w:val="28"/>
          <w:szCs w:val="28"/>
        </w:rPr>
        <w:t>区</w:t>
      </w:r>
      <w:proofErr w:type="gramEnd"/>
      <w:r w:rsidR="006D4156">
        <w:rPr>
          <w:rFonts w:ascii="宋体" w:hAnsi="宋体" w:hint="eastAsia"/>
          <w:sz w:val="28"/>
          <w:szCs w:val="28"/>
        </w:rPr>
        <w:t>政府</w:t>
      </w:r>
      <w:r w:rsidR="0097156B">
        <w:rPr>
          <w:rFonts w:ascii="宋体" w:hAnsi="宋体" w:hint="eastAsia"/>
          <w:sz w:val="28"/>
          <w:szCs w:val="28"/>
        </w:rPr>
        <w:t>承担，以现金方式一次性支付给本公司</w:t>
      </w:r>
      <w:r w:rsidR="00A52B2F">
        <w:rPr>
          <w:rFonts w:ascii="宋体" w:hAnsi="宋体" w:hint="eastAsia"/>
          <w:sz w:val="28"/>
          <w:szCs w:val="28"/>
        </w:rPr>
        <w:t>，</w:t>
      </w:r>
      <w:r w:rsidR="006A0656" w:rsidRPr="006A0656">
        <w:rPr>
          <w:rFonts w:ascii="宋体" w:hAnsi="宋体" w:hint="eastAsia"/>
          <w:sz w:val="28"/>
          <w:szCs w:val="28"/>
        </w:rPr>
        <w:t>待第三方评估结果出来后，最终进行结算。</w:t>
      </w:r>
    </w:p>
    <w:p w:rsidR="0016147A" w:rsidRPr="00D50132" w:rsidRDefault="005E3272" w:rsidP="00BB3F7F">
      <w:pPr>
        <w:adjustRightInd w:val="0"/>
        <w:snapToGrid w:val="0"/>
        <w:spacing w:line="360" w:lineRule="auto"/>
        <w:ind w:firstLineChars="202" w:firstLine="568"/>
        <w:rPr>
          <w:rFonts w:ascii="宋体" w:hAnsi="宋体"/>
          <w:b/>
          <w:sz w:val="28"/>
          <w:szCs w:val="28"/>
        </w:rPr>
      </w:pPr>
      <w:r>
        <w:rPr>
          <w:rFonts w:ascii="宋体" w:hAnsi="宋体" w:hint="eastAsia"/>
          <w:b/>
          <w:sz w:val="28"/>
          <w:szCs w:val="28"/>
        </w:rPr>
        <w:t>二</w:t>
      </w:r>
      <w:r w:rsidR="0016147A" w:rsidRPr="00D50132">
        <w:rPr>
          <w:rFonts w:ascii="宋体" w:hAnsi="宋体" w:hint="eastAsia"/>
          <w:b/>
          <w:sz w:val="28"/>
          <w:szCs w:val="28"/>
        </w:rPr>
        <w:t>、停止收费时间</w:t>
      </w:r>
    </w:p>
    <w:p w:rsidR="00913951" w:rsidRDefault="00191594" w:rsidP="00BB3F7F">
      <w:pPr>
        <w:adjustRightInd w:val="0"/>
        <w:snapToGrid w:val="0"/>
        <w:spacing w:line="360" w:lineRule="auto"/>
        <w:ind w:firstLineChars="202" w:firstLine="566"/>
        <w:rPr>
          <w:rFonts w:ascii="宋体" w:hAnsi="宋体"/>
          <w:sz w:val="28"/>
          <w:szCs w:val="28"/>
        </w:rPr>
      </w:pPr>
      <w:r w:rsidRPr="00191594">
        <w:rPr>
          <w:rFonts w:ascii="宋体" w:hAnsi="宋体" w:hint="eastAsia"/>
          <w:sz w:val="28"/>
          <w:szCs w:val="28"/>
        </w:rPr>
        <w:t>本公司</w:t>
      </w:r>
      <w:r w:rsidR="00343C0E">
        <w:rPr>
          <w:rFonts w:ascii="宋体" w:hAnsi="宋体" w:hint="eastAsia"/>
          <w:sz w:val="28"/>
          <w:szCs w:val="28"/>
        </w:rPr>
        <w:t>收到</w:t>
      </w:r>
      <w:proofErr w:type="gramStart"/>
      <w:r w:rsidR="006D4156">
        <w:rPr>
          <w:rFonts w:ascii="宋体" w:hAnsi="宋体" w:hint="eastAsia"/>
          <w:sz w:val="28"/>
          <w:szCs w:val="28"/>
        </w:rPr>
        <w:t>六合</w:t>
      </w:r>
      <w:r w:rsidR="007621DA">
        <w:rPr>
          <w:rFonts w:ascii="宋体" w:hAnsi="宋体" w:hint="eastAsia"/>
          <w:sz w:val="28"/>
          <w:szCs w:val="28"/>
        </w:rPr>
        <w:t>区</w:t>
      </w:r>
      <w:proofErr w:type="gramEnd"/>
      <w:r w:rsidR="006D4156">
        <w:rPr>
          <w:rFonts w:ascii="宋体" w:hAnsi="宋体" w:hint="eastAsia"/>
          <w:sz w:val="28"/>
          <w:szCs w:val="28"/>
        </w:rPr>
        <w:t>政府</w:t>
      </w:r>
      <w:r w:rsidR="0016147A" w:rsidRPr="00191594">
        <w:rPr>
          <w:rFonts w:ascii="宋体" w:hAnsi="宋体" w:hint="eastAsia"/>
          <w:sz w:val="28"/>
          <w:szCs w:val="28"/>
        </w:rPr>
        <w:t>全部经济补偿款后3</w:t>
      </w:r>
      <w:r w:rsidR="00E308D6">
        <w:rPr>
          <w:rFonts w:ascii="宋体" w:hAnsi="宋体" w:hint="eastAsia"/>
          <w:sz w:val="28"/>
          <w:szCs w:val="28"/>
        </w:rPr>
        <w:t>个工作日内停止</w:t>
      </w:r>
      <w:r w:rsidR="0016147A" w:rsidRPr="00191594">
        <w:rPr>
          <w:rFonts w:ascii="宋体" w:hAnsi="宋体" w:hint="eastAsia"/>
          <w:sz w:val="28"/>
          <w:szCs w:val="28"/>
        </w:rPr>
        <w:t>对</w:t>
      </w:r>
      <w:r w:rsidR="006D4156" w:rsidRPr="008B1CE5">
        <w:rPr>
          <w:rFonts w:ascii="宋体" w:hAnsi="宋体" w:hint="eastAsia"/>
          <w:sz w:val="28"/>
          <w:szCs w:val="28"/>
        </w:rPr>
        <w:t>潘家花园</w:t>
      </w:r>
      <w:r w:rsidR="006D4156">
        <w:rPr>
          <w:rFonts w:ascii="宋体" w:hAnsi="宋体" w:hint="eastAsia"/>
          <w:sz w:val="28"/>
          <w:szCs w:val="28"/>
        </w:rPr>
        <w:t>站</w:t>
      </w:r>
      <w:r w:rsidR="0016147A" w:rsidRPr="00191594">
        <w:rPr>
          <w:rFonts w:ascii="宋体" w:hAnsi="宋体" w:hint="eastAsia"/>
          <w:sz w:val="28"/>
          <w:szCs w:val="28"/>
        </w:rPr>
        <w:t>通行车辆的收费。</w:t>
      </w:r>
    </w:p>
    <w:p w:rsidR="004D6477" w:rsidRPr="00D50132" w:rsidRDefault="005E3272" w:rsidP="00BB3F7F">
      <w:pPr>
        <w:adjustRightInd w:val="0"/>
        <w:snapToGrid w:val="0"/>
        <w:spacing w:line="360" w:lineRule="auto"/>
        <w:ind w:firstLineChars="177" w:firstLine="498"/>
        <w:jc w:val="left"/>
        <w:rPr>
          <w:rFonts w:ascii="仿宋_GB2312" w:eastAsia="仿宋_GB2312" w:hAnsi="仿宋_GB2312" w:cs="仿宋_GB2312"/>
          <w:b/>
          <w:color w:val="000000"/>
          <w:sz w:val="28"/>
          <w:szCs w:val="28"/>
        </w:rPr>
      </w:pPr>
      <w:r>
        <w:rPr>
          <w:rFonts w:ascii="宋体" w:hAnsi="宋体" w:hint="eastAsia"/>
          <w:b/>
          <w:sz w:val="28"/>
          <w:szCs w:val="28"/>
        </w:rPr>
        <w:t>三</w:t>
      </w:r>
      <w:r w:rsidR="004D6477" w:rsidRPr="00D50132">
        <w:rPr>
          <w:rFonts w:ascii="宋体" w:hAnsi="宋体" w:hint="eastAsia"/>
          <w:b/>
          <w:sz w:val="28"/>
          <w:szCs w:val="28"/>
        </w:rPr>
        <w:t>、人员</w:t>
      </w:r>
      <w:r w:rsidR="004D6477" w:rsidRPr="00A85A41">
        <w:rPr>
          <w:rFonts w:ascii="宋体" w:hAnsi="宋体" w:hint="eastAsia"/>
          <w:b/>
          <w:sz w:val="28"/>
          <w:szCs w:val="28"/>
        </w:rPr>
        <w:t>安置</w:t>
      </w:r>
    </w:p>
    <w:p w:rsidR="004D6477" w:rsidRPr="00D50132" w:rsidRDefault="006D4156" w:rsidP="00BB3F7F">
      <w:pPr>
        <w:adjustRightInd w:val="0"/>
        <w:snapToGrid w:val="0"/>
        <w:spacing w:line="360" w:lineRule="auto"/>
        <w:ind w:firstLineChars="177" w:firstLine="496"/>
        <w:jc w:val="left"/>
        <w:rPr>
          <w:rFonts w:ascii="宋体" w:hAnsi="宋体"/>
          <w:sz w:val="28"/>
          <w:szCs w:val="28"/>
        </w:rPr>
      </w:pPr>
      <w:r w:rsidRPr="008B1CE5">
        <w:rPr>
          <w:rFonts w:ascii="宋体" w:hAnsi="宋体" w:hint="eastAsia"/>
          <w:sz w:val="28"/>
          <w:szCs w:val="28"/>
        </w:rPr>
        <w:t>潘家花园</w:t>
      </w:r>
      <w:r>
        <w:rPr>
          <w:rFonts w:ascii="宋体" w:hAnsi="宋体" w:hint="eastAsia"/>
          <w:sz w:val="28"/>
          <w:szCs w:val="28"/>
        </w:rPr>
        <w:t>站</w:t>
      </w:r>
      <w:r w:rsidR="004D6477" w:rsidRPr="00D50132">
        <w:rPr>
          <w:rFonts w:ascii="宋体" w:hAnsi="宋体" w:hint="eastAsia"/>
          <w:sz w:val="28"/>
          <w:szCs w:val="28"/>
        </w:rPr>
        <w:t>员工均隶属于</w:t>
      </w:r>
      <w:r>
        <w:rPr>
          <w:rFonts w:ascii="宋体" w:hAnsi="宋体" w:hint="eastAsia"/>
          <w:sz w:val="28"/>
          <w:szCs w:val="28"/>
        </w:rPr>
        <w:t>高管中</w:t>
      </w:r>
      <w:r w:rsidR="004D6477" w:rsidRPr="00D50132">
        <w:rPr>
          <w:rFonts w:ascii="宋体" w:hAnsi="宋体" w:hint="eastAsia"/>
          <w:sz w:val="28"/>
          <w:szCs w:val="28"/>
        </w:rPr>
        <w:t>心，</w:t>
      </w:r>
      <w:r>
        <w:rPr>
          <w:rFonts w:ascii="宋体" w:hAnsi="宋体" w:hint="eastAsia"/>
          <w:sz w:val="28"/>
          <w:szCs w:val="28"/>
        </w:rPr>
        <w:t>高管中心</w:t>
      </w:r>
      <w:r w:rsidR="004D6477" w:rsidRPr="00D50132">
        <w:rPr>
          <w:rFonts w:ascii="宋体" w:hAnsi="宋体" w:hint="eastAsia"/>
          <w:sz w:val="28"/>
          <w:szCs w:val="28"/>
        </w:rPr>
        <w:t>负责统筹协调解决人员安置问题。</w:t>
      </w:r>
    </w:p>
    <w:p w:rsidR="00191594" w:rsidRPr="00191594" w:rsidRDefault="005E3272" w:rsidP="00BB3F7F">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lastRenderedPageBreak/>
        <w:t>四</w:t>
      </w:r>
      <w:r w:rsidR="004D6477">
        <w:rPr>
          <w:rFonts w:ascii="宋体" w:hAnsi="宋体" w:hint="eastAsia"/>
          <w:b/>
          <w:sz w:val="28"/>
          <w:szCs w:val="28"/>
        </w:rPr>
        <w:t>、</w:t>
      </w:r>
      <w:r w:rsidR="00504407">
        <w:rPr>
          <w:rFonts w:ascii="宋体" w:hAnsi="宋体" w:hint="eastAsia"/>
          <w:b/>
          <w:sz w:val="28"/>
          <w:szCs w:val="28"/>
        </w:rPr>
        <w:t>道</w:t>
      </w:r>
      <w:r w:rsidR="006A0656">
        <w:rPr>
          <w:rFonts w:ascii="宋体" w:hAnsi="宋体" w:hint="eastAsia"/>
          <w:b/>
          <w:sz w:val="28"/>
          <w:szCs w:val="28"/>
        </w:rPr>
        <w:t>路</w:t>
      </w:r>
      <w:r w:rsidR="00191594" w:rsidRPr="00191594">
        <w:rPr>
          <w:rFonts w:ascii="宋体" w:hAnsi="宋体" w:hint="eastAsia"/>
          <w:b/>
          <w:sz w:val="28"/>
          <w:szCs w:val="28"/>
        </w:rPr>
        <w:t>维修及</w:t>
      </w:r>
      <w:r w:rsidR="00504407">
        <w:rPr>
          <w:rFonts w:ascii="宋体" w:hAnsi="宋体" w:hint="eastAsia"/>
          <w:b/>
          <w:sz w:val="28"/>
          <w:szCs w:val="28"/>
        </w:rPr>
        <w:t>移交</w:t>
      </w:r>
    </w:p>
    <w:p w:rsidR="00191594" w:rsidRDefault="00504407" w:rsidP="00BB3F7F">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省公路局</w:t>
      </w:r>
      <w:r w:rsidRPr="00B76CF1">
        <w:rPr>
          <w:rFonts w:ascii="宋体" w:hAnsi="宋体" w:hint="eastAsia"/>
          <w:sz w:val="28"/>
          <w:szCs w:val="28"/>
        </w:rPr>
        <w:t>提出宁连</w:t>
      </w:r>
      <w:r w:rsidR="009D7320">
        <w:rPr>
          <w:rFonts w:ascii="宋体" w:hAnsi="宋体" w:hint="eastAsia"/>
          <w:sz w:val="28"/>
          <w:szCs w:val="28"/>
        </w:rPr>
        <w:t>公</w:t>
      </w:r>
      <w:r w:rsidRPr="00B76CF1">
        <w:rPr>
          <w:rFonts w:ascii="宋体" w:hAnsi="宋体" w:hint="eastAsia"/>
          <w:sz w:val="28"/>
          <w:szCs w:val="28"/>
        </w:rPr>
        <w:t>路南京段移交前须达到双优标准,并同意</w:t>
      </w:r>
      <w:r w:rsidR="00B76CF1">
        <w:rPr>
          <w:rFonts w:ascii="宋体" w:hAnsi="宋体" w:hint="eastAsia"/>
          <w:sz w:val="28"/>
          <w:szCs w:val="28"/>
        </w:rPr>
        <w:t>道路移交前</w:t>
      </w:r>
      <w:r w:rsidRPr="00B76CF1">
        <w:rPr>
          <w:rFonts w:ascii="宋体" w:hAnsi="宋体" w:hint="eastAsia"/>
          <w:sz w:val="28"/>
          <w:szCs w:val="28"/>
        </w:rPr>
        <w:t>维修工程费用</w:t>
      </w:r>
      <w:r w:rsidR="00191594" w:rsidRPr="00191594">
        <w:rPr>
          <w:rFonts w:ascii="宋体" w:hAnsi="宋体" w:hint="eastAsia"/>
          <w:sz w:val="28"/>
          <w:szCs w:val="28"/>
        </w:rPr>
        <w:t>由</w:t>
      </w:r>
      <w:r w:rsidR="006D4156">
        <w:rPr>
          <w:rFonts w:ascii="宋体" w:hAnsi="宋体" w:hint="eastAsia"/>
          <w:sz w:val="28"/>
          <w:szCs w:val="28"/>
        </w:rPr>
        <w:t>省公路局</w:t>
      </w:r>
      <w:r w:rsidR="00191594" w:rsidRPr="00191594">
        <w:rPr>
          <w:rFonts w:ascii="宋体" w:hAnsi="宋体" w:hint="eastAsia"/>
          <w:sz w:val="28"/>
          <w:szCs w:val="28"/>
        </w:rPr>
        <w:t>、</w:t>
      </w:r>
      <w:proofErr w:type="gramStart"/>
      <w:r w:rsidR="006D4156">
        <w:rPr>
          <w:rFonts w:ascii="宋体" w:hAnsi="宋体" w:hint="eastAsia"/>
          <w:sz w:val="28"/>
          <w:szCs w:val="28"/>
        </w:rPr>
        <w:t>六合</w:t>
      </w:r>
      <w:r w:rsidR="007621DA">
        <w:rPr>
          <w:rFonts w:ascii="宋体" w:hAnsi="宋体" w:hint="eastAsia"/>
          <w:sz w:val="28"/>
          <w:szCs w:val="28"/>
        </w:rPr>
        <w:t>区</w:t>
      </w:r>
      <w:proofErr w:type="gramEnd"/>
      <w:r w:rsidR="006D4156">
        <w:rPr>
          <w:rFonts w:ascii="宋体" w:hAnsi="宋体" w:hint="eastAsia"/>
          <w:sz w:val="28"/>
          <w:szCs w:val="28"/>
        </w:rPr>
        <w:t>政府</w:t>
      </w:r>
      <w:r w:rsidR="00191594" w:rsidRPr="00191594">
        <w:rPr>
          <w:rFonts w:ascii="宋体" w:hAnsi="宋体" w:hint="eastAsia"/>
          <w:sz w:val="28"/>
          <w:szCs w:val="28"/>
        </w:rPr>
        <w:t>共同补助777万元</w:t>
      </w:r>
      <w:r>
        <w:rPr>
          <w:rFonts w:ascii="宋体" w:hAnsi="宋体" w:hint="eastAsia"/>
          <w:sz w:val="28"/>
          <w:szCs w:val="28"/>
        </w:rPr>
        <w:t>,</w:t>
      </w:r>
      <w:r w:rsidR="00191594" w:rsidRPr="00191594">
        <w:rPr>
          <w:rFonts w:ascii="宋体" w:hAnsi="宋体" w:hint="eastAsia"/>
          <w:sz w:val="28"/>
          <w:szCs w:val="28"/>
        </w:rPr>
        <w:t>其余费用由本公司</w:t>
      </w:r>
      <w:r w:rsidR="008B1CE5">
        <w:rPr>
          <w:rFonts w:ascii="宋体" w:hAnsi="宋体" w:hint="eastAsia"/>
          <w:sz w:val="28"/>
          <w:szCs w:val="28"/>
        </w:rPr>
        <w:t>承担。</w:t>
      </w:r>
      <w:r w:rsidR="009D7320">
        <w:rPr>
          <w:rFonts w:ascii="宋体" w:hAnsi="宋体" w:hint="eastAsia"/>
          <w:sz w:val="28"/>
          <w:szCs w:val="28"/>
        </w:rPr>
        <w:t>道路</w:t>
      </w:r>
      <w:r w:rsidR="008B1CE5" w:rsidRPr="008B1CE5">
        <w:rPr>
          <w:rFonts w:ascii="宋体" w:hAnsi="宋体" w:hint="eastAsia"/>
          <w:sz w:val="28"/>
          <w:szCs w:val="28"/>
        </w:rPr>
        <w:t>维修工程完成</w:t>
      </w:r>
      <w:r w:rsidR="009D7320">
        <w:rPr>
          <w:rFonts w:ascii="宋体" w:hAnsi="宋体" w:hint="eastAsia"/>
          <w:sz w:val="28"/>
          <w:szCs w:val="28"/>
        </w:rPr>
        <w:t>，</w:t>
      </w:r>
      <w:r w:rsidR="008B1CE5" w:rsidRPr="008B1CE5">
        <w:rPr>
          <w:rFonts w:ascii="宋体" w:hAnsi="宋体" w:hint="eastAsia"/>
          <w:sz w:val="28"/>
          <w:szCs w:val="28"/>
        </w:rPr>
        <w:t>经</w:t>
      </w:r>
      <w:r w:rsidR="006D4156">
        <w:rPr>
          <w:rFonts w:ascii="宋体" w:hAnsi="宋体" w:hint="eastAsia"/>
          <w:sz w:val="28"/>
          <w:szCs w:val="28"/>
        </w:rPr>
        <w:t>省公路局</w:t>
      </w:r>
      <w:r w:rsidR="008B1CE5">
        <w:rPr>
          <w:rFonts w:ascii="宋体" w:hAnsi="宋体" w:hint="eastAsia"/>
          <w:sz w:val="28"/>
          <w:szCs w:val="28"/>
        </w:rPr>
        <w:t>验收合格后，本公司与</w:t>
      </w:r>
      <w:r w:rsidR="006D4156">
        <w:rPr>
          <w:rFonts w:ascii="宋体" w:hAnsi="宋体" w:hint="eastAsia"/>
          <w:sz w:val="28"/>
          <w:szCs w:val="28"/>
        </w:rPr>
        <w:t>省公路局</w:t>
      </w:r>
      <w:r w:rsidR="00283B4E" w:rsidRPr="006A0656">
        <w:rPr>
          <w:rFonts w:ascii="宋体" w:hAnsi="宋体" w:hint="eastAsia"/>
          <w:sz w:val="28"/>
          <w:szCs w:val="28"/>
        </w:rPr>
        <w:t>或</w:t>
      </w:r>
      <w:r w:rsidR="00283B4E" w:rsidRPr="006D4156">
        <w:rPr>
          <w:rFonts w:ascii="宋体" w:hAnsi="宋体" w:hint="eastAsia"/>
          <w:sz w:val="28"/>
          <w:szCs w:val="28"/>
        </w:rPr>
        <w:t>其指定单位</w:t>
      </w:r>
      <w:r w:rsidR="008B1CE5" w:rsidRPr="008B1CE5">
        <w:rPr>
          <w:rFonts w:ascii="宋体" w:hAnsi="宋体" w:hint="eastAsia"/>
          <w:sz w:val="28"/>
          <w:szCs w:val="28"/>
        </w:rPr>
        <w:t>办理</w:t>
      </w:r>
      <w:r w:rsidR="006A0656" w:rsidRPr="00B76CF1">
        <w:rPr>
          <w:rFonts w:ascii="宋体" w:hAnsi="宋体" w:hint="eastAsia"/>
          <w:sz w:val="28"/>
          <w:szCs w:val="28"/>
        </w:rPr>
        <w:t>宁连</w:t>
      </w:r>
      <w:r w:rsidR="009D7320">
        <w:rPr>
          <w:rFonts w:ascii="宋体" w:hAnsi="宋体" w:hint="eastAsia"/>
          <w:sz w:val="28"/>
          <w:szCs w:val="28"/>
        </w:rPr>
        <w:t>公</w:t>
      </w:r>
      <w:r w:rsidR="006A0656" w:rsidRPr="00B76CF1">
        <w:rPr>
          <w:rFonts w:ascii="宋体" w:hAnsi="宋体" w:hint="eastAsia"/>
          <w:sz w:val="28"/>
          <w:szCs w:val="28"/>
        </w:rPr>
        <w:t>路南京段</w:t>
      </w:r>
      <w:r w:rsidR="008B1CE5" w:rsidRPr="008B1CE5">
        <w:rPr>
          <w:rFonts w:ascii="宋体" w:hAnsi="宋体" w:hint="eastAsia"/>
          <w:sz w:val="28"/>
          <w:szCs w:val="28"/>
        </w:rPr>
        <w:t>管养移交手续</w:t>
      </w:r>
      <w:r w:rsidR="00A85A41">
        <w:rPr>
          <w:rFonts w:ascii="宋体" w:hAnsi="宋体" w:hint="eastAsia"/>
          <w:sz w:val="28"/>
          <w:szCs w:val="28"/>
        </w:rPr>
        <w:t>。</w:t>
      </w:r>
    </w:p>
    <w:p w:rsidR="00F3192B" w:rsidRDefault="00F3192B" w:rsidP="00BB3F7F">
      <w:pPr>
        <w:pStyle w:val="Default"/>
        <w:snapToGrid w:val="0"/>
        <w:spacing w:line="360" w:lineRule="auto"/>
      </w:pPr>
    </w:p>
    <w:p w:rsidR="00F3192B" w:rsidRPr="00E50E72" w:rsidRDefault="00F3192B" w:rsidP="00BB3F7F">
      <w:pPr>
        <w:adjustRightInd w:val="0"/>
        <w:snapToGrid w:val="0"/>
        <w:spacing w:line="360" w:lineRule="auto"/>
        <w:ind w:firstLineChars="200" w:firstLine="420"/>
        <w:rPr>
          <w:rFonts w:ascii="宋体" w:hAnsi="宋体"/>
          <w:sz w:val="28"/>
          <w:szCs w:val="28"/>
        </w:rPr>
      </w:pPr>
      <w:r>
        <w:t xml:space="preserve"> </w:t>
      </w:r>
      <w:r w:rsidR="00233DE2" w:rsidRPr="00E50E72">
        <w:rPr>
          <w:rFonts w:ascii="宋体" w:hAnsi="宋体"/>
          <w:sz w:val="28"/>
          <w:szCs w:val="28"/>
        </w:rPr>
        <w:t>201</w:t>
      </w:r>
      <w:r w:rsidR="00233DE2" w:rsidRPr="00E50E72">
        <w:rPr>
          <w:rFonts w:ascii="宋体" w:hAnsi="宋体" w:hint="eastAsia"/>
          <w:sz w:val="28"/>
          <w:szCs w:val="28"/>
        </w:rPr>
        <w:t>7年度</w:t>
      </w:r>
      <w:r w:rsidRPr="00E50E72">
        <w:rPr>
          <w:rFonts w:ascii="宋体" w:hAnsi="宋体" w:hint="eastAsia"/>
          <w:sz w:val="28"/>
          <w:szCs w:val="28"/>
        </w:rPr>
        <w:t>，上述撤除的</w:t>
      </w:r>
      <w:r w:rsidR="006D4156" w:rsidRPr="008B1CE5">
        <w:rPr>
          <w:rFonts w:ascii="宋体" w:hAnsi="宋体" w:hint="eastAsia"/>
          <w:sz w:val="28"/>
          <w:szCs w:val="28"/>
        </w:rPr>
        <w:t>潘家花园</w:t>
      </w:r>
      <w:r w:rsidR="006D4156">
        <w:rPr>
          <w:rFonts w:ascii="宋体" w:hAnsi="宋体" w:hint="eastAsia"/>
          <w:sz w:val="28"/>
          <w:szCs w:val="28"/>
        </w:rPr>
        <w:t>站</w:t>
      </w:r>
      <w:r w:rsidRPr="00E50E72">
        <w:rPr>
          <w:rFonts w:ascii="宋体" w:hAnsi="宋体" w:hint="eastAsia"/>
          <w:sz w:val="28"/>
          <w:szCs w:val="28"/>
        </w:rPr>
        <w:t>通行费</w:t>
      </w:r>
      <w:r w:rsidR="00233DE2" w:rsidRPr="00E50E72">
        <w:rPr>
          <w:rFonts w:ascii="宋体" w:hAnsi="宋体" w:hint="eastAsia"/>
          <w:sz w:val="28"/>
          <w:szCs w:val="28"/>
        </w:rPr>
        <w:t>约为人民币3320.5万元，占本公司合并总营业收入</w:t>
      </w:r>
      <w:r w:rsidRPr="00E50E72">
        <w:rPr>
          <w:rFonts w:ascii="宋体" w:hAnsi="宋体" w:hint="eastAsia"/>
          <w:sz w:val="28"/>
          <w:szCs w:val="28"/>
        </w:rPr>
        <w:t>的比例约为</w:t>
      </w:r>
      <w:r w:rsidR="00233DE2" w:rsidRPr="00E50E72">
        <w:rPr>
          <w:rFonts w:ascii="宋体" w:hAnsi="宋体"/>
          <w:sz w:val="28"/>
          <w:szCs w:val="28"/>
        </w:rPr>
        <w:t>0.</w:t>
      </w:r>
      <w:r w:rsidR="00233DE2" w:rsidRPr="00E50E72">
        <w:rPr>
          <w:rFonts w:ascii="宋体" w:hAnsi="宋体" w:hint="eastAsia"/>
          <w:sz w:val="28"/>
          <w:szCs w:val="28"/>
        </w:rPr>
        <w:t>35</w:t>
      </w:r>
      <w:r w:rsidRPr="00E50E72">
        <w:rPr>
          <w:rFonts w:ascii="宋体" w:hAnsi="宋体"/>
          <w:sz w:val="28"/>
          <w:szCs w:val="28"/>
        </w:rPr>
        <w:t>%</w:t>
      </w:r>
      <w:r w:rsidRPr="00E50E72">
        <w:rPr>
          <w:rFonts w:ascii="宋体" w:hAnsi="宋体" w:hint="eastAsia"/>
          <w:sz w:val="28"/>
          <w:szCs w:val="28"/>
        </w:rPr>
        <w:t>，</w:t>
      </w:r>
      <w:r w:rsidR="006D4156" w:rsidRPr="008B1CE5">
        <w:rPr>
          <w:rFonts w:ascii="宋体" w:hAnsi="宋体" w:hint="eastAsia"/>
          <w:sz w:val="28"/>
          <w:szCs w:val="28"/>
        </w:rPr>
        <w:t>潘家花园</w:t>
      </w:r>
      <w:r w:rsidR="006D4156">
        <w:rPr>
          <w:rFonts w:ascii="宋体" w:hAnsi="宋体" w:hint="eastAsia"/>
          <w:sz w:val="28"/>
          <w:szCs w:val="28"/>
        </w:rPr>
        <w:t>站</w:t>
      </w:r>
      <w:r w:rsidRPr="00E50E72">
        <w:rPr>
          <w:rFonts w:ascii="宋体" w:hAnsi="宋体" w:hint="eastAsia"/>
          <w:sz w:val="28"/>
          <w:szCs w:val="28"/>
        </w:rPr>
        <w:t>提前终止收费经营权对本公司的主营业务及营业收入并不会产生重大影响。</w:t>
      </w:r>
    </w:p>
    <w:p w:rsidR="00F3192B" w:rsidRPr="00E50E72" w:rsidRDefault="00F3192B" w:rsidP="00BB3F7F">
      <w:pPr>
        <w:pStyle w:val="Default"/>
        <w:snapToGrid w:val="0"/>
        <w:spacing w:line="360" w:lineRule="auto"/>
        <w:rPr>
          <w:rFonts w:hAnsi="宋体" w:cs="Times New Roman"/>
          <w:color w:val="auto"/>
          <w:kern w:val="2"/>
          <w:sz w:val="28"/>
          <w:szCs w:val="28"/>
        </w:rPr>
      </w:pPr>
    </w:p>
    <w:p w:rsidR="00F3192B" w:rsidRPr="00F3192B" w:rsidRDefault="00F3192B" w:rsidP="00BB3F7F">
      <w:pPr>
        <w:adjustRightInd w:val="0"/>
        <w:snapToGrid w:val="0"/>
        <w:spacing w:line="360" w:lineRule="auto"/>
        <w:ind w:firstLineChars="200" w:firstLine="560"/>
        <w:jc w:val="left"/>
        <w:rPr>
          <w:rFonts w:ascii="宋体" w:hAnsi="宋体"/>
          <w:sz w:val="28"/>
          <w:szCs w:val="28"/>
        </w:rPr>
      </w:pPr>
      <w:r w:rsidRPr="00E50E72">
        <w:rPr>
          <w:rFonts w:ascii="宋体" w:hAnsi="宋体" w:hint="eastAsia"/>
          <w:sz w:val="28"/>
          <w:szCs w:val="28"/>
        </w:rPr>
        <w:t>本公司谨此提醒股东及投资者买卖本公司证券时需审慎行事。</w:t>
      </w:r>
    </w:p>
    <w:p w:rsidR="00CB6811" w:rsidRPr="00191594" w:rsidRDefault="00CB6811" w:rsidP="00BB3F7F">
      <w:pPr>
        <w:adjustRightInd w:val="0"/>
        <w:snapToGrid w:val="0"/>
        <w:spacing w:line="360" w:lineRule="auto"/>
        <w:rPr>
          <w:rFonts w:ascii="宋体" w:hAnsi="宋体"/>
          <w:sz w:val="28"/>
          <w:szCs w:val="28"/>
        </w:rPr>
      </w:pPr>
    </w:p>
    <w:p w:rsidR="00191594" w:rsidRPr="00191594" w:rsidRDefault="00191594" w:rsidP="00BB3F7F">
      <w:pPr>
        <w:pStyle w:val="Default"/>
        <w:snapToGrid w:val="0"/>
        <w:spacing w:line="360" w:lineRule="auto"/>
        <w:ind w:firstLineChars="200" w:firstLine="562"/>
        <w:rPr>
          <w:rFonts w:hAnsi="宋体" w:cs="Times New Roman"/>
          <w:b/>
          <w:color w:val="auto"/>
          <w:kern w:val="2"/>
          <w:sz w:val="28"/>
          <w:szCs w:val="28"/>
        </w:rPr>
      </w:pPr>
      <w:r w:rsidRPr="00191594">
        <w:rPr>
          <w:rFonts w:hAnsi="宋体" w:cs="Times New Roman" w:hint="eastAsia"/>
          <w:b/>
          <w:color w:val="auto"/>
          <w:kern w:val="2"/>
          <w:sz w:val="28"/>
          <w:szCs w:val="28"/>
        </w:rPr>
        <w:t>特此公告。</w:t>
      </w:r>
    </w:p>
    <w:p w:rsidR="00191594" w:rsidRDefault="00191594" w:rsidP="00BB3F7F">
      <w:pPr>
        <w:pStyle w:val="Default"/>
        <w:snapToGrid w:val="0"/>
        <w:spacing w:line="360" w:lineRule="auto"/>
        <w:ind w:firstLineChars="300" w:firstLine="840"/>
        <w:rPr>
          <w:rFonts w:hAnsi="宋体" w:cs="Times New Roman"/>
          <w:color w:val="auto"/>
          <w:kern w:val="2"/>
          <w:sz w:val="28"/>
          <w:szCs w:val="28"/>
        </w:rPr>
      </w:pPr>
    </w:p>
    <w:p w:rsidR="00071BA5" w:rsidRDefault="00071BA5" w:rsidP="00BB3F7F">
      <w:pPr>
        <w:pStyle w:val="Default"/>
        <w:snapToGrid w:val="0"/>
        <w:spacing w:line="360" w:lineRule="auto"/>
        <w:ind w:firstLineChars="300" w:firstLine="840"/>
        <w:rPr>
          <w:rFonts w:hAnsi="宋体" w:cs="Times New Roman"/>
          <w:color w:val="auto"/>
          <w:kern w:val="2"/>
          <w:sz w:val="28"/>
          <w:szCs w:val="28"/>
        </w:rPr>
      </w:pPr>
    </w:p>
    <w:p w:rsidR="00071BA5" w:rsidRDefault="00071BA5" w:rsidP="00BB3F7F">
      <w:pPr>
        <w:pStyle w:val="Default"/>
        <w:snapToGrid w:val="0"/>
        <w:spacing w:line="360" w:lineRule="auto"/>
        <w:ind w:firstLineChars="300" w:firstLine="840"/>
        <w:rPr>
          <w:rFonts w:hAnsi="宋体" w:cs="Times New Roman"/>
          <w:color w:val="auto"/>
          <w:kern w:val="2"/>
          <w:sz w:val="28"/>
          <w:szCs w:val="28"/>
        </w:rPr>
      </w:pPr>
    </w:p>
    <w:p w:rsidR="00160511" w:rsidRPr="00191594" w:rsidRDefault="00160511" w:rsidP="00BB3F7F">
      <w:pPr>
        <w:pStyle w:val="Default"/>
        <w:snapToGrid w:val="0"/>
        <w:spacing w:line="360" w:lineRule="auto"/>
        <w:ind w:firstLineChars="1100" w:firstLine="3080"/>
        <w:rPr>
          <w:rFonts w:hAnsi="宋体" w:cs="Times New Roman"/>
          <w:color w:val="auto"/>
          <w:kern w:val="2"/>
          <w:sz w:val="28"/>
          <w:szCs w:val="28"/>
        </w:rPr>
      </w:pPr>
      <w:r w:rsidRPr="00191594">
        <w:rPr>
          <w:rFonts w:hAnsi="宋体" w:hint="eastAsia"/>
          <w:sz w:val="28"/>
          <w:szCs w:val="28"/>
        </w:rPr>
        <w:t>江苏宁沪高速公路股份有限公司董事会</w:t>
      </w:r>
    </w:p>
    <w:p w:rsidR="008F083F" w:rsidRPr="00191594" w:rsidRDefault="00191594" w:rsidP="00BB3F7F">
      <w:pPr>
        <w:adjustRightInd w:val="0"/>
        <w:snapToGrid w:val="0"/>
        <w:spacing w:line="360" w:lineRule="auto"/>
        <w:rPr>
          <w:rFonts w:ascii="宋体" w:hAnsi="宋体"/>
          <w:sz w:val="28"/>
          <w:szCs w:val="28"/>
        </w:rPr>
      </w:pPr>
      <w:r>
        <w:rPr>
          <w:rFonts w:ascii="宋体" w:hAnsi="宋体" w:hint="eastAsia"/>
          <w:sz w:val="28"/>
          <w:szCs w:val="28"/>
        </w:rPr>
        <w:t xml:space="preserve">                                 2018年5月</w:t>
      </w:r>
      <w:r w:rsidR="006A0656">
        <w:rPr>
          <w:rFonts w:ascii="宋体" w:hAnsi="宋体" w:hint="eastAsia"/>
          <w:sz w:val="28"/>
          <w:szCs w:val="28"/>
        </w:rPr>
        <w:t>25</w:t>
      </w:r>
      <w:r>
        <w:rPr>
          <w:rFonts w:ascii="宋体" w:hAnsi="宋体" w:hint="eastAsia"/>
          <w:sz w:val="28"/>
          <w:szCs w:val="28"/>
        </w:rPr>
        <w:t>日</w:t>
      </w:r>
    </w:p>
    <w:sectPr w:rsidR="008F083F" w:rsidRPr="00191594" w:rsidSect="00A1133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15" w:rsidRDefault="001C5515">
      <w:r>
        <w:separator/>
      </w:r>
    </w:p>
  </w:endnote>
  <w:endnote w:type="continuationSeparator" w:id="0">
    <w:p w:rsidR="001C5515" w:rsidRDefault="001C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E5" w:rsidRDefault="00EA71B0">
    <w:pPr>
      <w:pStyle w:val="a4"/>
      <w:jc w:val="center"/>
    </w:pPr>
    <w:r>
      <w:fldChar w:fldCharType="begin"/>
    </w:r>
    <w:r w:rsidR="00E46889">
      <w:instrText xml:space="preserve"> PAGE   \* MERGEFORMAT </w:instrText>
    </w:r>
    <w:r>
      <w:fldChar w:fldCharType="separate"/>
    </w:r>
    <w:r w:rsidR="00BC16E4" w:rsidRPr="00BC16E4">
      <w:rPr>
        <w:noProof/>
        <w:lang w:val="zh-CN"/>
      </w:rPr>
      <w:t>1</w:t>
    </w:r>
    <w:r>
      <w:rPr>
        <w:noProof/>
        <w:lang w:val="zh-CN"/>
      </w:rPr>
      <w:fldChar w:fldCharType="end"/>
    </w:r>
  </w:p>
  <w:p w:rsidR="00160511" w:rsidRDefault="00160511">
    <w:pPr>
      <w:pStyle w:val="a4"/>
      <w:rPr>
        <w:sz w:val="16"/>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15" w:rsidRDefault="001C5515">
      <w:r>
        <w:separator/>
      </w:r>
    </w:p>
  </w:footnote>
  <w:footnote w:type="continuationSeparator" w:id="0">
    <w:p w:rsidR="001C5515" w:rsidRDefault="001C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52BA"/>
    <w:multiLevelType w:val="multilevel"/>
    <w:tmpl w:val="50B752BA"/>
    <w:lvl w:ilvl="0">
      <w:start w:val="1"/>
      <w:numFmt w:val="bullet"/>
      <w:lvlText w:val="●"/>
      <w:lvlJc w:val="left"/>
      <w:pPr>
        <w:tabs>
          <w:tab w:val="num" w:pos="720"/>
        </w:tabs>
        <w:ind w:left="720" w:hanging="360"/>
      </w:pPr>
      <w:rPr>
        <w:rFonts w:ascii="Times New Roman" w:hAnsi="Times New Roman" w:cs="Times New Roman"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F3F"/>
    <w:rsid w:val="000071EC"/>
    <w:rsid w:val="00017132"/>
    <w:rsid w:val="00021B31"/>
    <w:rsid w:val="00022A3B"/>
    <w:rsid w:val="000366E0"/>
    <w:rsid w:val="00036DA3"/>
    <w:rsid w:val="000455A7"/>
    <w:rsid w:val="000455B3"/>
    <w:rsid w:val="0004631D"/>
    <w:rsid w:val="000468BB"/>
    <w:rsid w:val="00050C62"/>
    <w:rsid w:val="00051CB4"/>
    <w:rsid w:val="000567D8"/>
    <w:rsid w:val="00061662"/>
    <w:rsid w:val="00071276"/>
    <w:rsid w:val="00071BA5"/>
    <w:rsid w:val="00080B0F"/>
    <w:rsid w:val="00082E52"/>
    <w:rsid w:val="00083CD8"/>
    <w:rsid w:val="000910FB"/>
    <w:rsid w:val="00096195"/>
    <w:rsid w:val="00097E23"/>
    <w:rsid w:val="000A1CCE"/>
    <w:rsid w:val="000A1F75"/>
    <w:rsid w:val="000A776A"/>
    <w:rsid w:val="000B7E91"/>
    <w:rsid w:val="000C3A83"/>
    <w:rsid w:val="000C72A3"/>
    <w:rsid w:val="000D161E"/>
    <w:rsid w:val="000D6774"/>
    <w:rsid w:val="000E0AF0"/>
    <w:rsid w:val="000E3206"/>
    <w:rsid w:val="000F262D"/>
    <w:rsid w:val="000F7687"/>
    <w:rsid w:val="00101008"/>
    <w:rsid w:val="001209A1"/>
    <w:rsid w:val="00135187"/>
    <w:rsid w:val="0013528C"/>
    <w:rsid w:val="0014204B"/>
    <w:rsid w:val="0014356C"/>
    <w:rsid w:val="00144268"/>
    <w:rsid w:val="001472EC"/>
    <w:rsid w:val="001543D5"/>
    <w:rsid w:val="0015611A"/>
    <w:rsid w:val="00157DCF"/>
    <w:rsid w:val="00160511"/>
    <w:rsid w:val="0016147A"/>
    <w:rsid w:val="00161F3E"/>
    <w:rsid w:val="00163884"/>
    <w:rsid w:val="00166DBE"/>
    <w:rsid w:val="00172E0D"/>
    <w:rsid w:val="00175AA9"/>
    <w:rsid w:val="00176413"/>
    <w:rsid w:val="001776C5"/>
    <w:rsid w:val="001812C2"/>
    <w:rsid w:val="00182A97"/>
    <w:rsid w:val="00191594"/>
    <w:rsid w:val="00195B31"/>
    <w:rsid w:val="001A0B35"/>
    <w:rsid w:val="001A2B3E"/>
    <w:rsid w:val="001A3709"/>
    <w:rsid w:val="001A5679"/>
    <w:rsid w:val="001B407E"/>
    <w:rsid w:val="001B4CB0"/>
    <w:rsid w:val="001C0138"/>
    <w:rsid w:val="001C0509"/>
    <w:rsid w:val="001C3C45"/>
    <w:rsid w:val="001C5515"/>
    <w:rsid w:val="001D077C"/>
    <w:rsid w:val="001D5D07"/>
    <w:rsid w:val="001F2070"/>
    <w:rsid w:val="001F4453"/>
    <w:rsid w:val="001F5D89"/>
    <w:rsid w:val="001F71B4"/>
    <w:rsid w:val="0020545E"/>
    <w:rsid w:val="002068F7"/>
    <w:rsid w:val="00217D1E"/>
    <w:rsid w:val="00220C5A"/>
    <w:rsid w:val="00221059"/>
    <w:rsid w:val="00232E3D"/>
    <w:rsid w:val="00233DE2"/>
    <w:rsid w:val="00235D91"/>
    <w:rsid w:val="00240FD6"/>
    <w:rsid w:val="00242E2D"/>
    <w:rsid w:val="002450BC"/>
    <w:rsid w:val="00245465"/>
    <w:rsid w:val="00247EB2"/>
    <w:rsid w:val="00250A18"/>
    <w:rsid w:val="00257216"/>
    <w:rsid w:val="00270E11"/>
    <w:rsid w:val="00273C8D"/>
    <w:rsid w:val="00276BA9"/>
    <w:rsid w:val="00277496"/>
    <w:rsid w:val="00282178"/>
    <w:rsid w:val="00283B4E"/>
    <w:rsid w:val="00287D9D"/>
    <w:rsid w:val="002913AE"/>
    <w:rsid w:val="00292F40"/>
    <w:rsid w:val="0029406A"/>
    <w:rsid w:val="00296E45"/>
    <w:rsid w:val="002A6A3B"/>
    <w:rsid w:val="002B0325"/>
    <w:rsid w:val="002B2B85"/>
    <w:rsid w:val="002B7E1E"/>
    <w:rsid w:val="002C0083"/>
    <w:rsid w:val="002C25D1"/>
    <w:rsid w:val="002C4C85"/>
    <w:rsid w:val="002C6015"/>
    <w:rsid w:val="002C7B88"/>
    <w:rsid w:val="002C7D6A"/>
    <w:rsid w:val="002E3562"/>
    <w:rsid w:val="002E4954"/>
    <w:rsid w:val="002F09B6"/>
    <w:rsid w:val="002F2B54"/>
    <w:rsid w:val="002F5EC1"/>
    <w:rsid w:val="002F6882"/>
    <w:rsid w:val="003025B5"/>
    <w:rsid w:val="003055E8"/>
    <w:rsid w:val="0031200B"/>
    <w:rsid w:val="00312173"/>
    <w:rsid w:val="00322F2F"/>
    <w:rsid w:val="00325425"/>
    <w:rsid w:val="00343C0E"/>
    <w:rsid w:val="003556B2"/>
    <w:rsid w:val="00357845"/>
    <w:rsid w:val="00375AF5"/>
    <w:rsid w:val="00381714"/>
    <w:rsid w:val="00386503"/>
    <w:rsid w:val="00390D85"/>
    <w:rsid w:val="003911CB"/>
    <w:rsid w:val="00391C9F"/>
    <w:rsid w:val="003A0BAC"/>
    <w:rsid w:val="003A4DA0"/>
    <w:rsid w:val="003B1189"/>
    <w:rsid w:val="003B4256"/>
    <w:rsid w:val="003B77F5"/>
    <w:rsid w:val="003C04B2"/>
    <w:rsid w:val="003C1DC4"/>
    <w:rsid w:val="003C76F1"/>
    <w:rsid w:val="003C799F"/>
    <w:rsid w:val="003D00EB"/>
    <w:rsid w:val="003D4B30"/>
    <w:rsid w:val="003D70EF"/>
    <w:rsid w:val="003D7529"/>
    <w:rsid w:val="003E0AE6"/>
    <w:rsid w:val="003E6A33"/>
    <w:rsid w:val="003F3B80"/>
    <w:rsid w:val="00401104"/>
    <w:rsid w:val="00402274"/>
    <w:rsid w:val="00402D1F"/>
    <w:rsid w:val="004110B4"/>
    <w:rsid w:val="00412182"/>
    <w:rsid w:val="00413FE0"/>
    <w:rsid w:val="004162EC"/>
    <w:rsid w:val="004169FA"/>
    <w:rsid w:val="004171B5"/>
    <w:rsid w:val="00426296"/>
    <w:rsid w:val="004269B5"/>
    <w:rsid w:val="00430671"/>
    <w:rsid w:val="004333F8"/>
    <w:rsid w:val="00434056"/>
    <w:rsid w:val="00443267"/>
    <w:rsid w:val="004437F3"/>
    <w:rsid w:val="00447AE0"/>
    <w:rsid w:val="0046681C"/>
    <w:rsid w:val="004703F2"/>
    <w:rsid w:val="004704E2"/>
    <w:rsid w:val="00476F1B"/>
    <w:rsid w:val="004819CB"/>
    <w:rsid w:val="00483666"/>
    <w:rsid w:val="00495059"/>
    <w:rsid w:val="004A2409"/>
    <w:rsid w:val="004A2CD9"/>
    <w:rsid w:val="004A769B"/>
    <w:rsid w:val="004B0A8E"/>
    <w:rsid w:val="004B2078"/>
    <w:rsid w:val="004B5835"/>
    <w:rsid w:val="004B6AA7"/>
    <w:rsid w:val="004C6203"/>
    <w:rsid w:val="004C7553"/>
    <w:rsid w:val="004D317A"/>
    <w:rsid w:val="004D44B9"/>
    <w:rsid w:val="004D6477"/>
    <w:rsid w:val="004D7421"/>
    <w:rsid w:val="004E42B9"/>
    <w:rsid w:val="004F1EAF"/>
    <w:rsid w:val="004F3CE5"/>
    <w:rsid w:val="0050099A"/>
    <w:rsid w:val="00502379"/>
    <w:rsid w:val="00502BD8"/>
    <w:rsid w:val="00502C3F"/>
    <w:rsid w:val="005030A6"/>
    <w:rsid w:val="005040FA"/>
    <w:rsid w:val="00504407"/>
    <w:rsid w:val="0051709B"/>
    <w:rsid w:val="00517ECD"/>
    <w:rsid w:val="00520ABA"/>
    <w:rsid w:val="005210C7"/>
    <w:rsid w:val="00524696"/>
    <w:rsid w:val="00524AD0"/>
    <w:rsid w:val="00524CAE"/>
    <w:rsid w:val="005255B8"/>
    <w:rsid w:val="005311A6"/>
    <w:rsid w:val="00546DF3"/>
    <w:rsid w:val="00557CC1"/>
    <w:rsid w:val="00557FD4"/>
    <w:rsid w:val="00561210"/>
    <w:rsid w:val="0058069A"/>
    <w:rsid w:val="0059645E"/>
    <w:rsid w:val="005976BF"/>
    <w:rsid w:val="005B1AEF"/>
    <w:rsid w:val="005B5F1D"/>
    <w:rsid w:val="005D33E7"/>
    <w:rsid w:val="005D4E35"/>
    <w:rsid w:val="005D6010"/>
    <w:rsid w:val="005D7575"/>
    <w:rsid w:val="005E085C"/>
    <w:rsid w:val="005E0F90"/>
    <w:rsid w:val="005E3272"/>
    <w:rsid w:val="005E39A5"/>
    <w:rsid w:val="005E5BD9"/>
    <w:rsid w:val="005E7878"/>
    <w:rsid w:val="005F4E84"/>
    <w:rsid w:val="005F65FA"/>
    <w:rsid w:val="005F7572"/>
    <w:rsid w:val="0060039D"/>
    <w:rsid w:val="00613A47"/>
    <w:rsid w:val="00614B90"/>
    <w:rsid w:val="00623A29"/>
    <w:rsid w:val="00624CE1"/>
    <w:rsid w:val="00627199"/>
    <w:rsid w:val="006372AF"/>
    <w:rsid w:val="006452DB"/>
    <w:rsid w:val="00655B70"/>
    <w:rsid w:val="006564C8"/>
    <w:rsid w:val="0065669A"/>
    <w:rsid w:val="00660057"/>
    <w:rsid w:val="0066152D"/>
    <w:rsid w:val="00661F3D"/>
    <w:rsid w:val="006621A5"/>
    <w:rsid w:val="00666EA4"/>
    <w:rsid w:val="0066713B"/>
    <w:rsid w:val="00675225"/>
    <w:rsid w:val="006814AB"/>
    <w:rsid w:val="00685C99"/>
    <w:rsid w:val="0069018B"/>
    <w:rsid w:val="00693F82"/>
    <w:rsid w:val="006A0656"/>
    <w:rsid w:val="006A2E79"/>
    <w:rsid w:val="006B2044"/>
    <w:rsid w:val="006B7861"/>
    <w:rsid w:val="006C4683"/>
    <w:rsid w:val="006C632E"/>
    <w:rsid w:val="006C789D"/>
    <w:rsid w:val="006D1175"/>
    <w:rsid w:val="006D208F"/>
    <w:rsid w:val="006D3FEF"/>
    <w:rsid w:val="006D4156"/>
    <w:rsid w:val="006E263A"/>
    <w:rsid w:val="006E28F2"/>
    <w:rsid w:val="006E32E6"/>
    <w:rsid w:val="006E382B"/>
    <w:rsid w:val="006E5DE2"/>
    <w:rsid w:val="006F7A83"/>
    <w:rsid w:val="00706B90"/>
    <w:rsid w:val="00711CED"/>
    <w:rsid w:val="00712E13"/>
    <w:rsid w:val="00713305"/>
    <w:rsid w:val="00717A93"/>
    <w:rsid w:val="00721CDC"/>
    <w:rsid w:val="00725B6E"/>
    <w:rsid w:val="0073092E"/>
    <w:rsid w:val="00730F7F"/>
    <w:rsid w:val="00732BB0"/>
    <w:rsid w:val="00733143"/>
    <w:rsid w:val="007373E2"/>
    <w:rsid w:val="00737744"/>
    <w:rsid w:val="0074622B"/>
    <w:rsid w:val="0074711F"/>
    <w:rsid w:val="00747B40"/>
    <w:rsid w:val="00750EB9"/>
    <w:rsid w:val="00751657"/>
    <w:rsid w:val="00752EAB"/>
    <w:rsid w:val="00752F17"/>
    <w:rsid w:val="007621DA"/>
    <w:rsid w:val="00765FFF"/>
    <w:rsid w:val="007808A8"/>
    <w:rsid w:val="0078128F"/>
    <w:rsid w:val="007823B6"/>
    <w:rsid w:val="00787FEC"/>
    <w:rsid w:val="0079366E"/>
    <w:rsid w:val="007A4EEA"/>
    <w:rsid w:val="007A5946"/>
    <w:rsid w:val="007A5B1D"/>
    <w:rsid w:val="007A5D4F"/>
    <w:rsid w:val="007B068A"/>
    <w:rsid w:val="007B4A62"/>
    <w:rsid w:val="007D3EE3"/>
    <w:rsid w:val="007D70D9"/>
    <w:rsid w:val="007D75EC"/>
    <w:rsid w:val="007E2881"/>
    <w:rsid w:val="007E2C93"/>
    <w:rsid w:val="007E34EC"/>
    <w:rsid w:val="007E3E35"/>
    <w:rsid w:val="007F1C98"/>
    <w:rsid w:val="007F3C76"/>
    <w:rsid w:val="008117DD"/>
    <w:rsid w:val="00816681"/>
    <w:rsid w:val="00821A44"/>
    <w:rsid w:val="008237D1"/>
    <w:rsid w:val="00824998"/>
    <w:rsid w:val="00825304"/>
    <w:rsid w:val="008304CF"/>
    <w:rsid w:val="008307AB"/>
    <w:rsid w:val="008458D9"/>
    <w:rsid w:val="0085133E"/>
    <w:rsid w:val="00852628"/>
    <w:rsid w:val="0086131F"/>
    <w:rsid w:val="00866984"/>
    <w:rsid w:val="00870C4B"/>
    <w:rsid w:val="00871F21"/>
    <w:rsid w:val="0087248D"/>
    <w:rsid w:val="00877D7D"/>
    <w:rsid w:val="008837C1"/>
    <w:rsid w:val="00887CE5"/>
    <w:rsid w:val="008906E7"/>
    <w:rsid w:val="008A1F45"/>
    <w:rsid w:val="008A2171"/>
    <w:rsid w:val="008A443D"/>
    <w:rsid w:val="008B1CE5"/>
    <w:rsid w:val="008C1B57"/>
    <w:rsid w:val="008C368F"/>
    <w:rsid w:val="008C5371"/>
    <w:rsid w:val="008C77C4"/>
    <w:rsid w:val="008D25F9"/>
    <w:rsid w:val="008D452D"/>
    <w:rsid w:val="008E12A1"/>
    <w:rsid w:val="008E1F76"/>
    <w:rsid w:val="008F083F"/>
    <w:rsid w:val="008F1154"/>
    <w:rsid w:val="008F6316"/>
    <w:rsid w:val="00902B27"/>
    <w:rsid w:val="00905B14"/>
    <w:rsid w:val="009110FA"/>
    <w:rsid w:val="00913951"/>
    <w:rsid w:val="00922442"/>
    <w:rsid w:val="00925ABB"/>
    <w:rsid w:val="00934D8A"/>
    <w:rsid w:val="0093682A"/>
    <w:rsid w:val="00936A35"/>
    <w:rsid w:val="0094169B"/>
    <w:rsid w:val="00944BE2"/>
    <w:rsid w:val="00953A59"/>
    <w:rsid w:val="009568EB"/>
    <w:rsid w:val="009613BD"/>
    <w:rsid w:val="00964E3C"/>
    <w:rsid w:val="00967DCB"/>
    <w:rsid w:val="0097156B"/>
    <w:rsid w:val="00975292"/>
    <w:rsid w:val="0097546A"/>
    <w:rsid w:val="00975757"/>
    <w:rsid w:val="0097666E"/>
    <w:rsid w:val="00976746"/>
    <w:rsid w:val="00984EE6"/>
    <w:rsid w:val="00987DF7"/>
    <w:rsid w:val="0099389E"/>
    <w:rsid w:val="00997707"/>
    <w:rsid w:val="009A0539"/>
    <w:rsid w:val="009B18A0"/>
    <w:rsid w:val="009B3234"/>
    <w:rsid w:val="009B6783"/>
    <w:rsid w:val="009C2BCB"/>
    <w:rsid w:val="009C3896"/>
    <w:rsid w:val="009D3857"/>
    <w:rsid w:val="009D5AEB"/>
    <w:rsid w:val="009D7320"/>
    <w:rsid w:val="009E02D6"/>
    <w:rsid w:val="009E7743"/>
    <w:rsid w:val="009E7C88"/>
    <w:rsid w:val="009F0383"/>
    <w:rsid w:val="009F062C"/>
    <w:rsid w:val="009F18E6"/>
    <w:rsid w:val="009F4F61"/>
    <w:rsid w:val="009F61C7"/>
    <w:rsid w:val="00A10AEB"/>
    <w:rsid w:val="00A11331"/>
    <w:rsid w:val="00A11332"/>
    <w:rsid w:val="00A12CAE"/>
    <w:rsid w:val="00A14144"/>
    <w:rsid w:val="00A17445"/>
    <w:rsid w:val="00A17E03"/>
    <w:rsid w:val="00A20FE6"/>
    <w:rsid w:val="00A22CA4"/>
    <w:rsid w:val="00A26BB6"/>
    <w:rsid w:val="00A2798C"/>
    <w:rsid w:val="00A30EAC"/>
    <w:rsid w:val="00A30F6E"/>
    <w:rsid w:val="00A3255B"/>
    <w:rsid w:val="00A34423"/>
    <w:rsid w:val="00A3506F"/>
    <w:rsid w:val="00A352FF"/>
    <w:rsid w:val="00A422B8"/>
    <w:rsid w:val="00A52B2F"/>
    <w:rsid w:val="00A55B59"/>
    <w:rsid w:val="00A60977"/>
    <w:rsid w:val="00A703B8"/>
    <w:rsid w:val="00A711C6"/>
    <w:rsid w:val="00A74C33"/>
    <w:rsid w:val="00A756C0"/>
    <w:rsid w:val="00A8120F"/>
    <w:rsid w:val="00A82E66"/>
    <w:rsid w:val="00A85A41"/>
    <w:rsid w:val="00A85B1F"/>
    <w:rsid w:val="00A8634A"/>
    <w:rsid w:val="00A9043B"/>
    <w:rsid w:val="00A943CC"/>
    <w:rsid w:val="00A94797"/>
    <w:rsid w:val="00AA4D6B"/>
    <w:rsid w:val="00AA5B46"/>
    <w:rsid w:val="00AB4BC3"/>
    <w:rsid w:val="00AB4D73"/>
    <w:rsid w:val="00AC1425"/>
    <w:rsid w:val="00AC4555"/>
    <w:rsid w:val="00AD1020"/>
    <w:rsid w:val="00AD30EF"/>
    <w:rsid w:val="00AD42BA"/>
    <w:rsid w:val="00AD46DE"/>
    <w:rsid w:val="00AD7CD5"/>
    <w:rsid w:val="00AF19C5"/>
    <w:rsid w:val="00AF415B"/>
    <w:rsid w:val="00B0205E"/>
    <w:rsid w:val="00B02E6B"/>
    <w:rsid w:val="00B04D5B"/>
    <w:rsid w:val="00B05FD7"/>
    <w:rsid w:val="00B0647E"/>
    <w:rsid w:val="00B17262"/>
    <w:rsid w:val="00B26A04"/>
    <w:rsid w:val="00B3058C"/>
    <w:rsid w:val="00B30C9C"/>
    <w:rsid w:val="00B320B1"/>
    <w:rsid w:val="00B32DDB"/>
    <w:rsid w:val="00B43320"/>
    <w:rsid w:val="00B460C7"/>
    <w:rsid w:val="00B503F4"/>
    <w:rsid w:val="00B50503"/>
    <w:rsid w:val="00B51F4B"/>
    <w:rsid w:val="00B541C3"/>
    <w:rsid w:val="00B54D2B"/>
    <w:rsid w:val="00B55E24"/>
    <w:rsid w:val="00B57C9A"/>
    <w:rsid w:val="00B6750E"/>
    <w:rsid w:val="00B67ED8"/>
    <w:rsid w:val="00B72BB3"/>
    <w:rsid w:val="00B76CF1"/>
    <w:rsid w:val="00B77507"/>
    <w:rsid w:val="00B77B1F"/>
    <w:rsid w:val="00B86A69"/>
    <w:rsid w:val="00B91CDD"/>
    <w:rsid w:val="00B9612C"/>
    <w:rsid w:val="00B97BD6"/>
    <w:rsid w:val="00BA638D"/>
    <w:rsid w:val="00BA69EE"/>
    <w:rsid w:val="00BA7291"/>
    <w:rsid w:val="00BB22CE"/>
    <w:rsid w:val="00BB3F7F"/>
    <w:rsid w:val="00BB50C2"/>
    <w:rsid w:val="00BB6219"/>
    <w:rsid w:val="00BB6E90"/>
    <w:rsid w:val="00BB6F31"/>
    <w:rsid w:val="00BB7642"/>
    <w:rsid w:val="00BB7733"/>
    <w:rsid w:val="00BC16E4"/>
    <w:rsid w:val="00BC3A2D"/>
    <w:rsid w:val="00BD4A98"/>
    <w:rsid w:val="00BD6E54"/>
    <w:rsid w:val="00BE24F0"/>
    <w:rsid w:val="00BE6C42"/>
    <w:rsid w:val="00BF28E9"/>
    <w:rsid w:val="00C04405"/>
    <w:rsid w:val="00C0571E"/>
    <w:rsid w:val="00C05D7E"/>
    <w:rsid w:val="00C06D51"/>
    <w:rsid w:val="00C143EC"/>
    <w:rsid w:val="00C17F0A"/>
    <w:rsid w:val="00C203D4"/>
    <w:rsid w:val="00C23FD4"/>
    <w:rsid w:val="00C260FC"/>
    <w:rsid w:val="00C27AD7"/>
    <w:rsid w:val="00C27C14"/>
    <w:rsid w:val="00C30590"/>
    <w:rsid w:val="00C31967"/>
    <w:rsid w:val="00C45BD1"/>
    <w:rsid w:val="00C46574"/>
    <w:rsid w:val="00C56AF5"/>
    <w:rsid w:val="00C608FB"/>
    <w:rsid w:val="00C64862"/>
    <w:rsid w:val="00C6492B"/>
    <w:rsid w:val="00C72B6F"/>
    <w:rsid w:val="00C800B8"/>
    <w:rsid w:val="00C82DD0"/>
    <w:rsid w:val="00C830A8"/>
    <w:rsid w:val="00C86F27"/>
    <w:rsid w:val="00C876A0"/>
    <w:rsid w:val="00C90CE5"/>
    <w:rsid w:val="00C91CC2"/>
    <w:rsid w:val="00CA1230"/>
    <w:rsid w:val="00CA5939"/>
    <w:rsid w:val="00CA6BD7"/>
    <w:rsid w:val="00CB02A2"/>
    <w:rsid w:val="00CB3FD3"/>
    <w:rsid w:val="00CB6811"/>
    <w:rsid w:val="00CC31EE"/>
    <w:rsid w:val="00CC63EA"/>
    <w:rsid w:val="00CD0B29"/>
    <w:rsid w:val="00CD0FBF"/>
    <w:rsid w:val="00CD2CA4"/>
    <w:rsid w:val="00CD3B98"/>
    <w:rsid w:val="00CD5F43"/>
    <w:rsid w:val="00CE3814"/>
    <w:rsid w:val="00CE49A3"/>
    <w:rsid w:val="00CF33E7"/>
    <w:rsid w:val="00CF4BDF"/>
    <w:rsid w:val="00CF526A"/>
    <w:rsid w:val="00D01088"/>
    <w:rsid w:val="00D04C68"/>
    <w:rsid w:val="00D125D0"/>
    <w:rsid w:val="00D1609E"/>
    <w:rsid w:val="00D16DD7"/>
    <w:rsid w:val="00D17D1B"/>
    <w:rsid w:val="00D21074"/>
    <w:rsid w:val="00D3245C"/>
    <w:rsid w:val="00D328F7"/>
    <w:rsid w:val="00D34F52"/>
    <w:rsid w:val="00D37475"/>
    <w:rsid w:val="00D4280A"/>
    <w:rsid w:val="00D432D1"/>
    <w:rsid w:val="00D466E5"/>
    <w:rsid w:val="00D50132"/>
    <w:rsid w:val="00D703B9"/>
    <w:rsid w:val="00D7050F"/>
    <w:rsid w:val="00D75B1A"/>
    <w:rsid w:val="00D75D05"/>
    <w:rsid w:val="00D94437"/>
    <w:rsid w:val="00DA100F"/>
    <w:rsid w:val="00DA1B35"/>
    <w:rsid w:val="00DA31E7"/>
    <w:rsid w:val="00DA77E7"/>
    <w:rsid w:val="00DA7D90"/>
    <w:rsid w:val="00DB03AF"/>
    <w:rsid w:val="00DB1F5A"/>
    <w:rsid w:val="00DB276B"/>
    <w:rsid w:val="00DC1280"/>
    <w:rsid w:val="00DC40BF"/>
    <w:rsid w:val="00DC4C8C"/>
    <w:rsid w:val="00DC507F"/>
    <w:rsid w:val="00DC64F8"/>
    <w:rsid w:val="00DD239B"/>
    <w:rsid w:val="00DD79D7"/>
    <w:rsid w:val="00DE5C7B"/>
    <w:rsid w:val="00DE77E0"/>
    <w:rsid w:val="00E00BC0"/>
    <w:rsid w:val="00E01ACB"/>
    <w:rsid w:val="00E0504F"/>
    <w:rsid w:val="00E06120"/>
    <w:rsid w:val="00E0661C"/>
    <w:rsid w:val="00E07C9B"/>
    <w:rsid w:val="00E10B8D"/>
    <w:rsid w:val="00E1645C"/>
    <w:rsid w:val="00E22CD9"/>
    <w:rsid w:val="00E26FAA"/>
    <w:rsid w:val="00E3002D"/>
    <w:rsid w:val="00E308D6"/>
    <w:rsid w:val="00E357BC"/>
    <w:rsid w:val="00E3602A"/>
    <w:rsid w:val="00E403B7"/>
    <w:rsid w:val="00E408B3"/>
    <w:rsid w:val="00E46889"/>
    <w:rsid w:val="00E50E72"/>
    <w:rsid w:val="00E5586B"/>
    <w:rsid w:val="00E70BE4"/>
    <w:rsid w:val="00E70FA8"/>
    <w:rsid w:val="00E7228C"/>
    <w:rsid w:val="00E722E4"/>
    <w:rsid w:val="00E72ABD"/>
    <w:rsid w:val="00E7333A"/>
    <w:rsid w:val="00E77AFE"/>
    <w:rsid w:val="00E81E83"/>
    <w:rsid w:val="00E82275"/>
    <w:rsid w:val="00E82DA1"/>
    <w:rsid w:val="00E90C80"/>
    <w:rsid w:val="00E95D02"/>
    <w:rsid w:val="00E9651B"/>
    <w:rsid w:val="00E96740"/>
    <w:rsid w:val="00EA1AB6"/>
    <w:rsid w:val="00EA4852"/>
    <w:rsid w:val="00EA5DBF"/>
    <w:rsid w:val="00EA5FAF"/>
    <w:rsid w:val="00EA71B0"/>
    <w:rsid w:val="00EB27FA"/>
    <w:rsid w:val="00EB3B1C"/>
    <w:rsid w:val="00EB68DE"/>
    <w:rsid w:val="00EC04B1"/>
    <w:rsid w:val="00EC205D"/>
    <w:rsid w:val="00EC6652"/>
    <w:rsid w:val="00ED0755"/>
    <w:rsid w:val="00ED264F"/>
    <w:rsid w:val="00ED28FE"/>
    <w:rsid w:val="00ED3723"/>
    <w:rsid w:val="00ED5277"/>
    <w:rsid w:val="00ED7189"/>
    <w:rsid w:val="00ED755A"/>
    <w:rsid w:val="00EE5795"/>
    <w:rsid w:val="00EF1503"/>
    <w:rsid w:val="00EF1FB2"/>
    <w:rsid w:val="00EF687D"/>
    <w:rsid w:val="00F05616"/>
    <w:rsid w:val="00F131A8"/>
    <w:rsid w:val="00F14E4C"/>
    <w:rsid w:val="00F17F37"/>
    <w:rsid w:val="00F3192B"/>
    <w:rsid w:val="00F31C7E"/>
    <w:rsid w:val="00F35098"/>
    <w:rsid w:val="00F36536"/>
    <w:rsid w:val="00F36CC5"/>
    <w:rsid w:val="00F37F3F"/>
    <w:rsid w:val="00F5361F"/>
    <w:rsid w:val="00F55A98"/>
    <w:rsid w:val="00F607B9"/>
    <w:rsid w:val="00F6162B"/>
    <w:rsid w:val="00F61A6B"/>
    <w:rsid w:val="00F62F7B"/>
    <w:rsid w:val="00F67C44"/>
    <w:rsid w:val="00F67C76"/>
    <w:rsid w:val="00F7017D"/>
    <w:rsid w:val="00F75FF9"/>
    <w:rsid w:val="00F77D0A"/>
    <w:rsid w:val="00F803B6"/>
    <w:rsid w:val="00F87FDC"/>
    <w:rsid w:val="00F91BA3"/>
    <w:rsid w:val="00F95504"/>
    <w:rsid w:val="00FA0250"/>
    <w:rsid w:val="00FA105F"/>
    <w:rsid w:val="00FA64DA"/>
    <w:rsid w:val="00FB040E"/>
    <w:rsid w:val="00FC4379"/>
    <w:rsid w:val="00FD6FFB"/>
    <w:rsid w:val="00FE0ACA"/>
    <w:rsid w:val="00FE3EA2"/>
    <w:rsid w:val="00FE6438"/>
    <w:rsid w:val="00FF6D86"/>
    <w:rsid w:val="1B142779"/>
    <w:rsid w:val="2EA11B8C"/>
    <w:rsid w:val="3C94676F"/>
    <w:rsid w:val="414548EC"/>
    <w:rsid w:val="4F5167AE"/>
    <w:rsid w:val="6D6A4A10"/>
    <w:rsid w:val="758F7BEE"/>
    <w:rsid w:val="7FDC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A11331"/>
    <w:rPr>
      <w:kern w:val="2"/>
      <w:sz w:val="18"/>
      <w:szCs w:val="18"/>
    </w:rPr>
  </w:style>
  <w:style w:type="character" w:customStyle="1" w:styleId="DeltaViewDeletion">
    <w:name w:val="DeltaView Deletion"/>
    <w:rsid w:val="00A11331"/>
    <w:rPr>
      <w:strike/>
      <w:color w:val="FF0000"/>
    </w:rPr>
  </w:style>
  <w:style w:type="paragraph" w:styleId="a4">
    <w:name w:val="footer"/>
    <w:basedOn w:val="a"/>
    <w:link w:val="Char0"/>
    <w:uiPriority w:val="99"/>
    <w:rsid w:val="00A11331"/>
    <w:pPr>
      <w:widowControl/>
      <w:tabs>
        <w:tab w:val="center" w:pos="4153"/>
        <w:tab w:val="right" w:pos="8306"/>
      </w:tabs>
      <w:jc w:val="left"/>
    </w:pPr>
    <w:rPr>
      <w:rFonts w:eastAsia="PMingLiU"/>
      <w:kern w:val="0"/>
      <w:sz w:val="24"/>
      <w:lang w:val="en-GB" w:eastAsia="zh-TW"/>
    </w:rPr>
  </w:style>
  <w:style w:type="paragraph" w:styleId="a3">
    <w:name w:val="header"/>
    <w:basedOn w:val="a"/>
    <w:link w:val="Char"/>
    <w:rsid w:val="00A11331"/>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A11331"/>
    <w:rPr>
      <w:sz w:val="18"/>
      <w:szCs w:val="18"/>
    </w:rPr>
  </w:style>
  <w:style w:type="paragraph" w:styleId="a6">
    <w:name w:val="Date"/>
    <w:basedOn w:val="a"/>
    <w:next w:val="a"/>
    <w:rsid w:val="00A11331"/>
    <w:pPr>
      <w:ind w:leftChars="2500" w:left="100"/>
    </w:pPr>
  </w:style>
  <w:style w:type="paragraph" w:styleId="a7">
    <w:name w:val="List Paragraph"/>
    <w:basedOn w:val="a"/>
    <w:uiPriority w:val="34"/>
    <w:qFormat/>
    <w:rsid w:val="00A11331"/>
    <w:pPr>
      <w:ind w:firstLineChars="200" w:firstLine="420"/>
    </w:pPr>
  </w:style>
  <w:style w:type="paragraph" w:customStyle="1" w:styleId="Char1">
    <w:name w:val="Char"/>
    <w:basedOn w:val="a"/>
    <w:rsid w:val="00A11331"/>
  </w:style>
  <w:style w:type="paragraph" w:customStyle="1" w:styleId="CharChar1CharCharCharChar">
    <w:name w:val="Char Char1 Char Char Char Char"/>
    <w:basedOn w:val="a"/>
    <w:rsid w:val="00A11331"/>
    <w:pPr>
      <w:widowControl/>
      <w:spacing w:after="160" w:line="240" w:lineRule="exact"/>
      <w:jc w:val="left"/>
    </w:pPr>
    <w:rPr>
      <w:rFonts w:ascii="Verdana" w:eastAsia="仿宋_GB2312" w:hAnsi="Verdana"/>
      <w:kern w:val="0"/>
      <w:sz w:val="24"/>
      <w:szCs w:val="20"/>
      <w:lang w:eastAsia="en-US"/>
    </w:rPr>
  </w:style>
  <w:style w:type="paragraph" w:customStyle="1" w:styleId="Default">
    <w:name w:val="Default"/>
    <w:rsid w:val="00CB6811"/>
    <w:pPr>
      <w:widowControl w:val="0"/>
      <w:autoSpaceDE w:val="0"/>
      <w:autoSpaceDN w:val="0"/>
      <w:adjustRightInd w:val="0"/>
    </w:pPr>
    <w:rPr>
      <w:rFonts w:ascii="宋体" w:cs="宋体"/>
      <w:color w:val="000000"/>
      <w:sz w:val="24"/>
      <w:szCs w:val="24"/>
    </w:rPr>
  </w:style>
  <w:style w:type="character" w:customStyle="1" w:styleId="Char0">
    <w:name w:val="页脚 Char"/>
    <w:basedOn w:val="a0"/>
    <w:link w:val="a4"/>
    <w:uiPriority w:val="99"/>
    <w:rsid w:val="00C90CE5"/>
    <w:rPr>
      <w:rFonts w:eastAsia="PMingLiU"/>
      <w:sz w:val="24"/>
      <w:szCs w:val="24"/>
      <w:lang w:val="en-GB" w:eastAsia="zh-TW"/>
    </w:rPr>
  </w:style>
  <w:style w:type="paragraph" w:styleId="a8">
    <w:name w:val="annotation text"/>
    <w:basedOn w:val="a"/>
    <w:link w:val="Char2"/>
    <w:uiPriority w:val="99"/>
    <w:unhideWhenUsed/>
    <w:qFormat/>
    <w:rsid w:val="00504407"/>
    <w:pPr>
      <w:jc w:val="left"/>
    </w:pPr>
    <w:rPr>
      <w:rFonts w:asciiTheme="minorHAnsi" w:eastAsiaTheme="minorEastAsia" w:hAnsiTheme="minorHAnsi" w:cstheme="minorBidi"/>
      <w:szCs w:val="22"/>
    </w:rPr>
  </w:style>
  <w:style w:type="character" w:customStyle="1" w:styleId="Char2">
    <w:name w:val="批注文字 Char"/>
    <w:basedOn w:val="a0"/>
    <w:link w:val="a8"/>
    <w:uiPriority w:val="99"/>
    <w:rsid w:val="0050440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587">
      <w:bodyDiv w:val="1"/>
      <w:marLeft w:val="0"/>
      <w:marRight w:val="0"/>
      <w:marTop w:val="0"/>
      <w:marBottom w:val="0"/>
      <w:divBdr>
        <w:top w:val="none" w:sz="0" w:space="0" w:color="auto"/>
        <w:left w:val="none" w:sz="0" w:space="0" w:color="auto"/>
        <w:bottom w:val="none" w:sz="0" w:space="0" w:color="auto"/>
        <w:right w:val="none" w:sz="0" w:space="0" w:color="auto"/>
      </w:divBdr>
    </w:div>
    <w:div w:id="632835185">
      <w:bodyDiv w:val="1"/>
      <w:marLeft w:val="0"/>
      <w:marRight w:val="0"/>
      <w:marTop w:val="0"/>
      <w:marBottom w:val="0"/>
      <w:divBdr>
        <w:top w:val="none" w:sz="0" w:space="0" w:color="auto"/>
        <w:left w:val="none" w:sz="0" w:space="0" w:color="auto"/>
        <w:bottom w:val="none" w:sz="0" w:space="0" w:color="auto"/>
        <w:right w:val="none" w:sz="0" w:space="0" w:color="auto"/>
      </w:divBdr>
      <w:divsChild>
        <w:div w:id="11984735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139</Words>
  <Characters>793</Characters>
  <Application>Microsoft Office Word</Application>
  <DocSecurity>0</DocSecurity>
  <PresentationFormat/>
  <Lines>6</Lines>
  <Paragraphs>1</Paragraphs>
  <Slides>0</Slides>
  <Notes>0</Notes>
  <HiddenSlides>0</HiddenSlides>
  <MMClips>0</MMClips>
  <ScaleCrop>false</ScaleCrop>
  <Company>Microsoft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股票简称：宁沪高速          股票代码：600377           编号：临2010-005</dc:title>
  <dc:creator>louqing</dc:creator>
  <cp:lastModifiedBy>艾晨</cp:lastModifiedBy>
  <cp:revision>27</cp:revision>
  <cp:lastPrinted>2018-03-08T07:09:00Z</cp:lastPrinted>
  <dcterms:created xsi:type="dcterms:W3CDTF">2018-05-23T08:11:00Z</dcterms:created>
  <dcterms:modified xsi:type="dcterms:W3CDTF">2018-05-24T08:08:00Z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