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B94" w:rsidRPr="00311373" w:rsidRDefault="000E3B94" w:rsidP="000E3B94">
      <w:pPr>
        <w:adjustRightInd w:val="0"/>
        <w:snapToGrid w:val="0"/>
        <w:spacing w:line="360" w:lineRule="auto"/>
        <w:jc w:val="center"/>
        <w:rPr>
          <w:rFonts w:ascii="宋体" w:hAnsi="宋体"/>
          <w:b/>
          <w:sz w:val="24"/>
        </w:rPr>
      </w:pPr>
      <w:bookmarkStart w:id="0" w:name="_GoBack"/>
      <w:bookmarkEnd w:id="0"/>
      <w:r w:rsidRPr="00311373">
        <w:rPr>
          <w:rFonts w:ascii="宋体" w:hAnsi="宋体" w:hint="eastAsia"/>
          <w:b/>
          <w:sz w:val="24"/>
        </w:rPr>
        <w:t>股票简称：宁沪高速      股票代码：600377      编号：临201</w:t>
      </w:r>
      <w:r w:rsidR="005E632B">
        <w:rPr>
          <w:rFonts w:ascii="宋体" w:hAnsi="宋体" w:hint="eastAsia"/>
          <w:b/>
          <w:sz w:val="24"/>
        </w:rPr>
        <w:t>8</w:t>
      </w:r>
      <w:r w:rsidRPr="00311373">
        <w:rPr>
          <w:rFonts w:ascii="宋体" w:hAnsi="宋体" w:hint="eastAsia"/>
          <w:b/>
          <w:sz w:val="24"/>
        </w:rPr>
        <w:t>-</w:t>
      </w:r>
      <w:r w:rsidR="00D95B3E" w:rsidRPr="00311373">
        <w:rPr>
          <w:rFonts w:ascii="宋体" w:hAnsi="宋体" w:hint="eastAsia"/>
          <w:b/>
          <w:sz w:val="24"/>
        </w:rPr>
        <w:t>0</w:t>
      </w:r>
      <w:r w:rsidR="00AA603F">
        <w:rPr>
          <w:rFonts w:ascii="宋体" w:hAnsi="宋体" w:hint="eastAsia"/>
          <w:b/>
          <w:sz w:val="24"/>
        </w:rPr>
        <w:t>14</w:t>
      </w:r>
    </w:p>
    <w:p w:rsidR="000E3B94" w:rsidRPr="00AA603F" w:rsidRDefault="000E3B94" w:rsidP="000E3B94">
      <w:pPr>
        <w:adjustRightInd w:val="0"/>
        <w:snapToGrid w:val="0"/>
        <w:spacing w:line="360" w:lineRule="auto"/>
        <w:jc w:val="center"/>
        <w:rPr>
          <w:rFonts w:ascii="宋体" w:hAnsi="宋体"/>
          <w:b/>
          <w:sz w:val="28"/>
          <w:szCs w:val="28"/>
        </w:rPr>
      </w:pPr>
      <w:r w:rsidRPr="00AA603F">
        <w:rPr>
          <w:rFonts w:ascii="宋体" w:hAnsi="宋体" w:hint="eastAsia"/>
          <w:b/>
          <w:sz w:val="28"/>
          <w:szCs w:val="28"/>
        </w:rPr>
        <w:t>江苏宁沪高速公路股份有限公司</w:t>
      </w:r>
    </w:p>
    <w:p w:rsidR="000E3B94" w:rsidRPr="00AA603F" w:rsidRDefault="005E632B" w:rsidP="000E3B94">
      <w:pPr>
        <w:adjustRightInd w:val="0"/>
        <w:snapToGrid w:val="0"/>
        <w:spacing w:line="360" w:lineRule="auto"/>
        <w:jc w:val="center"/>
        <w:rPr>
          <w:rFonts w:ascii="宋体" w:hAnsi="宋体"/>
          <w:b/>
          <w:sz w:val="28"/>
          <w:szCs w:val="28"/>
        </w:rPr>
      </w:pPr>
      <w:r w:rsidRPr="00AA603F">
        <w:rPr>
          <w:rFonts w:ascii="宋体" w:hAnsi="宋体" w:hint="eastAsia"/>
          <w:b/>
          <w:sz w:val="28"/>
          <w:szCs w:val="28"/>
        </w:rPr>
        <w:t>第八届</w:t>
      </w:r>
      <w:r w:rsidR="00AA603F" w:rsidRPr="00AA603F">
        <w:rPr>
          <w:rFonts w:ascii="宋体" w:hAnsi="宋体" w:hint="eastAsia"/>
          <w:b/>
          <w:sz w:val="28"/>
          <w:szCs w:val="28"/>
        </w:rPr>
        <w:t>十六</w:t>
      </w:r>
      <w:r w:rsidRPr="00AA603F">
        <w:rPr>
          <w:rFonts w:ascii="宋体" w:hAnsi="宋体" w:hint="eastAsia"/>
          <w:b/>
          <w:sz w:val="28"/>
          <w:szCs w:val="28"/>
        </w:rPr>
        <w:t>次监事会</w:t>
      </w:r>
      <w:r w:rsidR="00293CA7">
        <w:rPr>
          <w:rFonts w:ascii="宋体" w:hAnsi="宋体" w:hint="eastAsia"/>
          <w:b/>
          <w:sz w:val="28"/>
          <w:szCs w:val="28"/>
        </w:rPr>
        <w:t>决议</w:t>
      </w:r>
      <w:r w:rsidRPr="00AA603F">
        <w:rPr>
          <w:rFonts w:ascii="宋体" w:hAnsi="宋体" w:hint="eastAsia"/>
          <w:b/>
          <w:sz w:val="28"/>
          <w:szCs w:val="28"/>
        </w:rPr>
        <w:t>公告</w:t>
      </w:r>
    </w:p>
    <w:p w:rsidR="000E3B94" w:rsidRPr="00311373" w:rsidRDefault="00040024" w:rsidP="000E3B94">
      <w:pPr>
        <w:adjustRightInd w:val="0"/>
        <w:snapToGrid w:val="0"/>
        <w:spacing w:line="360" w:lineRule="auto"/>
        <w:ind w:firstLine="400"/>
        <w:rPr>
          <w:rFonts w:ascii="宋体" w:hAnsi="宋体"/>
          <w:sz w:val="24"/>
        </w:rPr>
      </w:pPr>
      <w:r>
        <w:rPr>
          <w:rFonts w:ascii="宋体" w:hAnsi="宋体"/>
          <w:noProof/>
          <w:sz w:val="20"/>
        </w:rPr>
        <mc:AlternateContent>
          <mc:Choice Requires="wps">
            <w:drawing>
              <wp:anchor distT="0" distB="0" distL="114300" distR="114300" simplePos="0" relativeHeight="251657728" behindDoc="0" locked="0" layoutInCell="1" allowOverlap="1" wp14:anchorId="6B3090A9" wp14:editId="412A86F9">
                <wp:simplePos x="0" y="0"/>
                <wp:positionH relativeFrom="column">
                  <wp:posOffset>76200</wp:posOffset>
                </wp:positionH>
                <wp:positionV relativeFrom="paragraph">
                  <wp:posOffset>2540</wp:posOffset>
                </wp:positionV>
                <wp:extent cx="5286375" cy="523875"/>
                <wp:effectExtent l="0" t="0" r="2857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523875"/>
                        </a:xfrm>
                        <a:prstGeom prst="rect">
                          <a:avLst/>
                        </a:prstGeom>
                        <a:solidFill>
                          <a:srgbClr val="FFFFFF"/>
                        </a:solidFill>
                        <a:ln w="9525">
                          <a:solidFill>
                            <a:srgbClr val="000000"/>
                          </a:solidFill>
                          <a:miter lim="800000"/>
                          <a:headEnd/>
                          <a:tailEnd/>
                        </a:ln>
                      </wps:spPr>
                      <wps:txbx>
                        <w:txbxContent>
                          <w:p w:rsidR="000E3B94" w:rsidRPr="00D30EBF" w:rsidRDefault="000E3B94" w:rsidP="000E3B94">
                            <w:pPr>
                              <w:rPr>
                                <w:rFonts w:ascii="宋体" w:hAnsi="宋体"/>
                                <w:b/>
                                <w:sz w:val="24"/>
                              </w:rPr>
                            </w:pPr>
                            <w:r w:rsidRPr="00D30EBF">
                              <w:rPr>
                                <w:rFonts w:ascii="宋体" w:hAnsi="宋体" w:hint="eastAsia"/>
                                <w:b/>
                                <w:sz w:val="24"/>
                              </w:rPr>
                              <w:t>本公司</w:t>
                            </w:r>
                            <w:r w:rsidR="00AA603F">
                              <w:rPr>
                                <w:rFonts w:ascii="宋体" w:hAnsi="宋体" w:hint="eastAsia"/>
                                <w:b/>
                                <w:sz w:val="24"/>
                              </w:rPr>
                              <w:t>监事会</w:t>
                            </w:r>
                            <w:r w:rsidRPr="00D30EBF">
                              <w:rPr>
                                <w:rFonts w:ascii="宋体" w:hAnsi="宋体" w:hint="eastAsia"/>
                                <w:b/>
                                <w:sz w:val="24"/>
                              </w:rPr>
                              <w:t>及</w:t>
                            </w:r>
                            <w:r w:rsidR="00AA603F" w:rsidRPr="00935F93">
                              <w:rPr>
                                <w:rFonts w:ascii="宋体" w:hAnsi="宋体" w:cs="宋体" w:hint="eastAsia"/>
                                <w:b/>
                                <w:color w:val="000000"/>
                                <w:kern w:val="0"/>
                                <w:sz w:val="24"/>
                              </w:rPr>
                              <w:t>全体</w:t>
                            </w:r>
                            <w:r w:rsidR="00AA603F">
                              <w:rPr>
                                <w:rFonts w:ascii="宋体" w:hAnsi="宋体" w:cs="宋体" w:hint="eastAsia"/>
                                <w:b/>
                                <w:color w:val="000000"/>
                                <w:kern w:val="0"/>
                                <w:sz w:val="24"/>
                              </w:rPr>
                              <w:t>监事</w:t>
                            </w:r>
                            <w:r w:rsidR="00AA603F" w:rsidRPr="00935F93">
                              <w:rPr>
                                <w:rFonts w:ascii="宋体" w:hAnsi="宋体" w:cs="宋体" w:hint="eastAsia"/>
                                <w:b/>
                                <w:color w:val="000000"/>
                                <w:kern w:val="0"/>
                                <w:sz w:val="24"/>
                              </w:rPr>
                              <w:t>保证本公告内容不存在任何虚假记载、误导性陈述或者重大遗漏，并对其内容的真实性、准确性和完整性承担个别及连带责任。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pt;margin-top:.2pt;width:416.25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">
                <v:textbox>
                  <w:txbxContent>
                    <w:p w:rsidR="000E3B94" w:rsidRPr="00D30EBF" w:rsidRDefault="000E3B94" w:rsidP="000E3B94">
                      <w:pPr>
                        <w:rPr>
                          <w:rFonts w:ascii="宋体" w:hAnsi="宋体"/>
                          <w:b/>
                          <w:sz w:val="24"/>
                        </w:rPr>
                      </w:pPr>
                      <w:r w:rsidRPr="00D30EBF">
                        <w:rPr>
                          <w:rFonts w:ascii="宋体" w:hAnsi="宋体" w:hint="eastAsia"/>
                          <w:b/>
                          <w:sz w:val="24"/>
                        </w:rPr>
                        <w:t>本公司</w:t>
                      </w:r>
                      <w:r w:rsidR="00AA603F">
                        <w:rPr>
                          <w:rFonts w:ascii="宋体" w:hAnsi="宋体" w:hint="eastAsia"/>
                          <w:b/>
                          <w:sz w:val="24"/>
                        </w:rPr>
                        <w:t>监事会</w:t>
                      </w:r>
                      <w:r w:rsidRPr="00D30EBF">
                        <w:rPr>
                          <w:rFonts w:ascii="宋体" w:hAnsi="宋体" w:hint="eastAsia"/>
                          <w:b/>
                          <w:sz w:val="24"/>
                        </w:rPr>
                        <w:t>及</w:t>
                      </w:r>
                      <w:r w:rsidR="00AA603F" w:rsidRPr="00935F93">
                        <w:rPr>
                          <w:rFonts w:ascii="宋体" w:hAnsi="宋体" w:cs="宋体" w:hint="eastAsia"/>
                          <w:b/>
                          <w:color w:val="000000"/>
                          <w:kern w:val="0"/>
                          <w:sz w:val="24"/>
                        </w:rPr>
                        <w:t>全体</w:t>
                      </w:r>
                      <w:r w:rsidR="00AA603F">
                        <w:rPr>
                          <w:rFonts w:ascii="宋体" w:hAnsi="宋体" w:cs="宋体" w:hint="eastAsia"/>
                          <w:b/>
                          <w:color w:val="000000"/>
                          <w:kern w:val="0"/>
                          <w:sz w:val="24"/>
                        </w:rPr>
                        <w:t>监事</w:t>
                      </w:r>
                      <w:r w:rsidR="00AA603F" w:rsidRPr="00935F93">
                        <w:rPr>
                          <w:rFonts w:ascii="宋体" w:hAnsi="宋体" w:cs="宋体" w:hint="eastAsia"/>
                          <w:b/>
                          <w:color w:val="000000"/>
                          <w:kern w:val="0"/>
                          <w:sz w:val="24"/>
                        </w:rPr>
                        <w:t>保证本公告内容不存在任何虚假记载、误导性陈述或者重大遗漏，并对其内容的真实性、准确性和完整性承担个别及连带责任。</w:t>
                      </w:r>
                    </w:p>
                  </w:txbxContent>
                </v:textbox>
              </v:rect>
            </w:pict>
          </mc:Fallback>
        </mc:AlternateContent>
      </w:r>
    </w:p>
    <w:p w:rsidR="000E3B94" w:rsidRPr="00311373" w:rsidRDefault="000E3B94" w:rsidP="000E3B94">
      <w:pPr>
        <w:adjustRightInd w:val="0"/>
        <w:snapToGrid w:val="0"/>
        <w:spacing w:line="360" w:lineRule="auto"/>
        <w:ind w:firstLineChars="200" w:firstLine="200"/>
        <w:rPr>
          <w:rFonts w:ascii="宋体" w:hAnsi="宋体"/>
          <w:sz w:val="10"/>
          <w:szCs w:val="10"/>
        </w:rPr>
      </w:pPr>
    </w:p>
    <w:p w:rsidR="000E3B94" w:rsidRPr="00311373" w:rsidRDefault="000E3B94" w:rsidP="000E3B94">
      <w:pPr>
        <w:adjustRightInd w:val="0"/>
        <w:snapToGrid w:val="0"/>
        <w:spacing w:line="360" w:lineRule="auto"/>
        <w:ind w:firstLineChars="200" w:firstLine="560"/>
        <w:rPr>
          <w:rFonts w:ascii="宋体" w:hAnsi="宋体"/>
          <w:sz w:val="28"/>
          <w:szCs w:val="28"/>
        </w:rPr>
      </w:pPr>
    </w:p>
    <w:p w:rsidR="000E3B94" w:rsidRPr="00AA603F" w:rsidRDefault="000E3B94" w:rsidP="00251FBA">
      <w:pPr>
        <w:autoSpaceDE w:val="0"/>
        <w:autoSpaceDN w:val="0"/>
        <w:adjustRightInd w:val="0"/>
        <w:snapToGrid w:val="0"/>
        <w:spacing w:line="336" w:lineRule="auto"/>
        <w:jc w:val="left"/>
        <w:rPr>
          <w:rFonts w:ascii="宋体" w:hAnsi="宋体"/>
          <w:b/>
          <w:sz w:val="24"/>
        </w:rPr>
      </w:pPr>
      <w:r w:rsidRPr="00AA603F">
        <w:rPr>
          <w:rFonts w:ascii="宋体" w:hAnsi="宋体" w:hint="eastAsia"/>
          <w:b/>
          <w:sz w:val="24"/>
        </w:rPr>
        <w:t>一、会议召开情况</w:t>
      </w:r>
      <w:r w:rsidRPr="00AA603F">
        <w:rPr>
          <w:rFonts w:ascii="宋体" w:hAnsi="宋体"/>
          <w:b/>
          <w:sz w:val="24"/>
        </w:rPr>
        <w:t xml:space="preserve"> </w:t>
      </w:r>
    </w:p>
    <w:p w:rsidR="000E3B94" w:rsidRPr="00AA603F" w:rsidRDefault="000E3B94" w:rsidP="00251FBA">
      <w:pPr>
        <w:pStyle w:val="a9"/>
        <w:autoSpaceDE w:val="0"/>
        <w:autoSpaceDN w:val="0"/>
        <w:adjustRightInd w:val="0"/>
        <w:snapToGrid w:val="0"/>
        <w:spacing w:line="336" w:lineRule="auto"/>
        <w:ind w:firstLine="480"/>
        <w:jc w:val="left"/>
        <w:rPr>
          <w:rFonts w:ascii="宋体" w:hAnsi="宋体"/>
          <w:sz w:val="24"/>
        </w:rPr>
      </w:pPr>
      <w:r w:rsidRPr="00AA603F">
        <w:rPr>
          <w:rFonts w:ascii="宋体" w:hAnsi="宋体" w:hint="eastAsia"/>
          <w:sz w:val="24"/>
        </w:rPr>
        <w:t>（一）江苏宁沪高速公路股份有限公司</w:t>
      </w:r>
      <w:r w:rsidRPr="00AA603F">
        <w:rPr>
          <w:rFonts w:ascii="宋体" w:hAnsi="宋体"/>
          <w:sz w:val="24"/>
        </w:rPr>
        <w:t>(</w:t>
      </w:r>
      <w:r w:rsidRPr="00AA603F">
        <w:rPr>
          <w:rFonts w:ascii="宋体" w:hAnsi="宋体" w:hint="eastAsia"/>
          <w:sz w:val="24"/>
        </w:rPr>
        <w:t>以下简称“本公司</w:t>
      </w:r>
      <w:r w:rsidRPr="00AA603F">
        <w:rPr>
          <w:rFonts w:ascii="宋体" w:hAnsi="宋体"/>
          <w:sz w:val="24"/>
        </w:rPr>
        <w:t xml:space="preserve">”) </w:t>
      </w:r>
      <w:r w:rsidR="005E632B" w:rsidRPr="00AA603F">
        <w:rPr>
          <w:rFonts w:ascii="宋体" w:hAnsi="宋体" w:hint="eastAsia"/>
          <w:sz w:val="24"/>
        </w:rPr>
        <w:t>第八届</w:t>
      </w:r>
      <w:r w:rsidR="00AA603F" w:rsidRPr="00AA603F">
        <w:rPr>
          <w:rFonts w:ascii="宋体" w:hAnsi="宋体" w:hint="eastAsia"/>
          <w:sz w:val="24"/>
        </w:rPr>
        <w:t>十六</w:t>
      </w:r>
      <w:r w:rsidR="005E632B" w:rsidRPr="00AA603F">
        <w:rPr>
          <w:rFonts w:ascii="宋体" w:hAnsi="宋体" w:hint="eastAsia"/>
          <w:sz w:val="24"/>
        </w:rPr>
        <w:t>次监事会</w:t>
      </w:r>
      <w:r w:rsidRPr="00AA603F">
        <w:rPr>
          <w:rFonts w:ascii="宋体" w:hAnsi="宋体" w:hint="eastAsia"/>
          <w:sz w:val="24"/>
        </w:rPr>
        <w:t>（以下简称“本次会议”）于</w:t>
      </w:r>
      <w:r w:rsidR="005E632B" w:rsidRPr="00AA603F">
        <w:rPr>
          <w:rFonts w:ascii="宋体" w:hAnsi="宋体" w:hint="eastAsia"/>
          <w:sz w:val="24"/>
        </w:rPr>
        <w:t>2018</w:t>
      </w:r>
      <w:r w:rsidRPr="00AA603F">
        <w:rPr>
          <w:rFonts w:ascii="宋体" w:hAnsi="宋体" w:hint="eastAsia"/>
          <w:sz w:val="24"/>
        </w:rPr>
        <w:t>年</w:t>
      </w:r>
      <w:r w:rsidR="00AA603F" w:rsidRPr="00AA603F">
        <w:rPr>
          <w:rFonts w:ascii="宋体" w:hAnsi="宋体" w:hint="eastAsia"/>
          <w:sz w:val="24"/>
        </w:rPr>
        <w:t>04</w:t>
      </w:r>
      <w:r w:rsidRPr="00AA603F">
        <w:rPr>
          <w:rFonts w:ascii="宋体" w:hAnsi="宋体" w:hint="eastAsia"/>
          <w:sz w:val="24"/>
        </w:rPr>
        <w:t>月</w:t>
      </w:r>
      <w:r w:rsidR="00AA603F" w:rsidRPr="00AA603F">
        <w:rPr>
          <w:rFonts w:ascii="宋体" w:hAnsi="宋体" w:hint="eastAsia"/>
          <w:sz w:val="24"/>
        </w:rPr>
        <w:t>27</w:t>
      </w:r>
      <w:r w:rsidR="005A4C95" w:rsidRPr="00AA603F">
        <w:rPr>
          <w:rFonts w:ascii="宋体" w:hAnsi="宋体" w:hint="eastAsia"/>
          <w:sz w:val="24"/>
        </w:rPr>
        <w:t>日在南京市仙林大道</w:t>
      </w:r>
      <w:r w:rsidR="005A4C95" w:rsidRPr="00AA603F">
        <w:rPr>
          <w:rFonts w:ascii="宋体" w:hAnsi="宋体"/>
          <w:sz w:val="24"/>
        </w:rPr>
        <w:t>6号公司2号楼</w:t>
      </w:r>
      <w:r w:rsidR="005A4C95" w:rsidRPr="00AA603F">
        <w:rPr>
          <w:rFonts w:ascii="宋体" w:hAnsi="宋体" w:hint="eastAsia"/>
          <w:sz w:val="24"/>
        </w:rPr>
        <w:t>会议室召开</w:t>
      </w:r>
      <w:r w:rsidRPr="00AA603F">
        <w:rPr>
          <w:rFonts w:ascii="宋体" w:hAnsi="宋体" w:hint="eastAsia"/>
          <w:sz w:val="24"/>
        </w:rPr>
        <w:t>，会议由监事会主席陈祥辉先生主持。</w:t>
      </w:r>
    </w:p>
    <w:p w:rsidR="000E3B94" w:rsidRPr="000E529C" w:rsidRDefault="000E3B94" w:rsidP="00251FBA">
      <w:pPr>
        <w:pStyle w:val="a9"/>
        <w:autoSpaceDE w:val="0"/>
        <w:autoSpaceDN w:val="0"/>
        <w:adjustRightInd w:val="0"/>
        <w:snapToGrid w:val="0"/>
        <w:spacing w:line="336" w:lineRule="auto"/>
        <w:ind w:firstLine="480"/>
        <w:jc w:val="left"/>
        <w:rPr>
          <w:rFonts w:ascii="宋体" w:hAnsi="宋体"/>
          <w:sz w:val="24"/>
          <w:highlight w:val="yellow"/>
        </w:rPr>
      </w:pPr>
      <w:r w:rsidRPr="00AA603F">
        <w:rPr>
          <w:rFonts w:ascii="宋体" w:hAnsi="宋体" w:hint="eastAsia"/>
          <w:sz w:val="24"/>
        </w:rPr>
        <w:t>（二）本次会议通知及材料以</w:t>
      </w:r>
      <w:r w:rsidRPr="008E44AF">
        <w:rPr>
          <w:rFonts w:ascii="宋体" w:hAnsi="宋体" w:hint="eastAsia"/>
          <w:sz w:val="24"/>
        </w:rPr>
        <w:t>邮件、传真的方式向全体监事发出。</w:t>
      </w:r>
    </w:p>
    <w:p w:rsidR="000E3B94" w:rsidRPr="00AA603F" w:rsidRDefault="000E3B94" w:rsidP="00251FBA">
      <w:pPr>
        <w:pStyle w:val="a9"/>
        <w:autoSpaceDE w:val="0"/>
        <w:autoSpaceDN w:val="0"/>
        <w:adjustRightInd w:val="0"/>
        <w:snapToGrid w:val="0"/>
        <w:spacing w:line="336" w:lineRule="auto"/>
        <w:ind w:firstLine="480"/>
        <w:jc w:val="left"/>
        <w:rPr>
          <w:rFonts w:ascii="宋体" w:hAnsi="宋体"/>
          <w:sz w:val="24"/>
        </w:rPr>
      </w:pPr>
      <w:r w:rsidRPr="00293CA7">
        <w:rPr>
          <w:rFonts w:ascii="宋体" w:hAnsi="宋体" w:hint="eastAsia"/>
          <w:sz w:val="24"/>
        </w:rPr>
        <w:t>（三）本公司监事会成员</w:t>
      </w:r>
      <w:r w:rsidRPr="00293CA7">
        <w:rPr>
          <w:rFonts w:ascii="宋体" w:hAnsi="宋体"/>
          <w:sz w:val="24"/>
        </w:rPr>
        <w:t>5人，</w:t>
      </w:r>
      <w:r w:rsidR="00620CFB" w:rsidRPr="00293CA7">
        <w:rPr>
          <w:rFonts w:ascii="宋体" w:hAnsi="宋体" w:hint="eastAsia"/>
          <w:sz w:val="24"/>
        </w:rPr>
        <w:t>监事陈仲扬先生因公务未能出席</w:t>
      </w:r>
      <w:r w:rsidR="009C4FEF" w:rsidRPr="00293CA7">
        <w:rPr>
          <w:rFonts w:ascii="宋体" w:hAnsi="宋体" w:hint="eastAsia"/>
          <w:sz w:val="24"/>
        </w:rPr>
        <w:t>本</w:t>
      </w:r>
      <w:r w:rsidR="00620CFB" w:rsidRPr="00293CA7">
        <w:rPr>
          <w:rFonts w:ascii="宋体" w:hAnsi="宋体" w:hint="eastAsia"/>
          <w:sz w:val="24"/>
        </w:rPr>
        <w:t>次会议</w:t>
      </w:r>
      <w:r w:rsidR="00153EF5" w:rsidRPr="00293CA7">
        <w:rPr>
          <w:rFonts w:ascii="宋体" w:hAnsi="宋体" w:hint="eastAsia"/>
          <w:sz w:val="24"/>
        </w:rPr>
        <w:t>，委托监事邵莉女士代为表决；</w:t>
      </w:r>
      <w:r w:rsidR="00153EF5" w:rsidRPr="00AA603F">
        <w:rPr>
          <w:rFonts w:ascii="宋体" w:hAnsi="宋体" w:hint="eastAsia"/>
          <w:sz w:val="24"/>
        </w:rPr>
        <w:t>本次会议出席及授权出席监事5人。</w:t>
      </w:r>
      <w:r w:rsidRPr="00AA603F">
        <w:rPr>
          <w:rFonts w:ascii="宋体" w:hAnsi="宋体" w:hint="eastAsia"/>
          <w:sz w:val="24"/>
        </w:rPr>
        <w:t xml:space="preserve">董事会秘书列席了本次会议。     </w:t>
      </w:r>
    </w:p>
    <w:p w:rsidR="000E3B94" w:rsidRPr="00AA603F" w:rsidRDefault="000E3B94" w:rsidP="00251FBA">
      <w:pPr>
        <w:pStyle w:val="a9"/>
        <w:autoSpaceDE w:val="0"/>
        <w:autoSpaceDN w:val="0"/>
        <w:adjustRightInd w:val="0"/>
        <w:snapToGrid w:val="0"/>
        <w:spacing w:line="336" w:lineRule="auto"/>
        <w:ind w:firstLine="480"/>
        <w:jc w:val="left"/>
        <w:rPr>
          <w:rFonts w:ascii="宋体" w:hAnsi="宋体"/>
          <w:sz w:val="24"/>
        </w:rPr>
      </w:pPr>
      <w:r w:rsidRPr="00AA603F">
        <w:rPr>
          <w:rFonts w:ascii="宋体" w:hAnsi="宋体" w:hint="eastAsia"/>
          <w:sz w:val="24"/>
        </w:rPr>
        <w:t>（四）本次会议的召开符合《公司法》及《公司章程》的有关规定，本次会议决议为有效决议。</w:t>
      </w:r>
    </w:p>
    <w:p w:rsidR="000E3B94" w:rsidRPr="00AA603F" w:rsidRDefault="000E3B94" w:rsidP="00251FBA">
      <w:pPr>
        <w:pStyle w:val="a9"/>
        <w:autoSpaceDE w:val="0"/>
        <w:autoSpaceDN w:val="0"/>
        <w:adjustRightInd w:val="0"/>
        <w:snapToGrid w:val="0"/>
        <w:spacing w:line="336" w:lineRule="auto"/>
        <w:ind w:firstLineChars="50" w:firstLine="120"/>
        <w:jc w:val="left"/>
        <w:rPr>
          <w:rFonts w:ascii="宋体" w:hAnsi="宋体"/>
          <w:sz w:val="24"/>
        </w:rPr>
      </w:pPr>
    </w:p>
    <w:p w:rsidR="000E3B94" w:rsidRPr="00AA603F" w:rsidRDefault="000E3B94" w:rsidP="00251FBA">
      <w:pPr>
        <w:pStyle w:val="a9"/>
        <w:autoSpaceDE w:val="0"/>
        <w:autoSpaceDN w:val="0"/>
        <w:adjustRightInd w:val="0"/>
        <w:snapToGrid w:val="0"/>
        <w:spacing w:line="336" w:lineRule="auto"/>
        <w:ind w:firstLineChars="50" w:firstLine="120"/>
        <w:jc w:val="left"/>
        <w:rPr>
          <w:rFonts w:ascii="宋体" w:hAnsi="宋体"/>
          <w:b/>
          <w:sz w:val="24"/>
        </w:rPr>
      </w:pPr>
      <w:r w:rsidRPr="00AA603F">
        <w:rPr>
          <w:rFonts w:ascii="宋体" w:hAnsi="宋体" w:hint="eastAsia"/>
          <w:b/>
          <w:sz w:val="24"/>
        </w:rPr>
        <w:t>二、会议审议情况</w:t>
      </w:r>
    </w:p>
    <w:p w:rsidR="000E3B94" w:rsidRPr="00AA603F" w:rsidRDefault="000E3B94" w:rsidP="00251FBA">
      <w:pPr>
        <w:pStyle w:val="a9"/>
        <w:autoSpaceDE w:val="0"/>
        <w:autoSpaceDN w:val="0"/>
        <w:adjustRightInd w:val="0"/>
        <w:snapToGrid w:val="0"/>
        <w:spacing w:line="336" w:lineRule="auto"/>
        <w:ind w:firstLine="482"/>
        <w:jc w:val="left"/>
        <w:rPr>
          <w:rFonts w:ascii="宋体" w:hAnsi="宋体"/>
          <w:b/>
          <w:sz w:val="24"/>
        </w:rPr>
      </w:pPr>
      <w:r w:rsidRPr="00AA603F">
        <w:rPr>
          <w:rFonts w:ascii="宋体" w:hAnsi="宋体" w:hint="eastAsia"/>
          <w:b/>
          <w:sz w:val="24"/>
        </w:rPr>
        <w:t>本次会议审议并通过如下议案：</w:t>
      </w:r>
    </w:p>
    <w:p w:rsidR="00AA603F" w:rsidRPr="00AA603F" w:rsidRDefault="00AA603F" w:rsidP="00251FBA">
      <w:pPr>
        <w:adjustRightInd w:val="0"/>
        <w:snapToGrid w:val="0"/>
        <w:spacing w:line="336" w:lineRule="auto"/>
        <w:ind w:firstLineChars="196" w:firstLine="470"/>
        <w:outlineLvl w:val="0"/>
        <w:rPr>
          <w:rFonts w:ascii="宋体" w:hAnsi="宋体"/>
          <w:sz w:val="24"/>
        </w:rPr>
      </w:pPr>
      <w:r w:rsidRPr="00AA603F">
        <w:rPr>
          <w:rFonts w:ascii="宋体" w:hAnsi="宋体" w:hint="eastAsia"/>
          <w:sz w:val="24"/>
        </w:rPr>
        <w:t>1、批准2018年第一季度业绩报告。</w:t>
      </w:r>
    </w:p>
    <w:p w:rsidR="00AA603F" w:rsidRPr="00AA603F" w:rsidRDefault="00AA603F" w:rsidP="00251FBA">
      <w:pPr>
        <w:adjustRightInd w:val="0"/>
        <w:snapToGrid w:val="0"/>
        <w:spacing w:line="336" w:lineRule="auto"/>
        <w:ind w:firstLineChars="200" w:firstLine="480"/>
        <w:rPr>
          <w:rFonts w:ascii="宋体" w:hAnsi="宋体"/>
          <w:sz w:val="24"/>
        </w:rPr>
      </w:pPr>
      <w:r w:rsidRPr="00AA603F">
        <w:rPr>
          <w:rFonts w:ascii="宋体" w:hAnsi="宋体" w:hint="eastAsia"/>
          <w:sz w:val="24"/>
        </w:rPr>
        <w:t>公司监事会认为公司2018年第一季度报告编制和审议程序符合法律、法规、公司章程和公司内部管理制度的各项规定；一季度报告的内容和格式也符合中国证监会和证券交易所的各项规定；报告所包含的信息能从各个方面真实地反映出公司2018年第一季度的经营管理和财务状况；并没有发现参与公司2018年第一季度报告编制和审议的人员有违反保密规定的行为。</w:t>
      </w:r>
    </w:p>
    <w:p w:rsidR="00AA603F" w:rsidRPr="00AA603F" w:rsidRDefault="00AA603F" w:rsidP="00251FBA">
      <w:pPr>
        <w:adjustRightInd w:val="0"/>
        <w:snapToGrid w:val="0"/>
        <w:spacing w:line="336" w:lineRule="auto"/>
        <w:ind w:firstLineChars="200" w:firstLine="482"/>
        <w:rPr>
          <w:rFonts w:ascii="宋体" w:hAnsi="宋体"/>
          <w:b/>
          <w:sz w:val="24"/>
        </w:rPr>
      </w:pPr>
      <w:r w:rsidRPr="00AA603F">
        <w:rPr>
          <w:rFonts w:ascii="宋体" w:hAnsi="宋体"/>
          <w:b/>
          <w:sz w:val="24"/>
        </w:rPr>
        <w:t>表决结果：同意</w:t>
      </w:r>
      <w:r w:rsidRPr="00AA603F">
        <w:rPr>
          <w:rFonts w:ascii="宋体" w:hAnsi="宋体" w:hint="eastAsia"/>
          <w:b/>
          <w:sz w:val="24"/>
        </w:rPr>
        <w:t>5</w:t>
      </w:r>
      <w:r w:rsidRPr="00AA603F">
        <w:rPr>
          <w:rFonts w:ascii="宋体" w:hAnsi="宋体"/>
          <w:b/>
          <w:sz w:val="24"/>
        </w:rPr>
        <w:t>票；反对0票；弃权0票。</w:t>
      </w:r>
    </w:p>
    <w:p w:rsidR="00AA603F" w:rsidRPr="00AA603F" w:rsidRDefault="00AA603F" w:rsidP="00251FBA">
      <w:pPr>
        <w:adjustRightInd w:val="0"/>
        <w:snapToGrid w:val="0"/>
        <w:spacing w:line="336" w:lineRule="auto"/>
        <w:ind w:firstLineChars="200" w:firstLine="482"/>
        <w:rPr>
          <w:rFonts w:ascii="宋体" w:hAnsi="宋体"/>
          <w:b/>
          <w:sz w:val="24"/>
        </w:rPr>
      </w:pPr>
      <w:r w:rsidRPr="00AA603F">
        <w:rPr>
          <w:rFonts w:ascii="宋体" w:hAnsi="宋体" w:hint="eastAsia"/>
          <w:b/>
          <w:sz w:val="24"/>
        </w:rPr>
        <w:t>此议案获得通过。</w:t>
      </w:r>
    </w:p>
    <w:p w:rsidR="00AA603F" w:rsidRPr="00AA603F" w:rsidRDefault="00AA603F" w:rsidP="00251FBA">
      <w:pPr>
        <w:adjustRightInd w:val="0"/>
        <w:snapToGrid w:val="0"/>
        <w:spacing w:line="336" w:lineRule="auto"/>
        <w:rPr>
          <w:rFonts w:ascii="宋体" w:hAnsi="宋体"/>
          <w:sz w:val="24"/>
        </w:rPr>
      </w:pPr>
    </w:p>
    <w:p w:rsidR="00AA603F" w:rsidRPr="00AA603F" w:rsidRDefault="00AA603F" w:rsidP="00251FBA">
      <w:pPr>
        <w:adjustRightInd w:val="0"/>
        <w:snapToGrid w:val="0"/>
        <w:spacing w:line="336" w:lineRule="auto"/>
        <w:ind w:firstLineChars="200" w:firstLine="480"/>
        <w:rPr>
          <w:rFonts w:ascii="宋体" w:hAnsi="宋体"/>
          <w:sz w:val="24"/>
        </w:rPr>
      </w:pPr>
      <w:r w:rsidRPr="00AA603F">
        <w:rPr>
          <w:rFonts w:ascii="宋体" w:hAnsi="宋体" w:hint="eastAsia"/>
          <w:sz w:val="24"/>
        </w:rPr>
        <w:t>2、监事换届</w:t>
      </w:r>
    </w:p>
    <w:p w:rsidR="00AA603F" w:rsidRPr="00AA603F" w:rsidRDefault="00AA603F" w:rsidP="00251FBA">
      <w:pPr>
        <w:adjustRightInd w:val="0"/>
        <w:snapToGrid w:val="0"/>
        <w:spacing w:line="336" w:lineRule="auto"/>
        <w:ind w:firstLineChars="200" w:firstLine="480"/>
        <w:rPr>
          <w:rFonts w:ascii="宋体" w:hAnsi="宋体"/>
          <w:sz w:val="24"/>
        </w:rPr>
      </w:pPr>
      <w:r w:rsidRPr="00AA603F">
        <w:rPr>
          <w:rFonts w:ascii="宋体" w:hAnsi="宋体" w:hint="eastAsia"/>
          <w:sz w:val="24"/>
        </w:rPr>
        <w:t>1）提议于兰英女士担任本公司监事，并批准本公司与于女士签订委聘书，任期自2017年年度股东大会日起至2020年年度股东大会召开日止，并将此提案</w:t>
      </w:r>
      <w:r w:rsidRPr="00AA603F">
        <w:rPr>
          <w:rFonts w:ascii="宋体" w:hAnsi="宋体" w:hint="eastAsia"/>
          <w:sz w:val="24"/>
        </w:rPr>
        <w:lastRenderedPageBreak/>
        <w:t>交2017年年度股东大会审议。</w:t>
      </w:r>
    </w:p>
    <w:p w:rsidR="00AA603F" w:rsidRPr="00AA603F" w:rsidRDefault="00AA603F" w:rsidP="00251FBA">
      <w:pPr>
        <w:adjustRightInd w:val="0"/>
        <w:snapToGrid w:val="0"/>
        <w:spacing w:line="336" w:lineRule="auto"/>
        <w:ind w:firstLineChars="200" w:firstLine="482"/>
        <w:rPr>
          <w:rFonts w:ascii="宋体" w:hAnsi="宋体"/>
          <w:b/>
          <w:sz w:val="24"/>
        </w:rPr>
      </w:pPr>
      <w:r w:rsidRPr="00AA603F">
        <w:rPr>
          <w:rFonts w:ascii="宋体" w:hAnsi="宋体"/>
          <w:b/>
          <w:sz w:val="24"/>
        </w:rPr>
        <w:t>表决结果：同意</w:t>
      </w:r>
      <w:r w:rsidRPr="00AA603F">
        <w:rPr>
          <w:rFonts w:ascii="宋体" w:hAnsi="宋体" w:hint="eastAsia"/>
          <w:b/>
          <w:sz w:val="24"/>
        </w:rPr>
        <w:t>5</w:t>
      </w:r>
      <w:r w:rsidRPr="00AA603F">
        <w:rPr>
          <w:rFonts w:ascii="宋体" w:hAnsi="宋体"/>
          <w:b/>
          <w:sz w:val="24"/>
        </w:rPr>
        <w:t>票；反对0票；弃权0票。</w:t>
      </w:r>
    </w:p>
    <w:p w:rsidR="00AA603F" w:rsidRPr="00AA603F" w:rsidRDefault="00AA603F" w:rsidP="00251FBA">
      <w:pPr>
        <w:adjustRightInd w:val="0"/>
        <w:snapToGrid w:val="0"/>
        <w:spacing w:line="336" w:lineRule="auto"/>
        <w:ind w:firstLineChars="200" w:firstLine="482"/>
        <w:rPr>
          <w:rFonts w:ascii="宋体" w:hAnsi="宋体"/>
          <w:b/>
          <w:sz w:val="24"/>
        </w:rPr>
      </w:pPr>
      <w:r w:rsidRPr="00AA603F">
        <w:rPr>
          <w:rFonts w:ascii="宋体" w:hAnsi="宋体" w:hint="eastAsia"/>
          <w:b/>
          <w:sz w:val="24"/>
        </w:rPr>
        <w:t>此议案获得通过。</w:t>
      </w:r>
    </w:p>
    <w:p w:rsidR="00AA603F" w:rsidRPr="00AA603F" w:rsidRDefault="00AA603F" w:rsidP="00251FBA">
      <w:pPr>
        <w:adjustRightInd w:val="0"/>
        <w:snapToGrid w:val="0"/>
        <w:spacing w:line="336" w:lineRule="auto"/>
        <w:ind w:firstLineChars="200" w:firstLine="480"/>
        <w:rPr>
          <w:rFonts w:ascii="宋体" w:hAnsi="宋体"/>
          <w:sz w:val="24"/>
        </w:rPr>
      </w:pPr>
    </w:p>
    <w:p w:rsidR="00AA603F" w:rsidRPr="00AA603F" w:rsidRDefault="00AA603F" w:rsidP="00251FBA">
      <w:pPr>
        <w:adjustRightInd w:val="0"/>
        <w:snapToGrid w:val="0"/>
        <w:spacing w:line="336" w:lineRule="auto"/>
        <w:ind w:firstLineChars="200" w:firstLine="480"/>
        <w:rPr>
          <w:rFonts w:ascii="宋体" w:hAnsi="宋体"/>
          <w:sz w:val="24"/>
        </w:rPr>
      </w:pPr>
      <w:r w:rsidRPr="00AA603F">
        <w:rPr>
          <w:rFonts w:ascii="宋体" w:hAnsi="宋体" w:hint="eastAsia"/>
          <w:sz w:val="24"/>
        </w:rPr>
        <w:t>2）提议丁国振</w:t>
      </w:r>
      <w:r w:rsidR="001E334A">
        <w:rPr>
          <w:rFonts w:ascii="宋体" w:hAnsi="宋体" w:hint="eastAsia"/>
          <w:sz w:val="24"/>
        </w:rPr>
        <w:t>先生</w:t>
      </w:r>
      <w:r w:rsidRPr="00AA603F">
        <w:rPr>
          <w:rFonts w:ascii="宋体" w:hAnsi="宋体" w:hint="eastAsia"/>
          <w:sz w:val="24"/>
        </w:rPr>
        <w:t>担任本公司监事，并批准本公司与丁先生签订委聘书，任期自2017年年度股东大会日起至2020年年度股东大会召开日止，并将此提案交2017年年度股东大会审议。</w:t>
      </w:r>
    </w:p>
    <w:p w:rsidR="00AA603F" w:rsidRPr="00AA603F" w:rsidRDefault="00AA603F" w:rsidP="00251FBA">
      <w:pPr>
        <w:adjustRightInd w:val="0"/>
        <w:snapToGrid w:val="0"/>
        <w:spacing w:line="336" w:lineRule="auto"/>
        <w:ind w:firstLineChars="200" w:firstLine="482"/>
        <w:rPr>
          <w:rFonts w:ascii="宋体" w:hAnsi="宋体"/>
          <w:b/>
          <w:sz w:val="24"/>
        </w:rPr>
      </w:pPr>
      <w:r w:rsidRPr="00AA603F">
        <w:rPr>
          <w:rFonts w:ascii="宋体" w:hAnsi="宋体"/>
          <w:b/>
          <w:sz w:val="24"/>
        </w:rPr>
        <w:t>表决结果：同意</w:t>
      </w:r>
      <w:r w:rsidRPr="00AA603F">
        <w:rPr>
          <w:rFonts w:ascii="宋体" w:hAnsi="宋体" w:hint="eastAsia"/>
          <w:b/>
          <w:sz w:val="24"/>
        </w:rPr>
        <w:t>5</w:t>
      </w:r>
      <w:r w:rsidRPr="00AA603F">
        <w:rPr>
          <w:rFonts w:ascii="宋体" w:hAnsi="宋体"/>
          <w:b/>
          <w:sz w:val="24"/>
        </w:rPr>
        <w:t>票；反对0票；弃权0票。</w:t>
      </w:r>
    </w:p>
    <w:p w:rsidR="00AA603F" w:rsidRPr="00AA603F" w:rsidRDefault="00AA603F" w:rsidP="00251FBA">
      <w:pPr>
        <w:adjustRightInd w:val="0"/>
        <w:snapToGrid w:val="0"/>
        <w:spacing w:line="336" w:lineRule="auto"/>
        <w:ind w:firstLineChars="200" w:firstLine="482"/>
        <w:rPr>
          <w:rFonts w:ascii="宋体" w:hAnsi="宋体"/>
          <w:b/>
          <w:sz w:val="24"/>
        </w:rPr>
      </w:pPr>
      <w:r w:rsidRPr="00AA603F">
        <w:rPr>
          <w:rFonts w:ascii="宋体" w:hAnsi="宋体" w:hint="eastAsia"/>
          <w:b/>
          <w:sz w:val="24"/>
        </w:rPr>
        <w:t>此议案获得通过。</w:t>
      </w:r>
    </w:p>
    <w:p w:rsidR="00AA603F" w:rsidRPr="00AA603F" w:rsidRDefault="00AA603F" w:rsidP="00251FBA">
      <w:pPr>
        <w:adjustRightInd w:val="0"/>
        <w:snapToGrid w:val="0"/>
        <w:spacing w:line="336" w:lineRule="auto"/>
        <w:ind w:firstLineChars="200" w:firstLine="480"/>
        <w:rPr>
          <w:rFonts w:ascii="宋体" w:hAnsi="宋体"/>
          <w:sz w:val="24"/>
        </w:rPr>
      </w:pPr>
    </w:p>
    <w:p w:rsidR="00AA603F" w:rsidRPr="00AA603F" w:rsidRDefault="00AA603F" w:rsidP="00251FBA">
      <w:pPr>
        <w:adjustRightInd w:val="0"/>
        <w:snapToGrid w:val="0"/>
        <w:spacing w:line="336" w:lineRule="auto"/>
        <w:ind w:firstLineChars="200" w:firstLine="480"/>
        <w:rPr>
          <w:rFonts w:ascii="宋体" w:hAnsi="宋体"/>
          <w:sz w:val="24"/>
        </w:rPr>
      </w:pPr>
      <w:r w:rsidRPr="00AA603F">
        <w:rPr>
          <w:rFonts w:ascii="宋体" w:hAnsi="宋体" w:hint="eastAsia"/>
          <w:sz w:val="24"/>
        </w:rPr>
        <w:t>3）提议潘烨先生担任本公司监事，并批准本公司与潘先生签订委聘书，任期自2017年年度股东大会日起至2020年年度股东大会召开日止，并将此提案交2017年年度股东大会审议。</w:t>
      </w:r>
    </w:p>
    <w:p w:rsidR="00AA603F" w:rsidRPr="00AA603F" w:rsidRDefault="00AA603F" w:rsidP="00251FBA">
      <w:pPr>
        <w:adjustRightInd w:val="0"/>
        <w:snapToGrid w:val="0"/>
        <w:spacing w:line="336" w:lineRule="auto"/>
        <w:ind w:firstLineChars="200" w:firstLine="482"/>
        <w:rPr>
          <w:rFonts w:ascii="宋体" w:hAnsi="宋体"/>
          <w:b/>
          <w:sz w:val="24"/>
        </w:rPr>
      </w:pPr>
      <w:r w:rsidRPr="00AA603F">
        <w:rPr>
          <w:rFonts w:ascii="宋体" w:hAnsi="宋体"/>
          <w:b/>
          <w:sz w:val="24"/>
        </w:rPr>
        <w:t>表决结果：同意</w:t>
      </w:r>
      <w:r w:rsidRPr="00AA603F">
        <w:rPr>
          <w:rFonts w:ascii="宋体" w:hAnsi="宋体" w:hint="eastAsia"/>
          <w:b/>
          <w:sz w:val="24"/>
        </w:rPr>
        <w:t>5</w:t>
      </w:r>
      <w:r w:rsidRPr="00AA603F">
        <w:rPr>
          <w:rFonts w:ascii="宋体" w:hAnsi="宋体"/>
          <w:b/>
          <w:sz w:val="24"/>
        </w:rPr>
        <w:t>票；反对0票；弃权0票。</w:t>
      </w:r>
    </w:p>
    <w:p w:rsidR="00AA603F" w:rsidRPr="00AA603F" w:rsidRDefault="00AA603F" w:rsidP="00251FBA">
      <w:pPr>
        <w:adjustRightInd w:val="0"/>
        <w:snapToGrid w:val="0"/>
        <w:spacing w:line="336" w:lineRule="auto"/>
        <w:ind w:firstLineChars="200" w:firstLine="482"/>
        <w:rPr>
          <w:rFonts w:ascii="宋体" w:hAnsi="宋体"/>
          <w:b/>
          <w:sz w:val="24"/>
        </w:rPr>
      </w:pPr>
      <w:r w:rsidRPr="00AA603F">
        <w:rPr>
          <w:rFonts w:ascii="宋体" w:hAnsi="宋体" w:hint="eastAsia"/>
          <w:b/>
          <w:sz w:val="24"/>
        </w:rPr>
        <w:t>此议案获得通过。</w:t>
      </w:r>
    </w:p>
    <w:p w:rsidR="00AA603F" w:rsidRPr="00AA603F" w:rsidRDefault="00AA603F" w:rsidP="00251FBA">
      <w:pPr>
        <w:adjustRightInd w:val="0"/>
        <w:snapToGrid w:val="0"/>
        <w:spacing w:line="336" w:lineRule="auto"/>
        <w:ind w:firstLineChars="200" w:firstLine="480"/>
        <w:rPr>
          <w:rFonts w:ascii="宋体" w:hAnsi="宋体"/>
          <w:sz w:val="24"/>
        </w:rPr>
      </w:pPr>
    </w:p>
    <w:p w:rsidR="00AA603F" w:rsidRPr="00AA603F" w:rsidRDefault="00AA603F" w:rsidP="00251FBA">
      <w:pPr>
        <w:adjustRightInd w:val="0"/>
        <w:snapToGrid w:val="0"/>
        <w:spacing w:line="336" w:lineRule="auto"/>
        <w:ind w:firstLineChars="200" w:firstLine="480"/>
        <w:rPr>
          <w:rFonts w:ascii="宋体" w:hAnsi="宋体"/>
          <w:sz w:val="24"/>
        </w:rPr>
      </w:pPr>
      <w:r w:rsidRPr="00AA603F">
        <w:rPr>
          <w:rFonts w:ascii="宋体" w:hAnsi="宋体" w:hint="eastAsia"/>
          <w:sz w:val="24"/>
        </w:rPr>
        <w:t>3、批准《本公司关联交易议案》。</w:t>
      </w:r>
    </w:p>
    <w:p w:rsidR="00AA603F" w:rsidRPr="00AA603F" w:rsidRDefault="00AA603F" w:rsidP="00251FBA">
      <w:pPr>
        <w:adjustRightInd w:val="0"/>
        <w:snapToGrid w:val="0"/>
        <w:spacing w:line="336" w:lineRule="auto"/>
        <w:ind w:firstLineChars="200" w:firstLine="480"/>
        <w:rPr>
          <w:rFonts w:ascii="宋体" w:hAnsi="宋体"/>
          <w:sz w:val="24"/>
        </w:rPr>
      </w:pPr>
      <w:r w:rsidRPr="00AA603F">
        <w:rPr>
          <w:rFonts w:ascii="宋体" w:hAnsi="宋体" w:hint="eastAsia"/>
          <w:sz w:val="24"/>
        </w:rPr>
        <w:t>同意本公司与江苏现代工程检测有限公司签署房屋租赁合同，租赁本公司仙林大道8号大院B楼办公楼3-4层做办公使用，租赁期限自 2018年6月1日至2020年12月31日</w:t>
      </w:r>
      <w:r w:rsidR="00E346C4" w:rsidRPr="000E529C">
        <w:rPr>
          <w:rFonts w:ascii="宋体" w:hAnsi="宋体" w:hint="eastAsia"/>
          <w:sz w:val="24"/>
        </w:rPr>
        <w:t>，其中</w:t>
      </w:r>
      <w:r w:rsidR="00E346C4" w:rsidRPr="000E529C">
        <w:rPr>
          <w:rFonts w:ascii="宋体" w:hAnsi="宋体"/>
          <w:sz w:val="24"/>
        </w:rPr>
        <w:t>2018年6月1日至12月31日合同金额最高上限不超过90万元，2019年及2020年的合同金额最高上限均不超过150</w:t>
      </w:r>
      <w:r w:rsidR="00E346C4" w:rsidRPr="000E529C">
        <w:rPr>
          <w:rFonts w:ascii="宋体" w:hAnsi="宋体" w:hint="eastAsia"/>
          <w:sz w:val="24"/>
        </w:rPr>
        <w:t>万元。</w:t>
      </w:r>
    </w:p>
    <w:p w:rsidR="00AA603F" w:rsidRPr="00AA603F" w:rsidRDefault="00AA603F" w:rsidP="00251FBA">
      <w:pPr>
        <w:adjustRightInd w:val="0"/>
        <w:snapToGrid w:val="0"/>
        <w:spacing w:line="336" w:lineRule="auto"/>
        <w:ind w:firstLineChars="200" w:firstLine="482"/>
        <w:rPr>
          <w:rFonts w:ascii="宋体" w:hAnsi="宋体"/>
          <w:b/>
          <w:sz w:val="24"/>
        </w:rPr>
      </w:pPr>
      <w:r w:rsidRPr="00AA603F">
        <w:rPr>
          <w:rFonts w:ascii="宋体" w:hAnsi="宋体"/>
          <w:b/>
          <w:sz w:val="24"/>
        </w:rPr>
        <w:t>表决结果：同意</w:t>
      </w:r>
      <w:r w:rsidRPr="00AA603F">
        <w:rPr>
          <w:rFonts w:ascii="宋体" w:hAnsi="宋体" w:hint="eastAsia"/>
          <w:b/>
          <w:sz w:val="24"/>
        </w:rPr>
        <w:t>5</w:t>
      </w:r>
      <w:r w:rsidRPr="00AA603F">
        <w:rPr>
          <w:rFonts w:ascii="宋体" w:hAnsi="宋体"/>
          <w:b/>
          <w:sz w:val="24"/>
        </w:rPr>
        <w:t>票；反对0票；弃权0票。</w:t>
      </w:r>
    </w:p>
    <w:p w:rsidR="00AA603F" w:rsidRPr="00AA603F" w:rsidRDefault="00AA603F" w:rsidP="00251FBA">
      <w:pPr>
        <w:adjustRightInd w:val="0"/>
        <w:snapToGrid w:val="0"/>
        <w:spacing w:line="336" w:lineRule="auto"/>
        <w:ind w:firstLineChars="200" w:firstLine="482"/>
        <w:rPr>
          <w:rFonts w:ascii="宋体" w:hAnsi="宋体"/>
          <w:b/>
          <w:sz w:val="24"/>
        </w:rPr>
      </w:pPr>
      <w:r w:rsidRPr="00AA603F">
        <w:rPr>
          <w:rFonts w:ascii="宋体" w:hAnsi="宋体" w:hint="eastAsia"/>
          <w:b/>
          <w:sz w:val="24"/>
        </w:rPr>
        <w:t>此议案获得通过。</w:t>
      </w:r>
    </w:p>
    <w:p w:rsidR="000E3B94" w:rsidRDefault="000E3B94" w:rsidP="00251FBA">
      <w:pPr>
        <w:adjustRightInd w:val="0"/>
        <w:snapToGrid w:val="0"/>
        <w:spacing w:line="336" w:lineRule="auto"/>
        <w:rPr>
          <w:rFonts w:ascii="宋体" w:hAnsi="宋体"/>
          <w:sz w:val="24"/>
        </w:rPr>
      </w:pPr>
    </w:p>
    <w:p w:rsidR="00251FBA" w:rsidRDefault="00251FBA" w:rsidP="00251FBA">
      <w:pPr>
        <w:adjustRightInd w:val="0"/>
        <w:snapToGrid w:val="0"/>
        <w:spacing w:line="336" w:lineRule="auto"/>
        <w:rPr>
          <w:rFonts w:ascii="宋体" w:hAnsi="宋体"/>
          <w:b/>
          <w:sz w:val="24"/>
        </w:rPr>
      </w:pPr>
      <w:r>
        <w:rPr>
          <w:rFonts w:ascii="宋体" w:hAnsi="宋体" w:hint="eastAsia"/>
          <w:b/>
          <w:sz w:val="24"/>
        </w:rPr>
        <w:t>附件：</w:t>
      </w:r>
    </w:p>
    <w:p w:rsidR="00251FBA" w:rsidRPr="007E51A5" w:rsidRDefault="00251FBA" w:rsidP="00251FBA">
      <w:pPr>
        <w:adjustRightInd w:val="0"/>
        <w:snapToGrid w:val="0"/>
        <w:spacing w:line="336" w:lineRule="auto"/>
        <w:ind w:firstLineChars="196" w:firstLine="472"/>
        <w:rPr>
          <w:rFonts w:ascii="宋体" w:hAnsi="宋体"/>
          <w:b/>
          <w:sz w:val="24"/>
        </w:rPr>
      </w:pPr>
      <w:r>
        <w:rPr>
          <w:rFonts w:ascii="宋体" w:hAnsi="宋体" w:hint="eastAsia"/>
          <w:b/>
          <w:sz w:val="24"/>
        </w:rPr>
        <w:t>1、</w:t>
      </w:r>
      <w:r w:rsidRPr="007E51A5">
        <w:rPr>
          <w:rFonts w:ascii="宋体" w:hAnsi="宋体" w:hint="eastAsia"/>
          <w:b/>
          <w:sz w:val="24"/>
        </w:rPr>
        <w:t>第九届</w:t>
      </w:r>
      <w:r>
        <w:rPr>
          <w:rFonts w:ascii="宋体" w:hAnsi="宋体" w:hint="eastAsia"/>
          <w:b/>
          <w:sz w:val="24"/>
        </w:rPr>
        <w:t>监</w:t>
      </w:r>
      <w:r w:rsidRPr="007E51A5">
        <w:rPr>
          <w:rFonts w:ascii="宋体" w:hAnsi="宋体" w:hint="eastAsia"/>
          <w:b/>
          <w:sz w:val="24"/>
        </w:rPr>
        <w:t>事会候选</w:t>
      </w:r>
      <w:r>
        <w:rPr>
          <w:rFonts w:ascii="宋体" w:hAnsi="宋体" w:hint="eastAsia"/>
          <w:b/>
          <w:sz w:val="24"/>
        </w:rPr>
        <w:t>监</w:t>
      </w:r>
      <w:r w:rsidRPr="007E51A5">
        <w:rPr>
          <w:rFonts w:ascii="宋体" w:hAnsi="宋体" w:hint="eastAsia"/>
          <w:b/>
          <w:sz w:val="24"/>
        </w:rPr>
        <w:t>事简历</w:t>
      </w:r>
    </w:p>
    <w:p w:rsidR="00251FBA" w:rsidRPr="00251FBA" w:rsidRDefault="00251FBA" w:rsidP="00251FBA">
      <w:pPr>
        <w:adjustRightInd w:val="0"/>
        <w:snapToGrid w:val="0"/>
        <w:spacing w:line="336" w:lineRule="auto"/>
        <w:rPr>
          <w:rFonts w:ascii="宋体" w:hAnsi="宋体"/>
          <w:sz w:val="24"/>
        </w:rPr>
      </w:pPr>
    </w:p>
    <w:p w:rsidR="000E3B94" w:rsidRPr="00AA603F" w:rsidRDefault="000E3B94" w:rsidP="00251FBA">
      <w:pPr>
        <w:adjustRightInd w:val="0"/>
        <w:snapToGrid w:val="0"/>
        <w:spacing w:line="336" w:lineRule="auto"/>
        <w:ind w:firstLine="618"/>
        <w:rPr>
          <w:rFonts w:ascii="宋体" w:hAnsi="宋体"/>
          <w:b/>
          <w:sz w:val="24"/>
        </w:rPr>
      </w:pPr>
      <w:r w:rsidRPr="00AA603F">
        <w:rPr>
          <w:rFonts w:ascii="宋体" w:hAnsi="宋体" w:hint="eastAsia"/>
          <w:b/>
          <w:sz w:val="24"/>
        </w:rPr>
        <w:t>特此公告。</w:t>
      </w:r>
    </w:p>
    <w:p w:rsidR="004D11B1" w:rsidRDefault="004D11B1" w:rsidP="00251FBA">
      <w:pPr>
        <w:adjustRightInd w:val="0"/>
        <w:snapToGrid w:val="0"/>
        <w:spacing w:line="336" w:lineRule="auto"/>
        <w:ind w:firstLine="618"/>
        <w:rPr>
          <w:rFonts w:ascii="宋体" w:hAnsi="宋体"/>
          <w:b/>
          <w:sz w:val="24"/>
        </w:rPr>
      </w:pPr>
    </w:p>
    <w:p w:rsidR="000E3B94" w:rsidRPr="00AA603F" w:rsidRDefault="000E3B94" w:rsidP="00251FBA">
      <w:pPr>
        <w:adjustRightInd w:val="0"/>
        <w:snapToGrid w:val="0"/>
        <w:spacing w:line="336" w:lineRule="auto"/>
        <w:ind w:firstLineChars="1288" w:firstLine="3103"/>
        <w:rPr>
          <w:rFonts w:ascii="宋体" w:hAnsi="宋体"/>
          <w:b/>
          <w:sz w:val="24"/>
        </w:rPr>
      </w:pPr>
      <w:r w:rsidRPr="00AA603F">
        <w:rPr>
          <w:rFonts w:ascii="宋体" w:hAnsi="宋体" w:hint="eastAsia"/>
          <w:b/>
          <w:sz w:val="24"/>
        </w:rPr>
        <w:t>江苏宁沪高速公路股份有限公司监事会</w:t>
      </w:r>
    </w:p>
    <w:p w:rsidR="000E3B94" w:rsidRDefault="000E3B94" w:rsidP="00251FBA">
      <w:pPr>
        <w:adjustRightInd w:val="0"/>
        <w:snapToGrid w:val="0"/>
        <w:spacing w:line="336" w:lineRule="auto"/>
        <w:ind w:firstLineChars="1549" w:firstLine="3732"/>
        <w:rPr>
          <w:rFonts w:ascii="宋体" w:hAnsi="宋体"/>
          <w:b/>
          <w:sz w:val="24"/>
        </w:rPr>
      </w:pPr>
      <w:r w:rsidRPr="00AA603F">
        <w:rPr>
          <w:rFonts w:ascii="宋体" w:hAnsi="宋体" w:hint="eastAsia"/>
          <w:b/>
          <w:sz w:val="24"/>
        </w:rPr>
        <w:t>二○</w:t>
      </w:r>
      <w:r w:rsidR="00AA603F" w:rsidRPr="00AA603F">
        <w:rPr>
          <w:rFonts w:ascii="宋体" w:hAnsi="宋体" w:hint="eastAsia"/>
          <w:b/>
          <w:sz w:val="24"/>
        </w:rPr>
        <w:t>一八年四月二十八日</w:t>
      </w:r>
    </w:p>
    <w:p w:rsidR="00251FBA" w:rsidRDefault="00251FBA" w:rsidP="00251FBA">
      <w:pPr>
        <w:adjustRightInd w:val="0"/>
        <w:snapToGrid w:val="0"/>
        <w:spacing w:line="350" w:lineRule="auto"/>
        <w:rPr>
          <w:rFonts w:ascii="宋体" w:hAnsi="宋体"/>
          <w:b/>
          <w:sz w:val="24"/>
        </w:rPr>
      </w:pPr>
    </w:p>
    <w:p w:rsidR="00251FBA" w:rsidRPr="00251FBA" w:rsidRDefault="00251FBA" w:rsidP="00251FBA">
      <w:pPr>
        <w:pStyle w:val="aa"/>
        <w:adjustRightInd w:val="0"/>
        <w:snapToGrid w:val="0"/>
        <w:spacing w:line="360" w:lineRule="auto"/>
        <w:jc w:val="left"/>
        <w:rPr>
          <w:rFonts w:asciiTheme="minorEastAsia" w:hAnsiTheme="minorEastAsia"/>
          <w:b/>
          <w:sz w:val="24"/>
          <w:szCs w:val="24"/>
        </w:rPr>
      </w:pPr>
      <w:r w:rsidRPr="00251FBA">
        <w:rPr>
          <w:rFonts w:asciiTheme="minorEastAsia" w:hAnsiTheme="minorEastAsia" w:hint="eastAsia"/>
          <w:b/>
          <w:sz w:val="24"/>
          <w:szCs w:val="24"/>
        </w:rPr>
        <w:lastRenderedPageBreak/>
        <w:t>附件：</w:t>
      </w:r>
    </w:p>
    <w:p w:rsidR="00251FBA" w:rsidRPr="00251FBA" w:rsidRDefault="00251FBA" w:rsidP="00251FBA">
      <w:pPr>
        <w:pStyle w:val="aa"/>
        <w:adjustRightInd w:val="0"/>
        <w:snapToGrid w:val="0"/>
        <w:spacing w:line="360" w:lineRule="auto"/>
        <w:jc w:val="left"/>
        <w:rPr>
          <w:rFonts w:asciiTheme="minorEastAsia" w:hAnsiTheme="minorEastAsia"/>
          <w:b/>
          <w:sz w:val="24"/>
          <w:szCs w:val="24"/>
        </w:rPr>
      </w:pPr>
    </w:p>
    <w:p w:rsidR="00251FBA" w:rsidRPr="000E529C" w:rsidRDefault="00251FBA" w:rsidP="00251FBA">
      <w:pPr>
        <w:pStyle w:val="aa"/>
        <w:adjustRightInd w:val="0"/>
        <w:snapToGrid w:val="0"/>
        <w:spacing w:line="360" w:lineRule="auto"/>
        <w:jc w:val="center"/>
        <w:rPr>
          <w:rFonts w:asciiTheme="minorEastAsia" w:hAnsiTheme="minorEastAsia"/>
          <w:b/>
          <w:sz w:val="30"/>
          <w:szCs w:val="30"/>
        </w:rPr>
      </w:pPr>
      <w:r w:rsidRPr="000E529C">
        <w:rPr>
          <w:rFonts w:asciiTheme="minorEastAsia" w:hAnsiTheme="minorEastAsia" w:hint="eastAsia"/>
          <w:b/>
          <w:sz w:val="30"/>
          <w:szCs w:val="30"/>
        </w:rPr>
        <w:t>第九届监事会候选监事简历</w:t>
      </w:r>
    </w:p>
    <w:p w:rsidR="00251FBA" w:rsidRPr="00251FBA" w:rsidRDefault="00251FBA" w:rsidP="00251FBA">
      <w:pPr>
        <w:pStyle w:val="aa"/>
        <w:adjustRightInd w:val="0"/>
        <w:snapToGrid w:val="0"/>
        <w:spacing w:line="360" w:lineRule="auto"/>
        <w:rPr>
          <w:rFonts w:asciiTheme="minorEastAsia" w:hAnsiTheme="minorEastAsia"/>
          <w:sz w:val="24"/>
          <w:szCs w:val="24"/>
        </w:rPr>
      </w:pPr>
    </w:p>
    <w:p w:rsidR="00251FBA" w:rsidRPr="00251FBA" w:rsidRDefault="00251FBA" w:rsidP="00251FBA">
      <w:pPr>
        <w:pStyle w:val="aa"/>
        <w:adjustRightInd w:val="0"/>
        <w:snapToGrid w:val="0"/>
        <w:spacing w:line="360" w:lineRule="auto"/>
        <w:ind w:firstLineChars="200" w:firstLine="480"/>
        <w:rPr>
          <w:rFonts w:asciiTheme="minorEastAsia" w:hAnsiTheme="minorEastAsia"/>
          <w:sz w:val="24"/>
          <w:szCs w:val="24"/>
        </w:rPr>
      </w:pPr>
      <w:r w:rsidRPr="00251FBA">
        <w:rPr>
          <w:rFonts w:asciiTheme="minorEastAsia" w:hAnsiTheme="minorEastAsia" w:hint="eastAsia"/>
          <w:sz w:val="24"/>
          <w:szCs w:val="24"/>
        </w:rPr>
        <w:t>于兰英：</w:t>
      </w:r>
      <w:r w:rsidRPr="00251FBA">
        <w:rPr>
          <w:rFonts w:asciiTheme="minorEastAsia" w:hAnsiTheme="minorEastAsia"/>
          <w:sz w:val="24"/>
          <w:szCs w:val="24"/>
        </w:rPr>
        <w:t>1971 年出生，经济学硕士，正高级会计师，注册会计师。</w:t>
      </w:r>
      <w:r w:rsidRPr="00251FBA">
        <w:rPr>
          <w:rFonts w:asciiTheme="minorEastAsia" w:hAnsiTheme="minorEastAsia" w:hint="eastAsia"/>
          <w:sz w:val="24"/>
          <w:szCs w:val="24"/>
        </w:rPr>
        <w:t>现任江苏交通控股有限公司审计</w:t>
      </w:r>
      <w:proofErr w:type="gramStart"/>
      <w:r w:rsidRPr="00251FBA">
        <w:rPr>
          <w:rFonts w:asciiTheme="minorEastAsia" w:hAnsiTheme="minorEastAsia" w:hint="eastAsia"/>
          <w:sz w:val="24"/>
          <w:szCs w:val="24"/>
        </w:rPr>
        <w:t>风控部</w:t>
      </w:r>
      <w:proofErr w:type="gramEnd"/>
      <w:r w:rsidRPr="00251FBA">
        <w:rPr>
          <w:rFonts w:asciiTheme="minorEastAsia" w:hAnsiTheme="minorEastAsia" w:hint="eastAsia"/>
          <w:sz w:val="24"/>
          <w:szCs w:val="24"/>
        </w:rPr>
        <w:t>部长。</w:t>
      </w:r>
      <w:r w:rsidRPr="00251FBA">
        <w:rPr>
          <w:rFonts w:asciiTheme="minorEastAsia" w:hAnsiTheme="minorEastAsia"/>
          <w:sz w:val="24"/>
          <w:szCs w:val="24"/>
        </w:rPr>
        <w:t>曾担任南京润泰实业贸易公司会计、江苏联合信托投资公司会计、交通控股会计；自 2008 年起历任</w:t>
      </w:r>
      <w:r w:rsidRPr="00251FBA">
        <w:rPr>
          <w:rFonts w:asciiTheme="minorEastAsia" w:hAnsiTheme="minorEastAsia" w:hint="eastAsia"/>
          <w:sz w:val="24"/>
          <w:szCs w:val="24"/>
        </w:rPr>
        <w:t>江苏宁沪高速公路股份有限</w:t>
      </w:r>
      <w:r w:rsidRPr="00251FBA">
        <w:rPr>
          <w:rFonts w:asciiTheme="minorEastAsia" w:hAnsiTheme="minorEastAsia"/>
          <w:sz w:val="24"/>
          <w:szCs w:val="24"/>
        </w:rPr>
        <w:t>公司财务会计部副经理、经理</w:t>
      </w:r>
      <w:r w:rsidRPr="00251FBA">
        <w:rPr>
          <w:rFonts w:asciiTheme="minorEastAsia" w:hAnsiTheme="minorEastAsia" w:hint="eastAsia"/>
          <w:sz w:val="24"/>
          <w:szCs w:val="24"/>
        </w:rPr>
        <w:t>、</w:t>
      </w:r>
      <w:r w:rsidRPr="00251FBA">
        <w:rPr>
          <w:rFonts w:asciiTheme="minorEastAsia" w:hAnsiTheme="minorEastAsia"/>
          <w:sz w:val="24"/>
          <w:szCs w:val="24"/>
        </w:rPr>
        <w:t>财务副总监</w:t>
      </w:r>
      <w:r w:rsidRPr="00251FBA">
        <w:rPr>
          <w:rFonts w:asciiTheme="minorEastAsia" w:hAnsiTheme="minorEastAsia" w:hint="eastAsia"/>
          <w:sz w:val="24"/>
          <w:szCs w:val="24"/>
        </w:rPr>
        <w:t>、财务总监、副总经理</w:t>
      </w:r>
      <w:r w:rsidRPr="00251FBA">
        <w:rPr>
          <w:rFonts w:asciiTheme="minorEastAsia" w:hAnsiTheme="minorEastAsia"/>
          <w:sz w:val="24"/>
          <w:szCs w:val="24"/>
        </w:rPr>
        <w:t>。</w:t>
      </w:r>
      <w:r w:rsidRPr="00251FBA">
        <w:rPr>
          <w:rFonts w:asciiTheme="minorEastAsia" w:hAnsiTheme="minorEastAsia" w:hint="eastAsia"/>
          <w:sz w:val="24"/>
          <w:szCs w:val="24"/>
        </w:rPr>
        <w:t>于女士</w:t>
      </w:r>
      <w:r w:rsidRPr="00251FBA">
        <w:rPr>
          <w:rFonts w:asciiTheme="minorEastAsia" w:hAnsiTheme="minorEastAsia"/>
          <w:sz w:val="24"/>
          <w:szCs w:val="24"/>
        </w:rPr>
        <w:t>自参加工作起，一直从事</w:t>
      </w:r>
      <w:r w:rsidRPr="00251FBA">
        <w:rPr>
          <w:rFonts w:asciiTheme="minorEastAsia" w:hAnsiTheme="minorEastAsia" w:hint="eastAsia"/>
          <w:sz w:val="24"/>
          <w:szCs w:val="24"/>
        </w:rPr>
        <w:t>企业</w:t>
      </w:r>
      <w:r w:rsidRPr="00251FBA">
        <w:rPr>
          <w:rFonts w:asciiTheme="minorEastAsia" w:hAnsiTheme="minorEastAsia"/>
          <w:sz w:val="24"/>
          <w:szCs w:val="24"/>
        </w:rPr>
        <w:t>财务管理工作，具有丰富的</w:t>
      </w:r>
      <w:r w:rsidRPr="00251FBA">
        <w:rPr>
          <w:rFonts w:asciiTheme="minorEastAsia" w:hAnsiTheme="minorEastAsia" w:hint="eastAsia"/>
          <w:sz w:val="24"/>
          <w:szCs w:val="24"/>
        </w:rPr>
        <w:t>企业</w:t>
      </w:r>
      <w:r w:rsidRPr="00251FBA">
        <w:rPr>
          <w:rFonts w:asciiTheme="minorEastAsia" w:hAnsiTheme="minorEastAsia"/>
          <w:sz w:val="24"/>
          <w:szCs w:val="24"/>
        </w:rPr>
        <w:t>财务管理经验。</w:t>
      </w:r>
    </w:p>
    <w:p w:rsidR="00251FBA" w:rsidRPr="00251FBA" w:rsidRDefault="00251FBA" w:rsidP="00251FBA">
      <w:pPr>
        <w:pStyle w:val="aa"/>
        <w:adjustRightInd w:val="0"/>
        <w:snapToGrid w:val="0"/>
        <w:spacing w:line="360" w:lineRule="auto"/>
        <w:rPr>
          <w:rFonts w:asciiTheme="minorEastAsia" w:hAnsiTheme="minorEastAsia"/>
          <w:sz w:val="24"/>
          <w:szCs w:val="24"/>
        </w:rPr>
      </w:pPr>
    </w:p>
    <w:p w:rsidR="00251FBA" w:rsidRPr="00251FBA" w:rsidRDefault="00251FBA" w:rsidP="00251FBA">
      <w:pPr>
        <w:pStyle w:val="aa"/>
        <w:adjustRightInd w:val="0"/>
        <w:snapToGrid w:val="0"/>
        <w:spacing w:line="360" w:lineRule="auto"/>
        <w:ind w:firstLineChars="200" w:firstLine="480"/>
        <w:rPr>
          <w:rFonts w:asciiTheme="minorEastAsia" w:hAnsiTheme="minorEastAsia"/>
          <w:sz w:val="24"/>
          <w:szCs w:val="24"/>
        </w:rPr>
      </w:pPr>
      <w:r w:rsidRPr="00251FBA">
        <w:rPr>
          <w:rFonts w:asciiTheme="minorEastAsia" w:hAnsiTheme="minorEastAsia" w:hint="eastAsia"/>
          <w:sz w:val="24"/>
          <w:szCs w:val="24"/>
        </w:rPr>
        <w:t>丁国振：1962年出生，大学学历，高级经济师，现任江苏交通控股有限公司企管法</w:t>
      </w:r>
      <w:proofErr w:type="gramStart"/>
      <w:r w:rsidRPr="00251FBA">
        <w:rPr>
          <w:rFonts w:asciiTheme="minorEastAsia" w:hAnsiTheme="minorEastAsia" w:hint="eastAsia"/>
          <w:sz w:val="24"/>
          <w:szCs w:val="24"/>
        </w:rPr>
        <w:t>务</w:t>
      </w:r>
      <w:proofErr w:type="gramEnd"/>
      <w:r w:rsidRPr="00251FBA">
        <w:rPr>
          <w:rFonts w:asciiTheme="minorEastAsia" w:hAnsiTheme="minorEastAsia" w:hint="eastAsia"/>
          <w:sz w:val="24"/>
          <w:szCs w:val="24"/>
        </w:rPr>
        <w:t>部部长。1983年至2004年在江苏省汽车运输公司、江苏扬子大桥股份有限公司工作；2004年至2017年在江苏交通控股有限公司历任人力资源部主管、部长助理、副部长，人才与职工教育培训办公室主任、老干部工作部部长；2018年至今任现职。丁先生长期从事企业管理工作，是具有丰富的企业管理经验的高级专家。</w:t>
      </w:r>
    </w:p>
    <w:p w:rsidR="00251FBA" w:rsidRPr="00251FBA" w:rsidRDefault="00251FBA" w:rsidP="00251FBA">
      <w:pPr>
        <w:pStyle w:val="aa"/>
        <w:adjustRightInd w:val="0"/>
        <w:snapToGrid w:val="0"/>
        <w:spacing w:line="360" w:lineRule="auto"/>
        <w:ind w:firstLineChars="200" w:firstLine="480"/>
        <w:rPr>
          <w:rFonts w:asciiTheme="minorEastAsia" w:hAnsiTheme="minorEastAsia"/>
          <w:sz w:val="24"/>
          <w:szCs w:val="24"/>
        </w:rPr>
      </w:pPr>
    </w:p>
    <w:p w:rsidR="00251FBA" w:rsidRPr="00251FBA" w:rsidRDefault="00251FBA" w:rsidP="00251FBA">
      <w:pPr>
        <w:pStyle w:val="aa"/>
        <w:adjustRightInd w:val="0"/>
        <w:snapToGrid w:val="0"/>
        <w:spacing w:line="360" w:lineRule="auto"/>
        <w:ind w:firstLineChars="200" w:firstLine="480"/>
        <w:rPr>
          <w:rFonts w:asciiTheme="minorEastAsia" w:hAnsiTheme="minorEastAsia"/>
          <w:sz w:val="24"/>
          <w:szCs w:val="24"/>
        </w:rPr>
      </w:pPr>
      <w:r w:rsidRPr="00251FBA">
        <w:rPr>
          <w:rFonts w:asciiTheme="minorEastAsia" w:hAnsiTheme="minorEastAsia" w:hint="eastAsia"/>
          <w:sz w:val="24"/>
          <w:szCs w:val="24"/>
        </w:rPr>
        <w:t>潘烨：1988年3月出生，工商管理硕士。现任招商局公路网络科技控股股份有限公司资本运营部经理，兼任江苏宁沪高速公路股份有限公司监事、黑龙江交通发展股份有限公司监事。曾任职中国人寿北京分公司、</w:t>
      </w:r>
      <w:proofErr w:type="gramStart"/>
      <w:r w:rsidRPr="00251FBA">
        <w:rPr>
          <w:rFonts w:asciiTheme="minorEastAsia" w:hAnsiTheme="minorEastAsia" w:hint="eastAsia"/>
          <w:sz w:val="24"/>
          <w:szCs w:val="24"/>
        </w:rPr>
        <w:t>北京天弈方圆</w:t>
      </w:r>
      <w:proofErr w:type="gramEnd"/>
      <w:r w:rsidRPr="00251FBA">
        <w:rPr>
          <w:rFonts w:asciiTheme="minorEastAsia" w:hAnsiTheme="minorEastAsia" w:hint="eastAsia"/>
          <w:sz w:val="24"/>
          <w:szCs w:val="24"/>
        </w:rPr>
        <w:t xml:space="preserve">管理顾问有限公司、招商局华建公路投资有限公司企业管理部项目经理，具有丰富的企业管理和资本运营经验。 </w:t>
      </w:r>
    </w:p>
    <w:p w:rsidR="00251FBA" w:rsidRPr="00251FBA" w:rsidRDefault="00251FBA" w:rsidP="00251FBA">
      <w:pPr>
        <w:pStyle w:val="aa"/>
        <w:rPr>
          <w:rFonts w:asciiTheme="minorEastAsia" w:hAnsiTheme="minorEastAsia"/>
          <w:sz w:val="24"/>
          <w:szCs w:val="24"/>
        </w:rPr>
      </w:pPr>
    </w:p>
    <w:p w:rsidR="00251FBA" w:rsidRPr="00251FBA" w:rsidRDefault="00251FBA" w:rsidP="00251FBA">
      <w:pPr>
        <w:adjustRightInd w:val="0"/>
        <w:snapToGrid w:val="0"/>
        <w:spacing w:line="350" w:lineRule="auto"/>
        <w:rPr>
          <w:rFonts w:ascii="宋体" w:hAnsi="宋体"/>
          <w:b/>
          <w:sz w:val="24"/>
        </w:rPr>
      </w:pPr>
    </w:p>
    <w:sectPr w:rsidR="00251FBA" w:rsidRPr="00251FBA" w:rsidSect="00650E7D">
      <w:footerReference w:type="even" r:id="rId7"/>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06D" w:rsidRDefault="005B506D">
      <w:r>
        <w:separator/>
      </w:r>
    </w:p>
  </w:endnote>
  <w:endnote w:type="continuationSeparator" w:id="0">
    <w:p w:rsidR="005B506D" w:rsidRDefault="005B5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B94" w:rsidRDefault="004B075F">
    <w:pPr>
      <w:pStyle w:val="a4"/>
      <w:framePr w:wrap="around" w:vAnchor="text" w:hAnchor="margin" w:xAlign="center" w:y="1"/>
      <w:rPr>
        <w:rStyle w:val="a5"/>
      </w:rPr>
    </w:pPr>
    <w:r>
      <w:rPr>
        <w:rStyle w:val="a5"/>
      </w:rPr>
      <w:fldChar w:fldCharType="begin"/>
    </w:r>
    <w:r w:rsidR="000E3B94">
      <w:rPr>
        <w:rStyle w:val="a5"/>
      </w:rPr>
      <w:instrText xml:space="preserve">PAGE  </w:instrText>
    </w:r>
    <w:r>
      <w:rPr>
        <w:rStyle w:val="a5"/>
      </w:rPr>
      <w:fldChar w:fldCharType="end"/>
    </w:r>
  </w:p>
  <w:p w:rsidR="000E3B94" w:rsidRDefault="000E3B9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B94" w:rsidRDefault="000E3B94">
    <w:pPr>
      <w:pStyle w:val="a4"/>
      <w:framePr w:wrap="around" w:vAnchor="text" w:hAnchor="margin" w:xAlign="center" w:y="1"/>
      <w:rPr>
        <w:rStyle w:val="a5"/>
      </w:rPr>
    </w:pPr>
  </w:p>
  <w:p w:rsidR="000E3B94" w:rsidRDefault="000E3B9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06D" w:rsidRDefault="005B506D">
      <w:r>
        <w:separator/>
      </w:r>
    </w:p>
  </w:footnote>
  <w:footnote w:type="continuationSeparator" w:id="0">
    <w:p w:rsidR="005B506D" w:rsidRDefault="005B5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999984"/>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MatterNumber" w:val="22532"/>
  </w:docVars>
  <w:rsids>
    <w:rsidRoot w:val="00DD427F"/>
    <w:rsid w:val="00040024"/>
    <w:rsid w:val="0004058C"/>
    <w:rsid w:val="00072DE0"/>
    <w:rsid w:val="00083E62"/>
    <w:rsid w:val="000E3B94"/>
    <w:rsid w:val="000E529C"/>
    <w:rsid w:val="00113448"/>
    <w:rsid w:val="00121E2D"/>
    <w:rsid w:val="00153EF5"/>
    <w:rsid w:val="0017592F"/>
    <w:rsid w:val="001E334A"/>
    <w:rsid w:val="00251FBA"/>
    <w:rsid w:val="00293CA7"/>
    <w:rsid w:val="002C4857"/>
    <w:rsid w:val="003F2865"/>
    <w:rsid w:val="004B075F"/>
    <w:rsid w:val="004D11B1"/>
    <w:rsid w:val="00567803"/>
    <w:rsid w:val="005A4C95"/>
    <w:rsid w:val="005B506D"/>
    <w:rsid w:val="005C4CC2"/>
    <w:rsid w:val="005E632B"/>
    <w:rsid w:val="00614352"/>
    <w:rsid w:val="00620CFB"/>
    <w:rsid w:val="00624A66"/>
    <w:rsid w:val="00650E7D"/>
    <w:rsid w:val="006777B2"/>
    <w:rsid w:val="00692A73"/>
    <w:rsid w:val="006F39A6"/>
    <w:rsid w:val="00745177"/>
    <w:rsid w:val="0075462C"/>
    <w:rsid w:val="007D705A"/>
    <w:rsid w:val="00843200"/>
    <w:rsid w:val="00850A04"/>
    <w:rsid w:val="00882CB9"/>
    <w:rsid w:val="008B761E"/>
    <w:rsid w:val="008E44AF"/>
    <w:rsid w:val="008F0FD6"/>
    <w:rsid w:val="00917505"/>
    <w:rsid w:val="009A3F60"/>
    <w:rsid w:val="009B4657"/>
    <w:rsid w:val="009C4FEF"/>
    <w:rsid w:val="00A178A8"/>
    <w:rsid w:val="00A23871"/>
    <w:rsid w:val="00A35706"/>
    <w:rsid w:val="00A43AE6"/>
    <w:rsid w:val="00AA603F"/>
    <w:rsid w:val="00B256CD"/>
    <w:rsid w:val="00B90424"/>
    <w:rsid w:val="00BA6A87"/>
    <w:rsid w:val="00BB41E8"/>
    <w:rsid w:val="00C128B3"/>
    <w:rsid w:val="00C30EDD"/>
    <w:rsid w:val="00C634F3"/>
    <w:rsid w:val="00CD1FD2"/>
    <w:rsid w:val="00CD7031"/>
    <w:rsid w:val="00CF45F9"/>
    <w:rsid w:val="00D95B3E"/>
    <w:rsid w:val="00DC5403"/>
    <w:rsid w:val="00DD427F"/>
    <w:rsid w:val="00DE3B47"/>
    <w:rsid w:val="00DF1460"/>
    <w:rsid w:val="00E12B45"/>
    <w:rsid w:val="00E326AA"/>
    <w:rsid w:val="00E346C4"/>
    <w:rsid w:val="00E65D03"/>
    <w:rsid w:val="00E74B82"/>
    <w:rsid w:val="00F60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42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D427F"/>
    <w:rPr>
      <w:rFonts w:ascii="黑体" w:eastAsia="黑体"/>
      <w:b/>
      <w:sz w:val="24"/>
      <w:szCs w:val="20"/>
    </w:rPr>
  </w:style>
  <w:style w:type="paragraph" w:styleId="a4">
    <w:name w:val="footer"/>
    <w:basedOn w:val="a"/>
    <w:rsid w:val="00DD427F"/>
    <w:pPr>
      <w:tabs>
        <w:tab w:val="center" w:pos="4153"/>
        <w:tab w:val="right" w:pos="8306"/>
      </w:tabs>
      <w:snapToGrid w:val="0"/>
      <w:jc w:val="left"/>
    </w:pPr>
    <w:rPr>
      <w:sz w:val="18"/>
      <w:szCs w:val="18"/>
    </w:rPr>
  </w:style>
  <w:style w:type="character" w:styleId="a5">
    <w:name w:val="page number"/>
    <w:basedOn w:val="a0"/>
    <w:rsid w:val="00DD427F"/>
  </w:style>
  <w:style w:type="paragraph" w:styleId="a6">
    <w:name w:val="Balloon Text"/>
    <w:basedOn w:val="a"/>
    <w:semiHidden/>
    <w:rsid w:val="00B5195E"/>
    <w:rPr>
      <w:sz w:val="18"/>
      <w:szCs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autoRedefine/>
    <w:rsid w:val="007A7A02"/>
    <w:pPr>
      <w:widowControl/>
      <w:spacing w:after="160" w:line="240" w:lineRule="exact"/>
      <w:jc w:val="left"/>
    </w:pPr>
    <w:rPr>
      <w:rFonts w:ascii="Verdana" w:eastAsia="仿宋_GB2312" w:hAnsi="Verdana"/>
      <w:kern w:val="0"/>
      <w:sz w:val="24"/>
      <w:szCs w:val="20"/>
      <w:lang w:eastAsia="en-US"/>
    </w:rPr>
  </w:style>
  <w:style w:type="character" w:styleId="a7">
    <w:name w:val="Hyperlink"/>
    <w:rsid w:val="003548C2"/>
    <w:rPr>
      <w:color w:val="0000FF"/>
      <w:u w:val="single"/>
    </w:rPr>
  </w:style>
  <w:style w:type="paragraph" w:customStyle="1" w:styleId="CharChar1CharCharCharChar">
    <w:name w:val="Char Char1 Char Char Char Char"/>
    <w:basedOn w:val="a"/>
    <w:autoRedefine/>
    <w:rsid w:val="00E94D1D"/>
    <w:pPr>
      <w:widowControl/>
      <w:spacing w:after="160" w:line="240" w:lineRule="exact"/>
      <w:jc w:val="left"/>
    </w:pPr>
    <w:rPr>
      <w:rFonts w:ascii="Verdana" w:eastAsia="仿宋_GB2312" w:hAnsi="Verdana"/>
      <w:kern w:val="0"/>
      <w:sz w:val="24"/>
      <w:szCs w:val="20"/>
      <w:lang w:eastAsia="en-US"/>
    </w:rPr>
  </w:style>
  <w:style w:type="paragraph" w:styleId="a8">
    <w:name w:val="header"/>
    <w:basedOn w:val="a"/>
    <w:link w:val="Char"/>
    <w:rsid w:val="0087599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8"/>
    <w:rsid w:val="0087599B"/>
    <w:rPr>
      <w:kern w:val="2"/>
      <w:sz w:val="18"/>
      <w:szCs w:val="18"/>
    </w:rPr>
  </w:style>
  <w:style w:type="paragraph" w:styleId="a9">
    <w:name w:val="List Paragraph"/>
    <w:basedOn w:val="a"/>
    <w:uiPriority w:val="34"/>
    <w:qFormat/>
    <w:rsid w:val="002D16C0"/>
    <w:pPr>
      <w:ind w:firstLineChars="200" w:firstLine="420"/>
    </w:pPr>
  </w:style>
  <w:style w:type="character" w:customStyle="1" w:styleId="DocID">
    <w:name w:val="DocID"/>
    <w:rsid w:val="00130074"/>
    <w:rPr>
      <w:rFonts w:ascii="Arial" w:hAnsi="Arial" w:cs="Arial"/>
      <w:b w:val="0"/>
      <w:i w:val="0"/>
      <w:caps w:val="0"/>
      <w:vanish w:val="0"/>
      <w:color w:val="000000"/>
      <w:sz w:val="12"/>
      <w:u w:val="none"/>
    </w:rPr>
  </w:style>
  <w:style w:type="paragraph" w:styleId="aa">
    <w:name w:val="No Spacing"/>
    <w:uiPriority w:val="1"/>
    <w:qFormat/>
    <w:rsid w:val="00251FBA"/>
    <w:pPr>
      <w:widowControl w:val="0"/>
      <w:jc w:val="both"/>
    </w:pPr>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42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D427F"/>
    <w:rPr>
      <w:rFonts w:ascii="黑体" w:eastAsia="黑体"/>
      <w:b/>
      <w:sz w:val="24"/>
      <w:szCs w:val="20"/>
    </w:rPr>
  </w:style>
  <w:style w:type="paragraph" w:styleId="a4">
    <w:name w:val="footer"/>
    <w:basedOn w:val="a"/>
    <w:rsid w:val="00DD427F"/>
    <w:pPr>
      <w:tabs>
        <w:tab w:val="center" w:pos="4153"/>
        <w:tab w:val="right" w:pos="8306"/>
      </w:tabs>
      <w:snapToGrid w:val="0"/>
      <w:jc w:val="left"/>
    </w:pPr>
    <w:rPr>
      <w:sz w:val="18"/>
      <w:szCs w:val="18"/>
    </w:rPr>
  </w:style>
  <w:style w:type="character" w:styleId="a5">
    <w:name w:val="page number"/>
    <w:basedOn w:val="a0"/>
    <w:rsid w:val="00DD427F"/>
  </w:style>
  <w:style w:type="paragraph" w:styleId="a6">
    <w:name w:val="Balloon Text"/>
    <w:basedOn w:val="a"/>
    <w:semiHidden/>
    <w:rsid w:val="00B5195E"/>
    <w:rPr>
      <w:sz w:val="18"/>
      <w:szCs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autoRedefine/>
    <w:rsid w:val="007A7A02"/>
    <w:pPr>
      <w:widowControl/>
      <w:spacing w:after="160" w:line="240" w:lineRule="exact"/>
      <w:jc w:val="left"/>
    </w:pPr>
    <w:rPr>
      <w:rFonts w:ascii="Verdana" w:eastAsia="仿宋_GB2312" w:hAnsi="Verdana"/>
      <w:kern w:val="0"/>
      <w:sz w:val="24"/>
      <w:szCs w:val="20"/>
      <w:lang w:eastAsia="en-US"/>
    </w:rPr>
  </w:style>
  <w:style w:type="character" w:styleId="a7">
    <w:name w:val="Hyperlink"/>
    <w:rsid w:val="003548C2"/>
    <w:rPr>
      <w:color w:val="0000FF"/>
      <w:u w:val="single"/>
    </w:rPr>
  </w:style>
  <w:style w:type="paragraph" w:customStyle="1" w:styleId="CharChar1CharCharCharChar">
    <w:name w:val="Char Char1 Char Char Char Char"/>
    <w:basedOn w:val="a"/>
    <w:autoRedefine/>
    <w:rsid w:val="00E94D1D"/>
    <w:pPr>
      <w:widowControl/>
      <w:spacing w:after="160" w:line="240" w:lineRule="exact"/>
      <w:jc w:val="left"/>
    </w:pPr>
    <w:rPr>
      <w:rFonts w:ascii="Verdana" w:eastAsia="仿宋_GB2312" w:hAnsi="Verdana"/>
      <w:kern w:val="0"/>
      <w:sz w:val="24"/>
      <w:szCs w:val="20"/>
      <w:lang w:eastAsia="en-US"/>
    </w:rPr>
  </w:style>
  <w:style w:type="paragraph" w:styleId="a8">
    <w:name w:val="header"/>
    <w:basedOn w:val="a"/>
    <w:link w:val="Char"/>
    <w:rsid w:val="0087599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8"/>
    <w:rsid w:val="0087599B"/>
    <w:rPr>
      <w:kern w:val="2"/>
      <w:sz w:val="18"/>
      <w:szCs w:val="18"/>
    </w:rPr>
  </w:style>
  <w:style w:type="paragraph" w:styleId="a9">
    <w:name w:val="List Paragraph"/>
    <w:basedOn w:val="a"/>
    <w:uiPriority w:val="34"/>
    <w:qFormat/>
    <w:rsid w:val="002D16C0"/>
    <w:pPr>
      <w:ind w:firstLineChars="200" w:firstLine="420"/>
    </w:pPr>
  </w:style>
  <w:style w:type="character" w:customStyle="1" w:styleId="DocID">
    <w:name w:val="DocID"/>
    <w:rsid w:val="00130074"/>
    <w:rPr>
      <w:rFonts w:ascii="Arial" w:hAnsi="Arial" w:cs="Arial"/>
      <w:b w:val="0"/>
      <w:i w:val="0"/>
      <w:caps w:val="0"/>
      <w:vanish w:val="0"/>
      <w:color w:val="000000"/>
      <w:sz w:val="12"/>
      <w:u w:val="none"/>
    </w:rPr>
  </w:style>
  <w:style w:type="paragraph" w:styleId="aa">
    <w:name w:val="No Spacing"/>
    <w:uiPriority w:val="1"/>
    <w:qFormat/>
    <w:rsid w:val="00251FBA"/>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15726">
      <w:bodyDiv w:val="1"/>
      <w:marLeft w:val="0"/>
      <w:marRight w:val="0"/>
      <w:marTop w:val="0"/>
      <w:marBottom w:val="0"/>
      <w:divBdr>
        <w:top w:val="none" w:sz="0" w:space="0" w:color="auto"/>
        <w:left w:val="none" w:sz="0" w:space="0" w:color="auto"/>
        <w:bottom w:val="none" w:sz="0" w:space="0" w:color="auto"/>
        <w:right w:val="none" w:sz="0" w:space="0" w:color="auto"/>
      </w:divBdr>
      <w:divsChild>
        <w:div w:id="10247928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LQ</dc:creator>
  <cp:lastModifiedBy>Sky123.Org</cp:lastModifiedBy>
  <cp:revision>13</cp:revision>
  <cp:lastPrinted>1900-12-31T16:00:00Z</cp:lastPrinted>
  <dcterms:created xsi:type="dcterms:W3CDTF">2018-04-20T01:58:00Z</dcterms:created>
  <dcterms:modified xsi:type="dcterms:W3CDTF">2018-04-26T02:30:00Z</dcterms:modified>
</cp:coreProperties>
</file>